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F0" w:rsidRPr="00BC32F0" w:rsidRDefault="00BC32F0" w:rsidP="00BC32F0">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C32F0" w:rsidRPr="00BC32F0" w:rsidTr="00556318">
        <w:tc>
          <w:tcPr>
            <w:tcW w:w="4644" w:type="dxa"/>
            <w:tcBorders>
              <w:top w:val="nil"/>
              <w:left w:val="nil"/>
              <w:bottom w:val="nil"/>
              <w:right w:val="nil"/>
            </w:tcBorders>
          </w:tcPr>
          <w:p w:rsidR="00BC32F0" w:rsidRPr="00BC32F0" w:rsidRDefault="00BC32F0" w:rsidP="00BC32F0">
            <w:pPr>
              <w:widowControl w:val="0"/>
              <w:autoSpaceDE w:val="0"/>
              <w:autoSpaceDN w:val="0"/>
              <w:adjustRightInd w:val="0"/>
              <w:jc w:val="left"/>
              <w:rPr>
                <w:rFonts w:eastAsia="Times New Roman" w:cs="Times New Roman"/>
                <w:sz w:val="24"/>
                <w:szCs w:val="24"/>
                <w:u w:val="single"/>
                <w:lang w:val="en-US" w:eastAsia="tr-TR"/>
              </w:rPr>
            </w:pPr>
            <w:r w:rsidRPr="00BC32F0">
              <w:rPr>
                <w:rFonts w:eastAsia="Times New Roman" w:cs="Times New Roman"/>
                <w:sz w:val="24"/>
                <w:szCs w:val="24"/>
                <w:lang w:val="en-US" w:eastAsia="tr-TR"/>
              </w:rPr>
              <w:t>DÖNEM :</w:t>
            </w:r>
            <w:r w:rsidRPr="00BC32F0">
              <w:rPr>
                <w:rFonts w:eastAsia="Times New Roman" w:cs="Times New Roman"/>
                <w:sz w:val="24"/>
                <w:szCs w:val="20"/>
                <w:lang w:val="en-US" w:eastAsia="tr-TR"/>
              </w:rPr>
              <w:t xml:space="preserve"> X</w:t>
            </w:r>
          </w:p>
        </w:tc>
        <w:tc>
          <w:tcPr>
            <w:tcW w:w="4678" w:type="dxa"/>
            <w:tcBorders>
              <w:top w:val="nil"/>
              <w:left w:val="nil"/>
              <w:bottom w:val="nil"/>
              <w:right w:val="nil"/>
            </w:tcBorders>
          </w:tcPr>
          <w:p w:rsidR="00BC32F0" w:rsidRPr="00BC32F0" w:rsidRDefault="00BC32F0" w:rsidP="00BC32F0">
            <w:pPr>
              <w:widowControl w:val="0"/>
              <w:autoSpaceDE w:val="0"/>
              <w:autoSpaceDN w:val="0"/>
              <w:adjustRightInd w:val="0"/>
              <w:jc w:val="right"/>
              <w:rPr>
                <w:rFonts w:eastAsia="Times New Roman" w:cs="Times New Roman"/>
                <w:sz w:val="24"/>
                <w:szCs w:val="24"/>
                <w:u w:val="single"/>
                <w:lang w:val="en-US" w:eastAsia="tr-TR"/>
              </w:rPr>
            </w:pPr>
            <w:r w:rsidRPr="00BC32F0">
              <w:rPr>
                <w:rFonts w:eastAsia="Times New Roman" w:cs="Times New Roman"/>
                <w:sz w:val="24"/>
                <w:szCs w:val="24"/>
                <w:lang w:val="en-US" w:eastAsia="tr-TR"/>
              </w:rPr>
              <w:t>YASAMA YILI:</w:t>
            </w:r>
            <w:r w:rsidRPr="00BC32F0">
              <w:rPr>
                <w:rFonts w:eastAsia="Times New Roman" w:cs="Times New Roman"/>
                <w:sz w:val="20"/>
                <w:szCs w:val="20"/>
                <w:lang w:val="en-US" w:eastAsia="tr-TR"/>
              </w:rPr>
              <w:t xml:space="preserve"> </w:t>
            </w:r>
            <w:r w:rsidRPr="00BC32F0">
              <w:rPr>
                <w:rFonts w:eastAsia="Times New Roman" w:cs="Times New Roman"/>
                <w:sz w:val="24"/>
                <w:szCs w:val="24"/>
                <w:lang w:val="en-US" w:eastAsia="tr-TR"/>
              </w:rPr>
              <w:t>2023/3</w:t>
            </w:r>
          </w:p>
        </w:tc>
      </w:tr>
    </w:tbl>
    <w:p w:rsidR="00BC32F0" w:rsidRPr="00BC32F0" w:rsidRDefault="00BC32F0" w:rsidP="00BC32F0">
      <w:pPr>
        <w:widowControl w:val="0"/>
        <w:autoSpaceDE w:val="0"/>
        <w:autoSpaceDN w:val="0"/>
        <w:adjustRightInd w:val="0"/>
        <w:jc w:val="center"/>
        <w:rPr>
          <w:rFonts w:eastAsia="Times New Roman" w:cs="Times New Roman"/>
          <w:sz w:val="24"/>
          <w:szCs w:val="24"/>
          <w:u w:val="single"/>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r w:rsidRPr="00BC32F0">
        <w:rPr>
          <w:rFonts w:eastAsia="Times New Roman" w:cs="Times New Roman"/>
          <w:sz w:val="20"/>
          <w:szCs w:val="20"/>
          <w:lang w:val="en-US" w:eastAsia="tr-TR"/>
        </w:rPr>
        <w:t xml:space="preserve">      </w:t>
      </w: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b/>
          <w:bCs/>
          <w:sz w:val="40"/>
          <w:szCs w:val="40"/>
          <w:lang w:val="en-US" w:eastAsia="tr-TR"/>
        </w:rPr>
      </w:pPr>
      <w:r w:rsidRPr="00BC32F0">
        <w:rPr>
          <w:rFonts w:eastAsia="Times New Roman" w:cs="Times New Roman"/>
          <w:b/>
          <w:bCs/>
          <w:sz w:val="40"/>
          <w:szCs w:val="40"/>
          <w:lang w:val="en-US" w:eastAsia="tr-TR"/>
        </w:rPr>
        <w:t>KUZEY KIBRIS TÜRK CUMHURİYETİ</w:t>
      </w: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p>
    <w:p w:rsidR="00BC32F0" w:rsidRPr="00BC32F0" w:rsidRDefault="00BC32F0" w:rsidP="00BC32F0">
      <w:pPr>
        <w:widowControl w:val="0"/>
        <w:autoSpaceDE w:val="0"/>
        <w:autoSpaceDN w:val="0"/>
        <w:adjustRightInd w:val="0"/>
        <w:jc w:val="center"/>
        <w:rPr>
          <w:rFonts w:eastAsia="Times New Roman" w:cs="Times New Roman"/>
          <w:b/>
          <w:bCs/>
          <w:sz w:val="48"/>
          <w:szCs w:val="48"/>
          <w:lang w:val="en-US" w:eastAsia="tr-TR"/>
        </w:rPr>
      </w:pPr>
      <w:r w:rsidRPr="00BC32F0">
        <w:rPr>
          <w:rFonts w:eastAsia="Times New Roman" w:cs="Times New Roman"/>
          <w:b/>
          <w:bCs/>
          <w:sz w:val="48"/>
          <w:szCs w:val="48"/>
          <w:lang w:val="en-US" w:eastAsia="tr-TR"/>
        </w:rPr>
        <w:t xml:space="preserve">CUMHURİYET MECLİSİ </w:t>
      </w:r>
    </w:p>
    <w:p w:rsidR="00BC32F0" w:rsidRPr="00BC32F0" w:rsidRDefault="00BC32F0" w:rsidP="00BC32F0">
      <w:pPr>
        <w:widowControl w:val="0"/>
        <w:autoSpaceDE w:val="0"/>
        <w:autoSpaceDN w:val="0"/>
        <w:adjustRightInd w:val="0"/>
        <w:jc w:val="center"/>
        <w:rPr>
          <w:rFonts w:eastAsia="Times New Roman" w:cs="Times New Roman"/>
          <w:sz w:val="28"/>
          <w:szCs w:val="28"/>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8"/>
          <w:szCs w:val="28"/>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8"/>
          <w:szCs w:val="28"/>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8"/>
          <w:szCs w:val="28"/>
          <w:lang w:val="en-US" w:eastAsia="tr-TR"/>
        </w:rPr>
      </w:pPr>
    </w:p>
    <w:p w:rsidR="00BC32F0" w:rsidRPr="00BC32F0" w:rsidRDefault="00BC32F0" w:rsidP="00BC32F0">
      <w:pPr>
        <w:widowControl w:val="0"/>
        <w:autoSpaceDE w:val="0"/>
        <w:autoSpaceDN w:val="0"/>
        <w:adjustRightInd w:val="0"/>
        <w:jc w:val="center"/>
        <w:rPr>
          <w:rFonts w:eastAsia="Times New Roman" w:cs="Times New Roman"/>
          <w:b/>
          <w:bCs/>
          <w:sz w:val="48"/>
          <w:szCs w:val="48"/>
          <w:lang w:val="en-US" w:eastAsia="tr-TR"/>
        </w:rPr>
      </w:pPr>
      <w:r w:rsidRPr="00BC32F0">
        <w:rPr>
          <w:rFonts w:eastAsia="Times New Roman" w:cs="Times New Roman"/>
          <w:b/>
          <w:bCs/>
          <w:sz w:val="48"/>
          <w:szCs w:val="48"/>
          <w:lang w:val="en-US" w:eastAsia="tr-TR"/>
        </w:rPr>
        <w:t>TUTANAK DERGİSİ</w:t>
      </w:r>
    </w:p>
    <w:p w:rsidR="00BC32F0" w:rsidRPr="00BC32F0" w:rsidRDefault="00BC32F0" w:rsidP="00BC32F0">
      <w:pPr>
        <w:widowControl w:val="0"/>
        <w:autoSpaceDE w:val="0"/>
        <w:autoSpaceDN w:val="0"/>
        <w:adjustRightInd w:val="0"/>
        <w:jc w:val="center"/>
        <w:rPr>
          <w:rFonts w:eastAsia="Times New Roman" w:cs="Times New Roman"/>
          <w:b/>
          <w:bCs/>
          <w:sz w:val="28"/>
          <w:szCs w:val="28"/>
          <w:lang w:val="en-US" w:eastAsia="tr-TR"/>
        </w:rPr>
      </w:pPr>
    </w:p>
    <w:p w:rsidR="00BC32F0" w:rsidRPr="00BC32F0" w:rsidRDefault="00BC32F0" w:rsidP="00BC32F0">
      <w:pPr>
        <w:widowControl w:val="0"/>
        <w:autoSpaceDE w:val="0"/>
        <w:autoSpaceDN w:val="0"/>
        <w:adjustRightInd w:val="0"/>
        <w:jc w:val="center"/>
        <w:rPr>
          <w:rFonts w:eastAsia="Times New Roman" w:cs="Times New Roman"/>
          <w:b/>
          <w:bCs/>
          <w:sz w:val="28"/>
          <w:szCs w:val="28"/>
          <w:lang w:val="en-US" w:eastAsia="tr-TR"/>
        </w:rPr>
      </w:pPr>
    </w:p>
    <w:p w:rsidR="00BC32F0" w:rsidRPr="00BC32F0" w:rsidRDefault="00BC32F0" w:rsidP="00BC32F0">
      <w:pPr>
        <w:widowControl w:val="0"/>
        <w:autoSpaceDE w:val="0"/>
        <w:autoSpaceDN w:val="0"/>
        <w:adjustRightInd w:val="0"/>
        <w:jc w:val="center"/>
        <w:rPr>
          <w:rFonts w:eastAsia="Times New Roman" w:cs="Times New Roman"/>
          <w:sz w:val="20"/>
          <w:szCs w:val="20"/>
          <w:lang w:val="en-US" w:eastAsia="tr-TR"/>
        </w:rPr>
      </w:pPr>
      <w:r w:rsidRPr="00BC32F0">
        <w:rPr>
          <w:rFonts w:eastAsia="Times New Roman" w:cs="Times New Roman"/>
          <w:noProof/>
          <w:sz w:val="20"/>
          <w:szCs w:val="20"/>
          <w:lang w:val="en-US"/>
        </w:rPr>
        <w:drawing>
          <wp:inline distT="0" distB="0" distL="0" distR="0" wp14:anchorId="47DA5447" wp14:editId="1DE00262">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C32F0" w:rsidRPr="00BC32F0" w:rsidRDefault="00BC32F0" w:rsidP="00BC32F0">
      <w:pPr>
        <w:widowControl w:val="0"/>
        <w:autoSpaceDE w:val="0"/>
        <w:autoSpaceDN w:val="0"/>
        <w:adjustRightInd w:val="0"/>
        <w:jc w:val="left"/>
        <w:rPr>
          <w:rFonts w:eastAsia="Times New Roman" w:cs="Times New Roman"/>
          <w:sz w:val="20"/>
          <w:szCs w:val="20"/>
          <w:lang w:val="en-US" w:eastAsia="tr-TR"/>
        </w:rPr>
      </w:pPr>
    </w:p>
    <w:p w:rsidR="00BC32F0" w:rsidRPr="00BC32F0" w:rsidRDefault="00BC32F0" w:rsidP="00BC32F0">
      <w:pPr>
        <w:jc w:val="center"/>
        <w:rPr>
          <w:rFonts w:eastAsia="Times New Roman" w:cs="Times New Roman"/>
          <w:sz w:val="24"/>
          <w:szCs w:val="24"/>
          <w:lang w:eastAsia="tr-TR"/>
        </w:rPr>
      </w:pPr>
      <w:r w:rsidRPr="00BC32F0">
        <w:rPr>
          <w:rFonts w:eastAsia="Times New Roman" w:cs="Times New Roman"/>
          <w:sz w:val="24"/>
          <w:szCs w:val="24"/>
          <w:lang w:val="en-US" w:eastAsia="tr-TR"/>
        </w:rPr>
        <w:t>2</w:t>
      </w:r>
      <w:r w:rsidR="00506F04">
        <w:rPr>
          <w:rFonts w:eastAsia="Times New Roman" w:cs="Times New Roman"/>
          <w:sz w:val="24"/>
          <w:szCs w:val="24"/>
          <w:lang w:val="en-US" w:eastAsia="tr-TR"/>
        </w:rPr>
        <w:t>4</w:t>
      </w:r>
      <w:r w:rsidRPr="00BC32F0">
        <w:rPr>
          <w:rFonts w:eastAsia="Times New Roman" w:cs="Times New Roman"/>
          <w:sz w:val="24"/>
          <w:szCs w:val="24"/>
          <w:lang w:val="en-US" w:eastAsia="tr-TR"/>
        </w:rPr>
        <w:t>’nc</w:t>
      </w:r>
      <w:r w:rsidR="00506F04">
        <w:rPr>
          <w:rFonts w:eastAsia="Times New Roman" w:cs="Times New Roman"/>
          <w:sz w:val="24"/>
          <w:szCs w:val="24"/>
          <w:lang w:val="en-US" w:eastAsia="tr-TR"/>
        </w:rPr>
        <w:t>ü</w:t>
      </w:r>
      <w:r w:rsidRPr="00BC32F0">
        <w:rPr>
          <w:rFonts w:eastAsia="Times New Roman" w:cs="Times New Roman"/>
          <w:sz w:val="24"/>
          <w:szCs w:val="24"/>
          <w:lang w:val="en-US" w:eastAsia="tr-TR"/>
        </w:rPr>
        <w:t xml:space="preserve"> Birleşim</w:t>
      </w:r>
    </w:p>
    <w:p w:rsidR="00BC32F0" w:rsidRPr="00BC32F0" w:rsidRDefault="00506F04" w:rsidP="00BC32F0">
      <w:pPr>
        <w:jc w:val="center"/>
        <w:rPr>
          <w:rFonts w:eastAsia="Times New Roman" w:cs="Times New Roman"/>
          <w:sz w:val="24"/>
          <w:szCs w:val="24"/>
          <w:lang w:eastAsia="tr-TR"/>
        </w:rPr>
      </w:pPr>
      <w:r>
        <w:rPr>
          <w:rFonts w:eastAsia="Times New Roman" w:cs="Times New Roman"/>
          <w:sz w:val="24"/>
          <w:szCs w:val="24"/>
          <w:lang w:eastAsia="tr-TR"/>
        </w:rPr>
        <w:t>21</w:t>
      </w:r>
      <w:r w:rsidR="00BC32F0" w:rsidRPr="00BC32F0">
        <w:rPr>
          <w:rFonts w:eastAsia="Times New Roman" w:cs="Times New Roman"/>
          <w:sz w:val="24"/>
          <w:szCs w:val="24"/>
          <w:lang w:eastAsia="tr-TR"/>
        </w:rPr>
        <w:t xml:space="preserve"> Aralık 2023, </w:t>
      </w:r>
      <w:r>
        <w:rPr>
          <w:rFonts w:eastAsia="Times New Roman" w:cs="Times New Roman"/>
          <w:sz w:val="24"/>
          <w:szCs w:val="24"/>
          <w:lang w:eastAsia="tr-TR"/>
        </w:rPr>
        <w:t>Perşembe</w:t>
      </w:r>
    </w:p>
    <w:p w:rsidR="00BC32F0" w:rsidRPr="00BC32F0" w:rsidRDefault="00BC32F0" w:rsidP="00BC32F0">
      <w:pPr>
        <w:jc w:val="center"/>
        <w:rPr>
          <w:rFonts w:eastAsia="Times New Roman" w:cs="Times New Roman"/>
          <w:sz w:val="24"/>
          <w:szCs w:val="24"/>
          <w:lang w:eastAsia="tr-TR"/>
        </w:rPr>
      </w:pPr>
    </w:p>
    <w:p w:rsidR="00BC32F0" w:rsidRPr="00BC32F0" w:rsidRDefault="00BC32F0" w:rsidP="00BC32F0">
      <w:pPr>
        <w:jc w:val="center"/>
        <w:rPr>
          <w:rFonts w:eastAsia="Times New Roman" w:cs="Times New Roman"/>
          <w:sz w:val="24"/>
          <w:szCs w:val="24"/>
          <w:lang w:eastAsia="tr-TR"/>
        </w:rPr>
      </w:pPr>
      <w:r w:rsidRPr="00BC32F0">
        <w:rPr>
          <w:rFonts w:eastAsia="Times New Roman" w:cs="Times New Roman"/>
          <w:sz w:val="24"/>
          <w:szCs w:val="24"/>
          <w:lang w:eastAsia="tr-TR"/>
        </w:rPr>
        <w:t xml:space="preserve"> </w:t>
      </w:r>
    </w:p>
    <w:p w:rsidR="00BC32F0" w:rsidRPr="00BC32F0" w:rsidRDefault="00BC32F0" w:rsidP="00BC32F0">
      <w:pPr>
        <w:jc w:val="center"/>
        <w:rPr>
          <w:rFonts w:eastAsia="Times New Roman" w:cs="Times New Roman"/>
          <w:sz w:val="24"/>
          <w:szCs w:val="24"/>
          <w:lang w:eastAsia="tr-TR"/>
        </w:rPr>
      </w:pPr>
    </w:p>
    <w:p w:rsidR="00BC32F0" w:rsidRPr="00BC32F0" w:rsidRDefault="00BC32F0" w:rsidP="00BC32F0">
      <w:pPr>
        <w:jc w:val="center"/>
        <w:rPr>
          <w:rFonts w:eastAsia="Times New Roman" w:cs="Times New Roman"/>
          <w:sz w:val="24"/>
          <w:szCs w:val="24"/>
          <w:lang w:eastAsia="tr-TR"/>
        </w:rPr>
      </w:pPr>
    </w:p>
    <w:p w:rsidR="00BC32F0" w:rsidRPr="00BC32F0" w:rsidRDefault="00BC32F0" w:rsidP="00BC32F0">
      <w:pPr>
        <w:spacing w:after="200" w:line="276" w:lineRule="auto"/>
        <w:jc w:val="left"/>
        <w:rPr>
          <w:rFonts w:eastAsia="Times New Roman" w:cs="Times New Roman"/>
          <w:sz w:val="24"/>
          <w:szCs w:val="24"/>
          <w:lang w:eastAsia="tr-TR"/>
        </w:rPr>
      </w:pPr>
      <w:r w:rsidRPr="00BC32F0">
        <w:rPr>
          <w:rFonts w:eastAsia="Times New Roman" w:cs="Times New Roman"/>
          <w:sz w:val="24"/>
          <w:szCs w:val="24"/>
          <w:lang w:eastAsia="tr-TR"/>
        </w:rPr>
        <w:br w:type="page"/>
      </w:r>
    </w:p>
    <w:p w:rsidR="00BC32F0" w:rsidRPr="00BC32F0" w:rsidRDefault="00BC32F0" w:rsidP="00BC32F0">
      <w:pPr>
        <w:jc w:val="center"/>
        <w:rPr>
          <w:rFonts w:eastAsia="Times New Roman" w:cs="Times New Roman"/>
          <w:sz w:val="24"/>
          <w:szCs w:val="24"/>
          <w:lang w:eastAsia="tr-TR"/>
        </w:rPr>
      </w:pPr>
      <w:r w:rsidRPr="00BC32F0">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BC32F0" w:rsidRPr="00BC32F0" w:rsidTr="00556318">
        <w:tc>
          <w:tcPr>
            <w:tcW w:w="887" w:type="dxa"/>
          </w:tcPr>
          <w:p w:rsidR="00BC32F0" w:rsidRPr="00BC32F0" w:rsidRDefault="00BC32F0" w:rsidP="00BC32F0">
            <w:pPr>
              <w:rPr>
                <w:rFonts w:eastAsia="Times New Roman" w:cs="Times New Roman"/>
                <w:sz w:val="24"/>
                <w:szCs w:val="24"/>
                <w:lang w:eastAsia="tr-TR"/>
              </w:rPr>
            </w:pPr>
          </w:p>
        </w:tc>
        <w:tc>
          <w:tcPr>
            <w:tcW w:w="7819" w:type="dxa"/>
            <w:gridSpan w:val="3"/>
          </w:tcPr>
          <w:p w:rsidR="00BC32F0" w:rsidRPr="00BC32F0" w:rsidRDefault="00BC32F0" w:rsidP="00BC32F0">
            <w:pPr>
              <w:rPr>
                <w:rFonts w:eastAsia="Times New Roman" w:cs="Times New Roman"/>
                <w:sz w:val="24"/>
                <w:szCs w:val="24"/>
                <w:lang w:eastAsia="tr-TR"/>
              </w:rPr>
            </w:pPr>
          </w:p>
        </w:tc>
        <w:tc>
          <w:tcPr>
            <w:tcW w:w="792" w:type="dxa"/>
            <w:gridSpan w:val="2"/>
          </w:tcPr>
          <w:p w:rsidR="00BC32F0" w:rsidRPr="00BC32F0" w:rsidRDefault="00BC32F0" w:rsidP="00BC32F0">
            <w:pPr>
              <w:jc w:val="center"/>
              <w:rPr>
                <w:rFonts w:eastAsia="Times New Roman" w:cs="Times New Roman"/>
                <w:sz w:val="24"/>
                <w:szCs w:val="24"/>
                <w:lang w:eastAsia="tr-TR"/>
              </w:rPr>
            </w:pPr>
            <w:r w:rsidRPr="00BC32F0">
              <w:rPr>
                <w:rFonts w:eastAsia="Times New Roman" w:cs="Times New Roman"/>
                <w:sz w:val="24"/>
                <w:szCs w:val="24"/>
                <w:lang w:eastAsia="tr-TR"/>
              </w:rPr>
              <w:t>Sayfa</w:t>
            </w: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r w:rsidRPr="00BC32F0">
              <w:rPr>
                <w:rFonts w:eastAsia="Times New Roman" w:cs="Times New Roman"/>
                <w:sz w:val="24"/>
                <w:szCs w:val="24"/>
                <w:lang w:eastAsia="tr-TR"/>
              </w:rPr>
              <w:t>I.</w:t>
            </w:r>
          </w:p>
        </w:tc>
        <w:tc>
          <w:tcPr>
            <w:tcW w:w="7819" w:type="dxa"/>
            <w:gridSpan w:val="3"/>
          </w:tcPr>
          <w:p w:rsidR="00BC32F0" w:rsidRPr="00BC32F0" w:rsidRDefault="00BC32F0" w:rsidP="00BC32F0">
            <w:pPr>
              <w:rPr>
                <w:rFonts w:eastAsia="Times New Roman" w:cs="Times New Roman"/>
                <w:sz w:val="24"/>
                <w:szCs w:val="24"/>
                <w:lang w:eastAsia="tr-TR"/>
              </w:rPr>
            </w:pPr>
            <w:r w:rsidRPr="00BC32F0">
              <w:rPr>
                <w:rFonts w:eastAsia="Times New Roman" w:cs="Times New Roman"/>
                <w:sz w:val="24"/>
                <w:szCs w:val="24"/>
                <w:lang w:eastAsia="tr-TR"/>
              </w:rPr>
              <w:t>GELEN EVRAK</w:t>
            </w:r>
          </w:p>
          <w:p w:rsidR="00BC32F0" w:rsidRPr="00BC32F0" w:rsidRDefault="00BC32F0" w:rsidP="00BC32F0">
            <w:pPr>
              <w:rPr>
                <w:rFonts w:eastAsia="Times New Roman" w:cs="Times New Roman"/>
                <w:sz w:val="24"/>
                <w:szCs w:val="24"/>
                <w:lang w:eastAsia="tr-TR"/>
              </w:rPr>
            </w:pPr>
          </w:p>
        </w:tc>
        <w:tc>
          <w:tcPr>
            <w:tcW w:w="792" w:type="dxa"/>
            <w:gridSpan w:val="2"/>
          </w:tcPr>
          <w:p w:rsidR="00BC32F0"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3</w:t>
            </w: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r w:rsidRPr="00BC32F0">
              <w:rPr>
                <w:rFonts w:eastAsia="Times New Roman" w:cs="Times New Roman"/>
                <w:sz w:val="24"/>
                <w:szCs w:val="24"/>
                <w:lang w:eastAsia="tr-TR"/>
              </w:rPr>
              <w:t>II.</w:t>
            </w:r>
          </w:p>
        </w:tc>
        <w:tc>
          <w:tcPr>
            <w:tcW w:w="7819" w:type="dxa"/>
            <w:gridSpan w:val="3"/>
          </w:tcPr>
          <w:p w:rsidR="00BC32F0" w:rsidRPr="00BC32F0" w:rsidRDefault="00BC32F0" w:rsidP="00BC32F0">
            <w:pPr>
              <w:rPr>
                <w:rFonts w:eastAsia="Times New Roman" w:cs="Times New Roman"/>
                <w:sz w:val="24"/>
                <w:szCs w:val="24"/>
                <w:lang w:eastAsia="tr-TR"/>
              </w:rPr>
            </w:pPr>
            <w:r w:rsidRPr="00BC32F0">
              <w:rPr>
                <w:rFonts w:eastAsia="Times New Roman" w:cs="Times New Roman"/>
                <w:sz w:val="24"/>
                <w:szCs w:val="24"/>
                <w:lang w:eastAsia="tr-TR"/>
              </w:rPr>
              <w:t>BAŞKANLIĞIN GENEL KURULA SUNUŞLARI</w:t>
            </w:r>
          </w:p>
          <w:p w:rsidR="00BC32F0" w:rsidRPr="00BC32F0" w:rsidRDefault="00BC32F0" w:rsidP="00BC32F0">
            <w:pPr>
              <w:rPr>
                <w:rFonts w:eastAsia="Times New Roman" w:cs="Times New Roman"/>
                <w:sz w:val="24"/>
                <w:szCs w:val="24"/>
                <w:lang w:eastAsia="tr-TR"/>
              </w:rPr>
            </w:pPr>
          </w:p>
        </w:tc>
        <w:tc>
          <w:tcPr>
            <w:tcW w:w="792" w:type="dxa"/>
            <w:gridSpan w:val="2"/>
          </w:tcPr>
          <w:p w:rsidR="00BC32F0" w:rsidRPr="00BC32F0" w:rsidRDefault="00BC32F0" w:rsidP="00BC32F0">
            <w:pPr>
              <w:jc w:val="center"/>
              <w:rPr>
                <w:rFonts w:eastAsia="Times New Roman" w:cs="Times New Roman"/>
                <w:sz w:val="24"/>
                <w:szCs w:val="24"/>
                <w:lang w:eastAsia="tr-TR"/>
              </w:rPr>
            </w:pPr>
          </w:p>
        </w:tc>
      </w:tr>
      <w:tr w:rsidR="00043BA1" w:rsidRPr="00BC32F0" w:rsidTr="00043BA1">
        <w:tc>
          <w:tcPr>
            <w:tcW w:w="887" w:type="dxa"/>
          </w:tcPr>
          <w:p w:rsidR="00043BA1" w:rsidRPr="00BC32F0" w:rsidRDefault="00043BA1" w:rsidP="00BC32F0">
            <w:pPr>
              <w:rPr>
                <w:rFonts w:eastAsia="Times New Roman" w:cs="Times New Roman"/>
                <w:sz w:val="24"/>
                <w:szCs w:val="24"/>
                <w:lang w:eastAsia="tr-TR"/>
              </w:rPr>
            </w:pPr>
          </w:p>
        </w:tc>
        <w:tc>
          <w:tcPr>
            <w:tcW w:w="532" w:type="dxa"/>
          </w:tcPr>
          <w:p w:rsidR="00043BA1" w:rsidRPr="00BC32F0" w:rsidRDefault="00043BA1" w:rsidP="00BC32F0">
            <w:pPr>
              <w:rPr>
                <w:rFonts w:eastAsia="Times New Roman" w:cs="Times New Roman"/>
                <w:sz w:val="24"/>
                <w:szCs w:val="24"/>
                <w:lang w:eastAsia="tr-TR"/>
              </w:rPr>
            </w:pPr>
            <w:r>
              <w:rPr>
                <w:rFonts w:eastAsia="Times New Roman" w:cs="Times New Roman"/>
                <w:sz w:val="24"/>
                <w:szCs w:val="24"/>
                <w:lang w:eastAsia="tr-TR"/>
              </w:rPr>
              <w:t>A)</w:t>
            </w:r>
          </w:p>
        </w:tc>
        <w:tc>
          <w:tcPr>
            <w:tcW w:w="7287" w:type="dxa"/>
            <w:gridSpan w:val="2"/>
          </w:tcPr>
          <w:p w:rsidR="00043BA1" w:rsidRDefault="00043BA1" w:rsidP="00BC32F0">
            <w:pPr>
              <w:rPr>
                <w:rFonts w:eastAsia="Times New Roman" w:cs="Times New Roman"/>
                <w:sz w:val="24"/>
                <w:szCs w:val="24"/>
                <w:lang w:eastAsia="tr-TR"/>
              </w:rPr>
            </w:pPr>
            <w:r>
              <w:rPr>
                <w:rFonts w:eastAsia="Times New Roman" w:cs="Times New Roman"/>
                <w:sz w:val="24"/>
                <w:szCs w:val="24"/>
                <w:lang w:eastAsia="tr-TR"/>
              </w:rPr>
              <w:t>ONAYA SUNULANLAR</w:t>
            </w:r>
          </w:p>
          <w:p w:rsidR="00043BA1" w:rsidRPr="00BC32F0" w:rsidRDefault="00043BA1" w:rsidP="00BC32F0">
            <w:pPr>
              <w:rPr>
                <w:rFonts w:eastAsia="Times New Roman" w:cs="Times New Roman"/>
                <w:sz w:val="24"/>
                <w:szCs w:val="24"/>
                <w:lang w:eastAsia="tr-TR"/>
              </w:rPr>
            </w:pPr>
          </w:p>
        </w:tc>
        <w:tc>
          <w:tcPr>
            <w:tcW w:w="792" w:type="dxa"/>
            <w:gridSpan w:val="2"/>
          </w:tcPr>
          <w:p w:rsidR="00043BA1" w:rsidRPr="00BC32F0" w:rsidRDefault="00043BA1" w:rsidP="00BC32F0">
            <w:pPr>
              <w:jc w:val="center"/>
              <w:rPr>
                <w:rFonts w:eastAsia="Times New Roman" w:cs="Times New Roman"/>
                <w:sz w:val="24"/>
                <w:szCs w:val="24"/>
                <w:lang w:eastAsia="tr-TR"/>
              </w:rPr>
            </w:pPr>
          </w:p>
        </w:tc>
      </w:tr>
      <w:tr w:rsidR="00043BA1" w:rsidRPr="00BC32F0" w:rsidTr="00043BA1">
        <w:tc>
          <w:tcPr>
            <w:tcW w:w="887" w:type="dxa"/>
          </w:tcPr>
          <w:p w:rsidR="00043BA1" w:rsidRPr="00BC32F0" w:rsidRDefault="00043BA1" w:rsidP="00BC32F0">
            <w:pPr>
              <w:rPr>
                <w:rFonts w:eastAsia="Times New Roman" w:cs="Times New Roman"/>
                <w:sz w:val="24"/>
                <w:szCs w:val="24"/>
                <w:lang w:eastAsia="tr-TR"/>
              </w:rPr>
            </w:pPr>
          </w:p>
        </w:tc>
        <w:tc>
          <w:tcPr>
            <w:tcW w:w="532" w:type="dxa"/>
          </w:tcPr>
          <w:p w:rsidR="00043BA1" w:rsidRPr="00BC32F0" w:rsidRDefault="00043BA1" w:rsidP="00BC32F0">
            <w:pPr>
              <w:rPr>
                <w:rFonts w:eastAsia="Times New Roman" w:cs="Times New Roman"/>
                <w:sz w:val="24"/>
                <w:szCs w:val="24"/>
                <w:lang w:eastAsia="tr-TR"/>
              </w:rPr>
            </w:pPr>
          </w:p>
        </w:tc>
        <w:tc>
          <w:tcPr>
            <w:tcW w:w="567" w:type="dxa"/>
          </w:tcPr>
          <w:p w:rsidR="00043BA1" w:rsidRPr="00BC32F0" w:rsidRDefault="00043BA1" w:rsidP="00BC32F0">
            <w:pPr>
              <w:rPr>
                <w:rFonts w:eastAsia="Times New Roman" w:cs="Times New Roman"/>
                <w:sz w:val="24"/>
                <w:szCs w:val="24"/>
                <w:lang w:eastAsia="tr-TR"/>
              </w:rPr>
            </w:pPr>
            <w:r>
              <w:rPr>
                <w:rFonts w:eastAsia="Times New Roman" w:cs="Times New Roman"/>
                <w:sz w:val="24"/>
                <w:szCs w:val="24"/>
                <w:lang w:eastAsia="tr-TR"/>
              </w:rPr>
              <w:t>1.</w:t>
            </w:r>
          </w:p>
        </w:tc>
        <w:tc>
          <w:tcPr>
            <w:tcW w:w="6720" w:type="dxa"/>
          </w:tcPr>
          <w:p w:rsidR="00043BA1" w:rsidRDefault="00043BA1" w:rsidP="00BC32F0">
            <w:pPr>
              <w:rPr>
                <w:rFonts w:eastAsia="Times New Roman" w:cs="Times New Roman"/>
                <w:sz w:val="24"/>
                <w:szCs w:val="24"/>
                <w:lang w:eastAsia="tr-TR"/>
              </w:rPr>
            </w:pPr>
            <w:r w:rsidRPr="00043BA1">
              <w:rPr>
                <w:rFonts w:eastAsia="Times New Roman" w:cs="Times New Roman"/>
                <w:sz w:val="24"/>
                <w:szCs w:val="24"/>
                <w:lang w:eastAsia="tr-TR"/>
              </w:rPr>
              <w:t>Ekonomi, Maliye, Bütçe ve Plan Komitesinin Kıbrıs Türk Süt Endüstrisi Kurumu 2024 Mali Yılı Bütçe Yasa Tasarısının Genel Kurulda Üçüncü Görüşmesine İlişkin Tezkeresi</w:t>
            </w:r>
            <w:r>
              <w:rPr>
                <w:rFonts w:eastAsia="Times New Roman" w:cs="Times New Roman"/>
                <w:sz w:val="24"/>
                <w:szCs w:val="24"/>
                <w:lang w:eastAsia="tr-TR"/>
              </w:rPr>
              <w:t>.</w:t>
            </w:r>
          </w:p>
          <w:p w:rsidR="00043BA1" w:rsidRPr="00BC32F0" w:rsidRDefault="00043BA1" w:rsidP="00BC32F0">
            <w:pPr>
              <w:rPr>
                <w:rFonts w:eastAsia="Times New Roman" w:cs="Times New Roman"/>
                <w:sz w:val="24"/>
                <w:szCs w:val="24"/>
                <w:lang w:eastAsia="tr-TR"/>
              </w:rPr>
            </w:pPr>
          </w:p>
        </w:tc>
        <w:tc>
          <w:tcPr>
            <w:tcW w:w="792" w:type="dxa"/>
            <w:gridSpan w:val="2"/>
          </w:tcPr>
          <w:p w:rsidR="00043BA1"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4</w:t>
            </w:r>
          </w:p>
        </w:tc>
      </w:tr>
      <w:tr w:rsidR="00043BA1" w:rsidRPr="00BC32F0" w:rsidTr="00043BA1">
        <w:tc>
          <w:tcPr>
            <w:tcW w:w="887" w:type="dxa"/>
          </w:tcPr>
          <w:p w:rsidR="00043BA1" w:rsidRPr="00BC32F0" w:rsidRDefault="00043BA1" w:rsidP="00BC32F0">
            <w:pPr>
              <w:rPr>
                <w:rFonts w:eastAsia="Times New Roman" w:cs="Times New Roman"/>
                <w:sz w:val="24"/>
                <w:szCs w:val="24"/>
                <w:lang w:eastAsia="tr-TR"/>
              </w:rPr>
            </w:pPr>
          </w:p>
        </w:tc>
        <w:tc>
          <w:tcPr>
            <w:tcW w:w="532" w:type="dxa"/>
          </w:tcPr>
          <w:p w:rsidR="00043BA1" w:rsidRPr="00BC32F0" w:rsidRDefault="00043BA1" w:rsidP="00BC32F0">
            <w:pPr>
              <w:rPr>
                <w:rFonts w:eastAsia="Times New Roman" w:cs="Times New Roman"/>
                <w:sz w:val="24"/>
                <w:szCs w:val="24"/>
                <w:lang w:eastAsia="tr-TR"/>
              </w:rPr>
            </w:pPr>
          </w:p>
        </w:tc>
        <w:tc>
          <w:tcPr>
            <w:tcW w:w="567" w:type="dxa"/>
          </w:tcPr>
          <w:p w:rsidR="00043BA1" w:rsidRPr="00BC32F0" w:rsidRDefault="00043BA1" w:rsidP="00BC32F0">
            <w:pPr>
              <w:rPr>
                <w:rFonts w:eastAsia="Times New Roman" w:cs="Times New Roman"/>
                <w:sz w:val="24"/>
                <w:szCs w:val="24"/>
                <w:lang w:eastAsia="tr-TR"/>
              </w:rPr>
            </w:pPr>
            <w:r>
              <w:rPr>
                <w:rFonts w:eastAsia="Times New Roman" w:cs="Times New Roman"/>
                <w:sz w:val="24"/>
                <w:szCs w:val="24"/>
                <w:lang w:eastAsia="tr-TR"/>
              </w:rPr>
              <w:t>2.</w:t>
            </w:r>
          </w:p>
        </w:tc>
        <w:tc>
          <w:tcPr>
            <w:tcW w:w="6720" w:type="dxa"/>
          </w:tcPr>
          <w:p w:rsidR="00043BA1" w:rsidRDefault="00043BA1" w:rsidP="00BC32F0">
            <w:pPr>
              <w:rPr>
                <w:rFonts w:eastAsia="Times New Roman" w:cs="Times New Roman"/>
                <w:sz w:val="24"/>
                <w:szCs w:val="24"/>
                <w:lang w:eastAsia="tr-TR"/>
              </w:rPr>
            </w:pPr>
            <w:r w:rsidRPr="00043BA1">
              <w:rPr>
                <w:rFonts w:eastAsia="Times New Roman" w:cs="Times New Roman"/>
                <w:sz w:val="24"/>
                <w:szCs w:val="24"/>
                <w:lang w:eastAsia="tr-TR"/>
              </w:rPr>
              <w:t>Ekonomi, Maliye, Bütçe ve Plan Komitesinin Genel Tarım Sigortası Fonu 2024 Mali Yılı Bütçe Yasa Tasarısının Genel Kurulda Üçüncü Görüşmesine İlişkin Tezkeresi</w:t>
            </w:r>
            <w:r>
              <w:rPr>
                <w:rFonts w:eastAsia="Times New Roman" w:cs="Times New Roman"/>
                <w:sz w:val="24"/>
                <w:szCs w:val="24"/>
                <w:lang w:eastAsia="tr-TR"/>
              </w:rPr>
              <w:t>.</w:t>
            </w:r>
          </w:p>
          <w:p w:rsidR="00043BA1" w:rsidRPr="00BC32F0" w:rsidRDefault="00043BA1" w:rsidP="00BC32F0">
            <w:pPr>
              <w:rPr>
                <w:rFonts w:eastAsia="Times New Roman" w:cs="Times New Roman"/>
                <w:sz w:val="24"/>
                <w:szCs w:val="24"/>
                <w:lang w:eastAsia="tr-TR"/>
              </w:rPr>
            </w:pPr>
          </w:p>
        </w:tc>
        <w:tc>
          <w:tcPr>
            <w:tcW w:w="792" w:type="dxa"/>
            <w:gridSpan w:val="2"/>
          </w:tcPr>
          <w:p w:rsidR="00043BA1"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4</w:t>
            </w:r>
          </w:p>
        </w:tc>
      </w:tr>
      <w:tr w:rsidR="00043BA1" w:rsidRPr="00BC32F0" w:rsidTr="00043BA1">
        <w:tc>
          <w:tcPr>
            <w:tcW w:w="887" w:type="dxa"/>
          </w:tcPr>
          <w:p w:rsidR="00043BA1" w:rsidRPr="00BC32F0" w:rsidRDefault="00043BA1" w:rsidP="00BC32F0">
            <w:pPr>
              <w:rPr>
                <w:rFonts w:eastAsia="Times New Roman" w:cs="Times New Roman"/>
                <w:sz w:val="24"/>
                <w:szCs w:val="24"/>
                <w:lang w:eastAsia="tr-TR"/>
              </w:rPr>
            </w:pPr>
          </w:p>
        </w:tc>
        <w:tc>
          <w:tcPr>
            <w:tcW w:w="532" w:type="dxa"/>
          </w:tcPr>
          <w:p w:rsidR="00043BA1" w:rsidRPr="00BC32F0" w:rsidRDefault="00043BA1" w:rsidP="00BC32F0">
            <w:pPr>
              <w:rPr>
                <w:rFonts w:eastAsia="Times New Roman" w:cs="Times New Roman"/>
                <w:sz w:val="24"/>
                <w:szCs w:val="24"/>
                <w:lang w:eastAsia="tr-TR"/>
              </w:rPr>
            </w:pPr>
          </w:p>
        </w:tc>
        <w:tc>
          <w:tcPr>
            <w:tcW w:w="567" w:type="dxa"/>
          </w:tcPr>
          <w:p w:rsidR="00043BA1" w:rsidRPr="00BC32F0" w:rsidRDefault="00043BA1" w:rsidP="00BC32F0">
            <w:pPr>
              <w:rPr>
                <w:rFonts w:eastAsia="Times New Roman" w:cs="Times New Roman"/>
                <w:sz w:val="24"/>
                <w:szCs w:val="24"/>
                <w:lang w:eastAsia="tr-TR"/>
              </w:rPr>
            </w:pPr>
            <w:r>
              <w:rPr>
                <w:rFonts w:eastAsia="Times New Roman" w:cs="Times New Roman"/>
                <w:sz w:val="24"/>
                <w:szCs w:val="24"/>
                <w:lang w:eastAsia="tr-TR"/>
              </w:rPr>
              <w:t>3.</w:t>
            </w:r>
          </w:p>
        </w:tc>
        <w:tc>
          <w:tcPr>
            <w:tcW w:w="6720" w:type="dxa"/>
          </w:tcPr>
          <w:p w:rsidR="00043BA1" w:rsidRDefault="00043BA1" w:rsidP="00BC32F0">
            <w:pPr>
              <w:rPr>
                <w:rFonts w:eastAsia="Times New Roman" w:cs="Times New Roman"/>
                <w:sz w:val="24"/>
                <w:szCs w:val="24"/>
                <w:lang w:eastAsia="tr-TR"/>
              </w:rPr>
            </w:pPr>
            <w:r w:rsidRPr="00043BA1">
              <w:rPr>
                <w:rFonts w:eastAsia="Times New Roman" w:cs="Times New Roman"/>
                <w:sz w:val="24"/>
                <w:szCs w:val="24"/>
                <w:lang w:eastAsia="tr-TR"/>
              </w:rPr>
              <w:t>Ekonomi, Maliye, Bütçe ve Plan Komitesinin Toprak Ürünleri Kurumu 2024 Mali Yılı Bütçe Yasa Tasarısının Genel Kurulda Üçüncü Görüşmesine İlişkin Tezkeresi</w:t>
            </w:r>
            <w:r>
              <w:rPr>
                <w:rFonts w:eastAsia="Times New Roman" w:cs="Times New Roman"/>
                <w:sz w:val="24"/>
                <w:szCs w:val="24"/>
                <w:lang w:eastAsia="tr-TR"/>
              </w:rPr>
              <w:t>.</w:t>
            </w:r>
          </w:p>
          <w:p w:rsidR="00043BA1" w:rsidRPr="00BC32F0" w:rsidRDefault="00043BA1" w:rsidP="00BC32F0">
            <w:pPr>
              <w:rPr>
                <w:rFonts w:eastAsia="Times New Roman" w:cs="Times New Roman"/>
                <w:sz w:val="24"/>
                <w:szCs w:val="24"/>
                <w:lang w:eastAsia="tr-TR"/>
              </w:rPr>
            </w:pPr>
          </w:p>
        </w:tc>
        <w:tc>
          <w:tcPr>
            <w:tcW w:w="792" w:type="dxa"/>
            <w:gridSpan w:val="2"/>
          </w:tcPr>
          <w:p w:rsidR="00043BA1"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5</w:t>
            </w: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r w:rsidRPr="00BC32F0">
              <w:rPr>
                <w:rFonts w:eastAsia="Times New Roman" w:cs="Times New Roman"/>
                <w:sz w:val="24"/>
                <w:szCs w:val="24"/>
                <w:lang w:eastAsia="tr-TR"/>
              </w:rPr>
              <w:t>III.</w:t>
            </w:r>
          </w:p>
        </w:tc>
        <w:tc>
          <w:tcPr>
            <w:tcW w:w="7903" w:type="dxa"/>
            <w:gridSpan w:val="4"/>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ÖZEL GÜNDEM</w:t>
            </w:r>
          </w:p>
          <w:p w:rsidR="00BC32F0" w:rsidRPr="00BC32F0" w:rsidRDefault="00BC32F0" w:rsidP="00BC32F0">
            <w:pPr>
              <w:contextualSpacing/>
              <w:rPr>
                <w:rFonts w:eastAsia="Times New Roman" w:cs="Times New Roman"/>
                <w:sz w:val="24"/>
                <w:szCs w:val="24"/>
                <w:lang w:eastAsia="tr-TR"/>
              </w:rPr>
            </w:pPr>
          </w:p>
        </w:tc>
        <w:tc>
          <w:tcPr>
            <w:tcW w:w="708" w:type="dxa"/>
          </w:tcPr>
          <w:p w:rsidR="00BC32F0" w:rsidRPr="00BC32F0" w:rsidRDefault="00BC32F0" w:rsidP="00BC32F0">
            <w:pPr>
              <w:jc w:val="center"/>
              <w:rPr>
                <w:rFonts w:eastAsia="Times New Roman" w:cs="Times New Roman"/>
                <w:sz w:val="24"/>
                <w:szCs w:val="24"/>
                <w:lang w:eastAsia="tr-TR"/>
              </w:rPr>
            </w:pP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p>
        </w:tc>
        <w:tc>
          <w:tcPr>
            <w:tcW w:w="532" w:type="dxa"/>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1.</w:t>
            </w:r>
          </w:p>
        </w:tc>
        <w:tc>
          <w:tcPr>
            <w:tcW w:w="7371" w:type="dxa"/>
            <w:gridSpan w:val="3"/>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Kurumsal 11; Tarım ve Doğal Kaynaklar Bakanlığı Bütçesi.</w:t>
            </w:r>
          </w:p>
          <w:p w:rsidR="00BC32F0" w:rsidRPr="00BC32F0" w:rsidRDefault="00BC32F0" w:rsidP="00BC32F0">
            <w:pPr>
              <w:contextualSpacing/>
              <w:rPr>
                <w:rFonts w:eastAsia="Times New Roman" w:cs="Times New Roman"/>
                <w:sz w:val="24"/>
                <w:szCs w:val="24"/>
                <w:lang w:eastAsia="tr-TR"/>
              </w:rPr>
            </w:pPr>
          </w:p>
        </w:tc>
        <w:tc>
          <w:tcPr>
            <w:tcW w:w="708" w:type="dxa"/>
          </w:tcPr>
          <w:p w:rsidR="00BC32F0"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6</w:t>
            </w: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p>
        </w:tc>
        <w:tc>
          <w:tcPr>
            <w:tcW w:w="532" w:type="dxa"/>
          </w:tcPr>
          <w:p w:rsidR="00BC32F0" w:rsidRPr="00BC32F0" w:rsidRDefault="00BC32F0" w:rsidP="00BC32F0">
            <w:pPr>
              <w:contextualSpacing/>
              <w:rPr>
                <w:rFonts w:eastAsia="Times New Roman" w:cs="Times New Roman"/>
                <w:sz w:val="24"/>
                <w:szCs w:val="24"/>
                <w:lang w:eastAsia="tr-TR"/>
              </w:rPr>
            </w:pPr>
          </w:p>
        </w:tc>
        <w:tc>
          <w:tcPr>
            <w:tcW w:w="7371" w:type="dxa"/>
            <w:gridSpan w:val="3"/>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İdari ve Koordinasyon yönünden Tarım ve Doğal Kaynaklar Bakanlığına Bağlı Kurum ve Kuruluşların Bütçesi.</w:t>
            </w:r>
          </w:p>
          <w:p w:rsidR="00BC32F0" w:rsidRPr="00BC32F0" w:rsidRDefault="00BC32F0" w:rsidP="00BC32F0">
            <w:pPr>
              <w:contextualSpacing/>
              <w:rPr>
                <w:rFonts w:eastAsia="Times New Roman" w:cs="Times New Roman"/>
                <w:sz w:val="24"/>
                <w:szCs w:val="24"/>
                <w:lang w:eastAsia="tr-TR"/>
              </w:rPr>
            </w:pPr>
          </w:p>
        </w:tc>
        <w:tc>
          <w:tcPr>
            <w:tcW w:w="708" w:type="dxa"/>
          </w:tcPr>
          <w:p w:rsidR="00BC32F0" w:rsidRPr="00BC32F0" w:rsidRDefault="00BC32F0" w:rsidP="00BC32F0">
            <w:pPr>
              <w:jc w:val="center"/>
              <w:rPr>
                <w:rFonts w:eastAsia="Times New Roman" w:cs="Times New Roman"/>
                <w:sz w:val="24"/>
                <w:szCs w:val="24"/>
                <w:lang w:eastAsia="tr-TR"/>
              </w:rPr>
            </w:pP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p>
        </w:tc>
        <w:tc>
          <w:tcPr>
            <w:tcW w:w="532" w:type="dxa"/>
          </w:tcPr>
          <w:p w:rsidR="00BC32F0" w:rsidRPr="00BC32F0" w:rsidRDefault="00BC32F0" w:rsidP="00BC32F0">
            <w:pPr>
              <w:contextualSpacing/>
              <w:rPr>
                <w:rFonts w:eastAsia="Times New Roman" w:cs="Times New Roman"/>
                <w:sz w:val="24"/>
                <w:szCs w:val="24"/>
                <w:lang w:eastAsia="tr-TR"/>
              </w:rPr>
            </w:pPr>
          </w:p>
        </w:tc>
        <w:tc>
          <w:tcPr>
            <w:tcW w:w="567" w:type="dxa"/>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w:t>
            </w:r>
          </w:p>
        </w:tc>
        <w:tc>
          <w:tcPr>
            <w:tcW w:w="6804" w:type="dxa"/>
            <w:gridSpan w:val="2"/>
          </w:tcPr>
          <w:p w:rsidR="00BC32F0" w:rsidRPr="00BC32F0" w:rsidRDefault="00BC32F0" w:rsidP="00BC32F0">
            <w:pPr>
              <w:widowControl w:val="0"/>
              <w:autoSpaceDE w:val="0"/>
              <w:autoSpaceDN w:val="0"/>
              <w:adjustRightInd w:val="0"/>
              <w:contextualSpacing/>
              <w:rPr>
                <w:rFonts w:eastAsia="Times New Roman" w:cs="Times New Roman"/>
                <w:sz w:val="24"/>
                <w:szCs w:val="24"/>
                <w:lang w:eastAsia="tr-TR"/>
              </w:rPr>
            </w:pPr>
            <w:r w:rsidRPr="00BC32F0">
              <w:rPr>
                <w:rFonts w:eastAsia="Times New Roman" w:cs="Times New Roman"/>
                <w:sz w:val="24"/>
                <w:szCs w:val="24"/>
                <w:lang w:eastAsia="tr-TR"/>
              </w:rPr>
              <w:t>Kıbrıs Türk Süt Endüstrisi Kurumu 2024 Mali Yılı Bütçe Yasa Tasarısı ile Ekonomi, Maliye, Bütçe ve Plan Komitesinin Tasarıya İlişkin Raporu.</w:t>
            </w:r>
          </w:p>
          <w:p w:rsidR="00BC32F0" w:rsidRPr="00BC32F0" w:rsidRDefault="00BC32F0" w:rsidP="00BC32F0">
            <w:pPr>
              <w:widowControl w:val="0"/>
              <w:autoSpaceDE w:val="0"/>
              <w:autoSpaceDN w:val="0"/>
              <w:adjustRightInd w:val="0"/>
              <w:contextualSpacing/>
              <w:rPr>
                <w:rFonts w:eastAsia="Times New Roman" w:cs="Times New Roman"/>
                <w:sz w:val="24"/>
                <w:szCs w:val="24"/>
                <w:lang w:eastAsia="tr-TR"/>
              </w:rPr>
            </w:pPr>
          </w:p>
        </w:tc>
        <w:tc>
          <w:tcPr>
            <w:tcW w:w="708" w:type="dxa"/>
          </w:tcPr>
          <w:p w:rsidR="00BC32F0"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73</w:t>
            </w: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p>
        </w:tc>
        <w:tc>
          <w:tcPr>
            <w:tcW w:w="532" w:type="dxa"/>
          </w:tcPr>
          <w:p w:rsidR="00BC32F0" w:rsidRPr="00BC32F0" w:rsidRDefault="00BC32F0" w:rsidP="00BC32F0">
            <w:pPr>
              <w:contextualSpacing/>
              <w:rPr>
                <w:rFonts w:eastAsia="Times New Roman" w:cs="Times New Roman"/>
                <w:sz w:val="24"/>
                <w:szCs w:val="24"/>
                <w:lang w:eastAsia="tr-TR"/>
              </w:rPr>
            </w:pPr>
          </w:p>
        </w:tc>
        <w:tc>
          <w:tcPr>
            <w:tcW w:w="567" w:type="dxa"/>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w:t>
            </w:r>
          </w:p>
        </w:tc>
        <w:tc>
          <w:tcPr>
            <w:tcW w:w="6804" w:type="dxa"/>
            <w:gridSpan w:val="2"/>
          </w:tcPr>
          <w:p w:rsidR="00BC32F0" w:rsidRPr="00BC32F0" w:rsidRDefault="00BC32F0" w:rsidP="00BC32F0">
            <w:pPr>
              <w:widowControl w:val="0"/>
              <w:autoSpaceDE w:val="0"/>
              <w:autoSpaceDN w:val="0"/>
              <w:adjustRightInd w:val="0"/>
              <w:contextualSpacing/>
              <w:rPr>
                <w:rFonts w:eastAsia="Times New Roman" w:cs="Times New Roman"/>
                <w:sz w:val="24"/>
                <w:szCs w:val="24"/>
                <w:lang w:eastAsia="tr-TR"/>
              </w:rPr>
            </w:pPr>
            <w:r w:rsidRPr="00BC32F0">
              <w:rPr>
                <w:rFonts w:eastAsia="Times New Roman" w:cs="Times New Roman"/>
                <w:sz w:val="24"/>
                <w:szCs w:val="24"/>
                <w:lang w:eastAsia="tr-TR"/>
              </w:rPr>
              <w:t>Genel Tarım Sigortası Fonu 2024 Mali Yılı Bütçe Yasa Tasarısı ile Ekonomi, Maliye, Bütçe ve Plan Komitesinin Tasarıya İlişkin Raporu.</w:t>
            </w:r>
          </w:p>
          <w:p w:rsidR="00BC32F0" w:rsidRPr="00BC32F0" w:rsidRDefault="00BC32F0" w:rsidP="00BC32F0">
            <w:pPr>
              <w:widowControl w:val="0"/>
              <w:autoSpaceDE w:val="0"/>
              <w:autoSpaceDN w:val="0"/>
              <w:adjustRightInd w:val="0"/>
              <w:contextualSpacing/>
              <w:rPr>
                <w:rFonts w:eastAsia="Times New Roman" w:cs="Times New Roman"/>
                <w:sz w:val="24"/>
                <w:szCs w:val="24"/>
                <w:lang w:eastAsia="tr-TR"/>
              </w:rPr>
            </w:pPr>
          </w:p>
        </w:tc>
        <w:tc>
          <w:tcPr>
            <w:tcW w:w="708" w:type="dxa"/>
          </w:tcPr>
          <w:p w:rsidR="00BC32F0"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87</w:t>
            </w:r>
          </w:p>
        </w:tc>
      </w:tr>
      <w:tr w:rsidR="00BC32F0" w:rsidRPr="00BC32F0" w:rsidTr="00556318">
        <w:tc>
          <w:tcPr>
            <w:tcW w:w="887" w:type="dxa"/>
          </w:tcPr>
          <w:p w:rsidR="00BC32F0" w:rsidRPr="00BC32F0" w:rsidRDefault="00BC32F0" w:rsidP="00BC32F0">
            <w:pPr>
              <w:rPr>
                <w:rFonts w:eastAsia="Times New Roman" w:cs="Times New Roman"/>
                <w:sz w:val="24"/>
                <w:szCs w:val="24"/>
                <w:lang w:eastAsia="tr-TR"/>
              </w:rPr>
            </w:pPr>
          </w:p>
        </w:tc>
        <w:tc>
          <w:tcPr>
            <w:tcW w:w="532" w:type="dxa"/>
          </w:tcPr>
          <w:p w:rsidR="00BC32F0" w:rsidRPr="00BC32F0" w:rsidRDefault="00BC32F0" w:rsidP="00BC32F0">
            <w:pPr>
              <w:contextualSpacing/>
              <w:rPr>
                <w:rFonts w:eastAsia="Times New Roman" w:cs="Times New Roman"/>
                <w:sz w:val="24"/>
                <w:szCs w:val="24"/>
                <w:lang w:eastAsia="tr-TR"/>
              </w:rPr>
            </w:pPr>
          </w:p>
        </w:tc>
        <w:tc>
          <w:tcPr>
            <w:tcW w:w="567" w:type="dxa"/>
          </w:tcPr>
          <w:p w:rsidR="00BC32F0" w:rsidRPr="00BC32F0" w:rsidRDefault="00BC32F0" w:rsidP="00BC32F0">
            <w:pPr>
              <w:contextualSpacing/>
              <w:rPr>
                <w:rFonts w:eastAsia="Times New Roman" w:cs="Times New Roman"/>
                <w:sz w:val="24"/>
                <w:szCs w:val="24"/>
                <w:lang w:eastAsia="tr-TR"/>
              </w:rPr>
            </w:pPr>
            <w:r w:rsidRPr="00BC32F0">
              <w:rPr>
                <w:rFonts w:eastAsia="Times New Roman" w:cs="Times New Roman"/>
                <w:sz w:val="24"/>
                <w:szCs w:val="24"/>
                <w:lang w:eastAsia="tr-TR"/>
              </w:rPr>
              <w:t>-</w:t>
            </w:r>
          </w:p>
        </w:tc>
        <w:tc>
          <w:tcPr>
            <w:tcW w:w="6804" w:type="dxa"/>
            <w:gridSpan w:val="2"/>
          </w:tcPr>
          <w:p w:rsidR="00BC32F0" w:rsidRPr="00BC32F0" w:rsidRDefault="00BC32F0" w:rsidP="00BC32F0">
            <w:pPr>
              <w:widowControl w:val="0"/>
              <w:autoSpaceDE w:val="0"/>
              <w:autoSpaceDN w:val="0"/>
              <w:adjustRightInd w:val="0"/>
              <w:contextualSpacing/>
              <w:rPr>
                <w:rFonts w:eastAsia="Times New Roman" w:cs="Times New Roman"/>
                <w:sz w:val="24"/>
                <w:szCs w:val="24"/>
                <w:lang w:eastAsia="tr-TR"/>
              </w:rPr>
            </w:pPr>
            <w:r w:rsidRPr="00BC32F0">
              <w:rPr>
                <w:rFonts w:eastAsia="Times New Roman" w:cs="Times New Roman"/>
                <w:sz w:val="24"/>
                <w:szCs w:val="24"/>
                <w:lang w:eastAsia="tr-TR"/>
              </w:rPr>
              <w:t>Toprak Ürünleri Kurumu 2024 Mali Yılı Bütçe Yasa Tasarısı ile Ekonomi, Maliye, Bütçe ve Plan Komitesinin Tasarıya İlişkin Raporu.</w:t>
            </w:r>
          </w:p>
        </w:tc>
        <w:tc>
          <w:tcPr>
            <w:tcW w:w="708" w:type="dxa"/>
          </w:tcPr>
          <w:p w:rsidR="00BC32F0" w:rsidRPr="00BC32F0" w:rsidRDefault="00043BA1" w:rsidP="00BC32F0">
            <w:pPr>
              <w:jc w:val="center"/>
              <w:rPr>
                <w:rFonts w:eastAsia="Times New Roman" w:cs="Times New Roman"/>
                <w:sz w:val="24"/>
                <w:szCs w:val="24"/>
                <w:lang w:eastAsia="tr-TR"/>
              </w:rPr>
            </w:pPr>
            <w:r>
              <w:rPr>
                <w:rFonts w:eastAsia="Times New Roman" w:cs="Times New Roman"/>
                <w:sz w:val="24"/>
                <w:szCs w:val="24"/>
                <w:lang w:eastAsia="tr-TR"/>
              </w:rPr>
              <w:t>100</w:t>
            </w:r>
          </w:p>
        </w:tc>
      </w:tr>
    </w:tbl>
    <w:p w:rsidR="00BC32F0" w:rsidRPr="00BC32F0" w:rsidRDefault="00BC32F0" w:rsidP="00BC32F0">
      <w:pPr>
        <w:jc w:val="left"/>
        <w:rPr>
          <w:rFonts w:eastAsia="Times New Roman" w:cs="Times New Roman"/>
          <w:sz w:val="24"/>
          <w:szCs w:val="24"/>
          <w:lang w:val="en-US" w:eastAsia="tr-TR"/>
        </w:rPr>
      </w:pPr>
    </w:p>
    <w:p w:rsidR="00BC32F0" w:rsidRPr="00BC32F0" w:rsidRDefault="00BC32F0" w:rsidP="00BC32F0">
      <w:pPr>
        <w:spacing w:after="200" w:line="276" w:lineRule="auto"/>
        <w:jc w:val="left"/>
        <w:rPr>
          <w:rFonts w:ascii="Calibri" w:eastAsia="Calibri" w:hAnsi="Calibri" w:cs="Times New Roman"/>
          <w:sz w:val="22"/>
        </w:rPr>
      </w:pPr>
      <w:r w:rsidRPr="00BC32F0">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BC32F0" w:rsidRPr="00BC32F0" w:rsidTr="00556318">
        <w:tc>
          <w:tcPr>
            <w:tcW w:w="9432" w:type="dxa"/>
            <w:gridSpan w:val="2"/>
          </w:tcPr>
          <w:p w:rsidR="00BC32F0" w:rsidRPr="00BC32F0" w:rsidRDefault="00BC32F0" w:rsidP="00BC32F0">
            <w:pPr>
              <w:jc w:val="center"/>
              <w:rPr>
                <w:rFonts w:eastAsia="Times New Roman" w:cs="Times New Roman"/>
                <w:noProof/>
                <w:sz w:val="24"/>
                <w:szCs w:val="24"/>
                <w:lang w:eastAsia="tr-TR"/>
              </w:rPr>
            </w:pPr>
            <w:r w:rsidRPr="00BC32F0">
              <w:rPr>
                <w:rFonts w:eastAsia="Times New Roman" w:cs="Times New Roman"/>
                <w:noProof/>
                <w:sz w:val="24"/>
                <w:szCs w:val="24"/>
                <w:lang w:eastAsia="tr-TR"/>
              </w:rPr>
              <w:lastRenderedPageBreak/>
              <w:t>GELEN EVRAK</w:t>
            </w:r>
          </w:p>
          <w:p w:rsidR="00BC32F0" w:rsidRPr="00BC32F0" w:rsidRDefault="00BC32F0" w:rsidP="00BC32F0">
            <w:pPr>
              <w:rPr>
                <w:rFonts w:eastAsia="Times New Roman" w:cs="Times New Roman"/>
                <w:sz w:val="24"/>
                <w:szCs w:val="24"/>
                <w:lang w:val="en-US" w:eastAsia="tr-TR"/>
              </w:rPr>
            </w:pPr>
          </w:p>
        </w:tc>
      </w:tr>
      <w:tr w:rsidR="00BC32F0" w:rsidRPr="00BC32F0" w:rsidTr="00556318">
        <w:tc>
          <w:tcPr>
            <w:tcW w:w="9432" w:type="dxa"/>
            <w:gridSpan w:val="2"/>
          </w:tcPr>
          <w:p w:rsidR="00BC32F0" w:rsidRPr="00BC32F0" w:rsidRDefault="00BC32F0" w:rsidP="00BC32F0">
            <w:pPr>
              <w:rPr>
                <w:rFonts w:eastAsia="Times New Roman" w:cs="Times New Roman"/>
                <w:sz w:val="24"/>
                <w:szCs w:val="24"/>
                <w:lang w:val="en-US" w:eastAsia="tr-TR"/>
              </w:rPr>
            </w:pPr>
            <w:r w:rsidRPr="00BC32F0">
              <w:rPr>
                <w:rFonts w:eastAsia="Times New Roman" w:cs="Times New Roman"/>
                <w:sz w:val="24"/>
                <w:szCs w:val="24"/>
                <w:lang w:val="en-US" w:eastAsia="tr-TR"/>
              </w:rPr>
              <w:t>RAPORLAR:</w:t>
            </w:r>
          </w:p>
          <w:p w:rsidR="00BC32F0" w:rsidRPr="00BC32F0" w:rsidRDefault="00BC32F0" w:rsidP="00BC32F0">
            <w:pPr>
              <w:rPr>
                <w:rFonts w:eastAsia="Times New Roman" w:cs="Times New Roman"/>
                <w:sz w:val="24"/>
                <w:szCs w:val="24"/>
                <w:lang w:val="en-US" w:eastAsia="tr-TR"/>
              </w:rPr>
            </w:pP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r w:rsidRPr="00BC32F0">
              <w:rPr>
                <w:rFonts w:eastAsia="Times New Roman" w:cs="Times New Roman"/>
                <w:noProof/>
                <w:sz w:val="24"/>
                <w:szCs w:val="24"/>
                <w:lang w:val="en-US"/>
              </w:rPr>
              <w:t xml:space="preserve">        1.</w:t>
            </w:r>
          </w:p>
        </w:tc>
        <w:tc>
          <w:tcPr>
            <w:tcW w:w="8505" w:type="dxa"/>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Suç Gelirlerinin Aklanmasının, Terörizmin Finansmanının ve Kitle İmha Silahlarının Yaygınlaşmasının Finansmanının Önlenmesi Yasa Tasarısı (Y.T.No:9/1/2022) ve Ekonomi, Maliye, Bütçe ve Plan Komitesinin Tasarıya İlişkin Raporu. (Başkanlığa Geliş Tarihi:20.12.2023)</w:t>
            </w:r>
          </w:p>
          <w:p w:rsidR="00BC32F0" w:rsidRPr="00BC32F0" w:rsidRDefault="00BC32F0" w:rsidP="00BC32F0">
            <w:pPr>
              <w:rPr>
                <w:rFonts w:eastAsia="Calibri" w:cs="Times New Roman"/>
                <w:sz w:val="24"/>
                <w:szCs w:val="24"/>
                <w:lang w:eastAsia="tr-TR"/>
              </w:rPr>
            </w:pPr>
          </w:p>
        </w:tc>
      </w:tr>
      <w:tr w:rsidR="00BC32F0" w:rsidRPr="00BC32F0" w:rsidTr="00556318">
        <w:tc>
          <w:tcPr>
            <w:tcW w:w="9432" w:type="dxa"/>
            <w:gridSpan w:val="2"/>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YASA GÜCÜNDE KARARNAMELER:</w:t>
            </w:r>
          </w:p>
          <w:p w:rsidR="00BC32F0" w:rsidRPr="00BC32F0" w:rsidRDefault="00BC32F0" w:rsidP="00BC32F0">
            <w:pPr>
              <w:rPr>
                <w:rFonts w:eastAsia="Calibri" w:cs="Times New Roman"/>
                <w:sz w:val="24"/>
                <w:szCs w:val="24"/>
                <w:lang w:eastAsia="tr-TR"/>
              </w:rPr>
            </w:pP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r w:rsidRPr="00BC32F0">
              <w:rPr>
                <w:rFonts w:eastAsia="Times New Roman" w:cs="Times New Roman"/>
                <w:noProof/>
                <w:sz w:val="24"/>
                <w:szCs w:val="24"/>
                <w:lang w:val="en-US"/>
              </w:rPr>
              <w:t xml:space="preserve">        2.</w:t>
            </w:r>
          </w:p>
        </w:tc>
        <w:tc>
          <w:tcPr>
            <w:tcW w:w="8505" w:type="dxa"/>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Deprem ve Doğal Afetlere Yönelik Mali Yardım Kapsamında Kamu Okul ve Hastanelerinin Güçlendirilmesi veya Yeniden Yapılmasında Uygulanacak Yöntemler Hakkında Yasa Gücünde Kararname. (Y.G.K.No:84/3/2023) (Başkanlığa Geliş Tarihi:20.12.2023) (Ekonomi, Maliye, Bütçe ve Plan Komitesine)</w:t>
            </w: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p>
        </w:tc>
        <w:tc>
          <w:tcPr>
            <w:tcW w:w="8505" w:type="dxa"/>
            <w:vAlign w:val="center"/>
          </w:tcPr>
          <w:p w:rsidR="00BC32F0" w:rsidRPr="00BC32F0" w:rsidRDefault="00BC32F0" w:rsidP="00BC32F0">
            <w:pPr>
              <w:rPr>
                <w:rFonts w:eastAsia="Calibri" w:cs="Times New Roman"/>
                <w:sz w:val="24"/>
                <w:szCs w:val="24"/>
                <w:lang w:eastAsia="tr-TR"/>
              </w:rPr>
            </w:pPr>
          </w:p>
        </w:tc>
      </w:tr>
      <w:tr w:rsidR="00BC32F0" w:rsidRPr="00BC32F0" w:rsidTr="00556318">
        <w:tc>
          <w:tcPr>
            <w:tcW w:w="9432" w:type="dxa"/>
            <w:gridSpan w:val="2"/>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YASA ÖNERİLERİ:</w:t>
            </w:r>
          </w:p>
          <w:p w:rsidR="00BC32F0" w:rsidRPr="00BC32F0" w:rsidRDefault="00BC32F0" w:rsidP="00BC32F0">
            <w:pPr>
              <w:rPr>
                <w:rFonts w:eastAsia="Calibri" w:cs="Times New Roman"/>
                <w:sz w:val="24"/>
                <w:szCs w:val="24"/>
                <w:lang w:eastAsia="tr-TR"/>
              </w:rPr>
            </w:pP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r w:rsidRPr="00BC32F0">
              <w:rPr>
                <w:rFonts w:eastAsia="Times New Roman" w:cs="Times New Roman"/>
                <w:noProof/>
                <w:sz w:val="24"/>
                <w:szCs w:val="24"/>
                <w:lang w:val="en-US"/>
              </w:rPr>
              <w:t xml:space="preserve">        3.</w:t>
            </w:r>
          </w:p>
        </w:tc>
        <w:tc>
          <w:tcPr>
            <w:tcW w:w="8505" w:type="dxa"/>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Ulusal Birlik Partisi İskele Milletvekili Sayın Yasemi Öztürk’ün sunmuş olduğu, Üst Kademe Yöneticiliği Yapan Kamu Görevlilerinin Atanması Hakkında (Değişiklik) Yasa Önerisi. (Y.Ö.No:57/3/2023) (Başkanlığa Geliş Tarihi: 18.12.2023) (İdari, Kamu ve Sağlık İşleri Komitesine) (Başbakanlığa)</w:t>
            </w:r>
          </w:p>
          <w:p w:rsidR="00BC32F0" w:rsidRPr="00BC32F0" w:rsidRDefault="00BC32F0" w:rsidP="00BC32F0">
            <w:pPr>
              <w:rPr>
                <w:rFonts w:eastAsia="Calibri" w:cs="Times New Roman"/>
                <w:sz w:val="24"/>
                <w:szCs w:val="24"/>
                <w:lang w:eastAsia="tr-TR"/>
              </w:rPr>
            </w:pPr>
          </w:p>
        </w:tc>
      </w:tr>
      <w:tr w:rsidR="00BC32F0" w:rsidRPr="00BC32F0" w:rsidTr="00556318">
        <w:tc>
          <w:tcPr>
            <w:tcW w:w="9432" w:type="dxa"/>
            <w:gridSpan w:val="2"/>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BAŞKANLIK DİVANI KARARLARI:</w:t>
            </w:r>
          </w:p>
          <w:p w:rsidR="00BC32F0" w:rsidRPr="00BC32F0" w:rsidRDefault="00BC32F0" w:rsidP="00BC32F0">
            <w:pPr>
              <w:rPr>
                <w:rFonts w:eastAsia="Calibri" w:cs="Times New Roman"/>
                <w:sz w:val="24"/>
                <w:szCs w:val="24"/>
                <w:lang w:eastAsia="tr-TR"/>
              </w:rPr>
            </w:pP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r w:rsidRPr="00BC32F0">
              <w:rPr>
                <w:rFonts w:eastAsia="Times New Roman" w:cs="Times New Roman"/>
                <w:noProof/>
                <w:sz w:val="24"/>
                <w:szCs w:val="24"/>
                <w:lang w:val="en-US"/>
              </w:rPr>
              <w:t xml:space="preserve">        4.</w:t>
            </w:r>
          </w:p>
        </w:tc>
        <w:tc>
          <w:tcPr>
            <w:tcW w:w="8505" w:type="dxa"/>
            <w:vAlign w:val="center"/>
          </w:tcPr>
          <w:p w:rsidR="00BC32F0" w:rsidRPr="00BC32F0" w:rsidRDefault="00BC32F0" w:rsidP="00BC32F0">
            <w:pPr>
              <w:spacing w:line="276" w:lineRule="auto"/>
              <w:rPr>
                <w:rFonts w:eastAsia="Calibri" w:cs="Times New Roman"/>
                <w:sz w:val="24"/>
                <w:szCs w:val="24"/>
                <w:lang w:eastAsia="tr-TR"/>
              </w:rPr>
            </w:pPr>
            <w:r w:rsidRPr="00BC32F0">
              <w:rPr>
                <w:rFonts w:eastAsia="Calibri" w:cs="Times New Roman"/>
                <w:sz w:val="24"/>
                <w:szCs w:val="24"/>
                <w:lang w:eastAsia="tr-TR"/>
              </w:rPr>
              <w:t>Cumhuriyet Meclisi Başkanlık Divanının, Türkiye Cumhuriyetindeki Depremle İlgili Hukuki ve Adli Sürecin İzlenmesine İlişkin Oluşturulan Geçici ve Özel (AD-HOC) Komitesinin Temaslarda Bulunmak Üzere Adıyaman’a Gidişine İlişkin Kararı. (B.D.K.No:151/3/2023) (Başkanlığa Geliş Tarihi:14.12.2023)</w:t>
            </w: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p>
        </w:tc>
        <w:tc>
          <w:tcPr>
            <w:tcW w:w="8505" w:type="dxa"/>
            <w:vAlign w:val="center"/>
          </w:tcPr>
          <w:p w:rsidR="00BC32F0" w:rsidRPr="00BC32F0" w:rsidRDefault="00BC32F0" w:rsidP="00BC32F0">
            <w:pPr>
              <w:spacing w:line="276" w:lineRule="auto"/>
              <w:rPr>
                <w:rFonts w:eastAsia="Calibri" w:cs="Times New Roman"/>
                <w:sz w:val="24"/>
                <w:szCs w:val="24"/>
                <w:lang w:eastAsia="tr-TR"/>
              </w:rPr>
            </w:pP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r w:rsidRPr="00BC32F0">
              <w:rPr>
                <w:rFonts w:eastAsia="Times New Roman" w:cs="Times New Roman"/>
                <w:noProof/>
                <w:sz w:val="24"/>
                <w:szCs w:val="24"/>
                <w:lang w:val="en-US"/>
              </w:rPr>
              <w:t xml:space="preserve">        5.</w:t>
            </w:r>
          </w:p>
        </w:tc>
        <w:tc>
          <w:tcPr>
            <w:tcW w:w="8505" w:type="dxa"/>
            <w:vAlign w:val="center"/>
          </w:tcPr>
          <w:p w:rsidR="00BC32F0" w:rsidRPr="00BC32F0" w:rsidRDefault="00BC32F0" w:rsidP="00BC32F0">
            <w:pPr>
              <w:spacing w:line="276" w:lineRule="auto"/>
              <w:rPr>
                <w:rFonts w:eastAsia="Calibri" w:cs="Times New Roman"/>
                <w:sz w:val="24"/>
                <w:szCs w:val="24"/>
                <w:lang w:eastAsia="tr-TR"/>
              </w:rPr>
            </w:pPr>
            <w:r w:rsidRPr="00BC32F0">
              <w:rPr>
                <w:rFonts w:eastAsia="Calibri" w:cs="Times New Roman"/>
                <w:sz w:val="24"/>
                <w:szCs w:val="24"/>
                <w:lang w:eastAsia="tr-TR"/>
              </w:rPr>
              <w:t>Cumhuriyet Meclisi Başkanlık Divanının, Cumhuriyet Meclisi Başkanı Sayın Zorlu Töre’nin Ankara’ya Gidişine İlişkin Kararı. (B.D.K.No:152/3/2023) (Başkanlığa Geliş Tarihi:18.12.2023)</w:t>
            </w: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p>
        </w:tc>
        <w:tc>
          <w:tcPr>
            <w:tcW w:w="8505" w:type="dxa"/>
            <w:vAlign w:val="center"/>
          </w:tcPr>
          <w:p w:rsidR="00BC32F0" w:rsidRPr="00BC32F0" w:rsidRDefault="00BC32F0" w:rsidP="00BC32F0">
            <w:pPr>
              <w:rPr>
                <w:rFonts w:eastAsia="Calibri" w:cs="Times New Roman"/>
                <w:sz w:val="24"/>
                <w:szCs w:val="24"/>
                <w:lang w:eastAsia="tr-TR"/>
              </w:rPr>
            </w:pPr>
          </w:p>
        </w:tc>
      </w:tr>
      <w:tr w:rsidR="00BC32F0" w:rsidRPr="00BC32F0" w:rsidTr="00556318">
        <w:tc>
          <w:tcPr>
            <w:tcW w:w="9432" w:type="dxa"/>
            <w:gridSpan w:val="2"/>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TEZKERELER:</w:t>
            </w:r>
          </w:p>
          <w:p w:rsidR="00BC32F0" w:rsidRPr="00BC32F0" w:rsidRDefault="00BC32F0" w:rsidP="00BC32F0">
            <w:pPr>
              <w:rPr>
                <w:rFonts w:eastAsia="Calibri" w:cs="Times New Roman"/>
                <w:sz w:val="24"/>
                <w:szCs w:val="24"/>
                <w:lang w:eastAsia="tr-TR"/>
              </w:rPr>
            </w:pPr>
          </w:p>
        </w:tc>
      </w:tr>
      <w:tr w:rsidR="00BC32F0" w:rsidRPr="00BC32F0" w:rsidTr="00556318">
        <w:tc>
          <w:tcPr>
            <w:tcW w:w="927" w:type="dxa"/>
          </w:tcPr>
          <w:p w:rsidR="00BC32F0" w:rsidRPr="00BC32F0" w:rsidRDefault="00BC32F0" w:rsidP="00BC32F0">
            <w:pPr>
              <w:rPr>
                <w:rFonts w:eastAsia="Times New Roman" w:cs="Times New Roman"/>
                <w:noProof/>
                <w:sz w:val="24"/>
                <w:szCs w:val="24"/>
                <w:lang w:val="en-US"/>
              </w:rPr>
            </w:pPr>
            <w:r w:rsidRPr="00BC32F0">
              <w:rPr>
                <w:rFonts w:eastAsia="Times New Roman" w:cs="Times New Roman"/>
                <w:noProof/>
                <w:sz w:val="24"/>
                <w:szCs w:val="24"/>
                <w:lang w:val="en-US"/>
              </w:rPr>
              <w:t xml:space="preserve">        6.</w:t>
            </w:r>
          </w:p>
        </w:tc>
        <w:tc>
          <w:tcPr>
            <w:tcW w:w="8505" w:type="dxa"/>
            <w:vAlign w:val="center"/>
          </w:tcPr>
          <w:p w:rsidR="00BC32F0" w:rsidRPr="00BC32F0" w:rsidRDefault="00BC32F0" w:rsidP="00BC32F0">
            <w:pPr>
              <w:rPr>
                <w:rFonts w:eastAsia="Calibri" w:cs="Times New Roman"/>
                <w:sz w:val="24"/>
                <w:szCs w:val="24"/>
                <w:lang w:eastAsia="tr-TR"/>
              </w:rPr>
            </w:pPr>
            <w:r w:rsidRPr="00BC32F0">
              <w:rPr>
                <w:rFonts w:eastAsia="Calibri" w:cs="Times New Roman"/>
                <w:sz w:val="24"/>
                <w:szCs w:val="24"/>
                <w:lang w:eastAsia="tr-TR"/>
              </w:rPr>
              <w:t>Ekonomi, Maliye, Bütçe ve Plan Komite Başkanlığının Suç Gelirlerinin Aklanmasının, Terörizmin Finansmanının ve Kitle İmha Silahlarının Yaygınlaşmasının Finansmanının Önlenmesi Yasa Tasarısının (Y.T.No:9/1/2022) Genel Kurulda üçüncü görüşmesine ilişkin Tezkeresi. (Başkanlığa Geliş Tarihi:20.12.2023)</w:t>
            </w:r>
          </w:p>
        </w:tc>
      </w:tr>
    </w:tbl>
    <w:p w:rsidR="00BC32F0" w:rsidRPr="00BC32F0" w:rsidRDefault="00BC32F0" w:rsidP="00BC32F0">
      <w:pPr>
        <w:widowControl w:val="0"/>
        <w:autoSpaceDE w:val="0"/>
        <w:autoSpaceDN w:val="0"/>
        <w:adjustRightInd w:val="0"/>
        <w:jc w:val="left"/>
        <w:rPr>
          <w:rFonts w:eastAsia="Times New Roman" w:cs="Times New Roman"/>
          <w:sz w:val="20"/>
          <w:szCs w:val="20"/>
          <w:lang w:val="en-US" w:eastAsia="tr-TR"/>
        </w:rPr>
      </w:pPr>
    </w:p>
    <w:p w:rsidR="00BC32F0" w:rsidRPr="00BC32F0" w:rsidRDefault="00BC32F0" w:rsidP="00BC32F0">
      <w:pPr>
        <w:jc w:val="left"/>
        <w:rPr>
          <w:rFonts w:ascii="Calibri" w:eastAsia="Calibri" w:hAnsi="Calibri" w:cs="Times New Roman"/>
          <w:sz w:val="22"/>
        </w:rPr>
      </w:pPr>
    </w:p>
    <w:p w:rsidR="00BC32F0" w:rsidRDefault="00BC32F0" w:rsidP="0022571D">
      <w:pPr>
        <w:jc w:val="center"/>
        <w:rPr>
          <w:rFonts w:cs="Times New Roman"/>
          <w:sz w:val="24"/>
          <w:szCs w:val="24"/>
        </w:rPr>
      </w:pPr>
    </w:p>
    <w:p w:rsidR="00BC32F0" w:rsidRDefault="00BC32F0">
      <w:pPr>
        <w:rPr>
          <w:rFonts w:cs="Times New Roman"/>
          <w:sz w:val="24"/>
          <w:szCs w:val="24"/>
        </w:rPr>
      </w:pPr>
      <w:r>
        <w:rPr>
          <w:rFonts w:cs="Times New Roman"/>
          <w:sz w:val="24"/>
          <w:szCs w:val="24"/>
        </w:rPr>
        <w:br w:type="page"/>
      </w:r>
    </w:p>
    <w:p w:rsidR="0022571D" w:rsidRPr="00DD35ED" w:rsidRDefault="0022571D" w:rsidP="0022571D">
      <w:pPr>
        <w:jc w:val="center"/>
        <w:rPr>
          <w:rFonts w:cs="Times New Roman"/>
          <w:sz w:val="24"/>
          <w:szCs w:val="24"/>
        </w:rPr>
      </w:pPr>
      <w:r w:rsidRPr="00DD35ED">
        <w:rPr>
          <w:rFonts w:cs="Times New Roman"/>
          <w:sz w:val="24"/>
          <w:szCs w:val="24"/>
        </w:rPr>
        <w:lastRenderedPageBreak/>
        <w:t>BİRİNCİ OTURUM</w:t>
      </w:r>
    </w:p>
    <w:p w:rsidR="0022571D" w:rsidRPr="00DD35ED" w:rsidRDefault="0022571D" w:rsidP="0022571D">
      <w:pPr>
        <w:jc w:val="center"/>
        <w:rPr>
          <w:rFonts w:cs="Times New Roman"/>
          <w:sz w:val="24"/>
          <w:szCs w:val="24"/>
        </w:rPr>
      </w:pPr>
      <w:r w:rsidRPr="00DD35ED">
        <w:rPr>
          <w:rFonts w:cs="Times New Roman"/>
          <w:sz w:val="24"/>
          <w:szCs w:val="24"/>
        </w:rPr>
        <w:t>(Açılış Saati:10.48)</w:t>
      </w:r>
    </w:p>
    <w:p w:rsidR="0022571D" w:rsidRPr="00DD35ED" w:rsidRDefault="0022571D" w:rsidP="0022571D">
      <w:pPr>
        <w:jc w:val="center"/>
        <w:rPr>
          <w:rFonts w:cs="Times New Roman"/>
          <w:sz w:val="24"/>
          <w:szCs w:val="24"/>
        </w:rPr>
      </w:pPr>
    </w:p>
    <w:p w:rsidR="0022571D" w:rsidRPr="00DD35ED" w:rsidRDefault="0022571D" w:rsidP="0022571D">
      <w:pPr>
        <w:jc w:val="center"/>
        <w:rPr>
          <w:rFonts w:cs="Times New Roman"/>
          <w:sz w:val="24"/>
          <w:szCs w:val="24"/>
        </w:rPr>
      </w:pPr>
      <w:r w:rsidRPr="00DD35ED">
        <w:rPr>
          <w:rFonts w:cs="Times New Roman"/>
          <w:sz w:val="24"/>
          <w:szCs w:val="24"/>
        </w:rPr>
        <w:t>BAŞKAN: Zorlu TÖRE</w:t>
      </w:r>
    </w:p>
    <w:p w:rsidR="0022571D" w:rsidRPr="00DD35ED" w:rsidRDefault="0022571D" w:rsidP="0022571D">
      <w:pPr>
        <w:jc w:val="center"/>
        <w:rPr>
          <w:rFonts w:cs="Times New Roman"/>
          <w:sz w:val="24"/>
          <w:szCs w:val="24"/>
        </w:rPr>
      </w:pPr>
      <w:r w:rsidRPr="00DD35ED">
        <w:rPr>
          <w:rFonts w:cs="Times New Roman"/>
          <w:sz w:val="24"/>
          <w:szCs w:val="24"/>
        </w:rPr>
        <w:t>KATİP: Fırtına KARANFİL</w:t>
      </w:r>
    </w:p>
    <w:p w:rsidR="0022571D" w:rsidRPr="00DD35ED" w:rsidRDefault="0022571D" w:rsidP="0022571D">
      <w:pPr>
        <w:jc w:val="cente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Sayın Milletvekilleri; Cumhuriyet Meclisinin Onuncu Dönem, Üçüncü Yasama Yılının 24’üncü Birleşimini açıyorum. Ad okunmak suretiyle yoklama yapılacaktır.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Sayın Katip, yoklamayı yapınız lütfen.</w:t>
      </w:r>
    </w:p>
    <w:p w:rsidR="0022571D" w:rsidRPr="00DD35ED" w:rsidRDefault="0022571D" w:rsidP="0022571D">
      <w:pPr>
        <w:jc w:val="center"/>
        <w:rPr>
          <w:rFonts w:cs="Times New Roman"/>
          <w:sz w:val="24"/>
          <w:szCs w:val="24"/>
        </w:rPr>
      </w:pPr>
    </w:p>
    <w:p w:rsidR="0022571D" w:rsidRPr="00DD35ED" w:rsidRDefault="0022571D" w:rsidP="0022571D">
      <w:pPr>
        <w:jc w:val="center"/>
        <w:rPr>
          <w:rFonts w:cs="Times New Roman"/>
          <w:sz w:val="24"/>
          <w:szCs w:val="24"/>
        </w:rPr>
      </w:pPr>
      <w:r w:rsidRPr="00DD35ED">
        <w:rPr>
          <w:rFonts w:cs="Times New Roman"/>
          <w:sz w:val="24"/>
          <w:szCs w:val="24"/>
        </w:rPr>
        <w:t>(Ad okunarak yoklama yapıldı)</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KATİP - Toplantı yeter sayısı vardır Sayın Başkan.</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Toplantı yeter sayısı vardır. Gündem gereği görüşmelere geçiyoruz. Sayın milletvekilleri; bu kısımda onaya sunuş işlemi bulunmaktadır.  Sayın Milletvekilleri; birinci sırada Ekonomi, Maliye, Bütçe ve Plan Komitesinin Kıbrıs Türk Süt Endüstrisi Kurumu 2024 Mali Yılı Bütçe Yasa Tasarısının Genel Kurulda Üçüncü Görüşmesine İlişkin Tezkeresi vardır. Tezkereyi okuyunuz Sayın Katip.</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p w:rsidR="0022571D" w:rsidRPr="00DD35ED" w:rsidRDefault="0022571D" w:rsidP="0022571D">
      <w:pPr>
        <w:ind w:firstLine="708"/>
        <w:jc w:val="center"/>
        <w:rPr>
          <w:rFonts w:cs="Times New Roman"/>
          <w:sz w:val="24"/>
          <w:szCs w:val="24"/>
        </w:rPr>
      </w:pPr>
      <w:r w:rsidRPr="00DD35ED">
        <w:rPr>
          <w:rFonts w:cs="Times New Roman"/>
          <w:sz w:val="24"/>
          <w:szCs w:val="24"/>
        </w:rPr>
        <w:t>CUMHURİYET MECLİSİ</w:t>
      </w:r>
    </w:p>
    <w:p w:rsidR="0022571D" w:rsidRPr="00DD35ED" w:rsidRDefault="0022571D" w:rsidP="0022571D">
      <w:pPr>
        <w:ind w:firstLine="708"/>
        <w:jc w:val="center"/>
        <w:rPr>
          <w:rFonts w:cs="Times New Roman"/>
          <w:sz w:val="24"/>
          <w:szCs w:val="24"/>
        </w:rPr>
      </w:pPr>
      <w:r w:rsidRPr="00DD35ED">
        <w:rPr>
          <w:rFonts w:cs="Times New Roman"/>
          <w:sz w:val="24"/>
          <w:szCs w:val="24"/>
        </w:rPr>
        <w:t>EKONOMİ, MALİYE, BÜTÇE VE PLAN KOMİTESİ</w:t>
      </w:r>
    </w:p>
    <w:p w:rsidR="0022571D" w:rsidRPr="00DD35ED" w:rsidRDefault="0022571D" w:rsidP="0022571D">
      <w:pPr>
        <w:ind w:firstLine="708"/>
        <w:jc w:val="center"/>
        <w:rPr>
          <w:rFonts w:cs="Times New Roman"/>
          <w:sz w:val="24"/>
          <w:szCs w:val="24"/>
        </w:rPr>
      </w:pPr>
      <w:r w:rsidRPr="00DD35ED">
        <w:rPr>
          <w:rFonts w:cs="Times New Roman"/>
          <w:sz w:val="24"/>
          <w:szCs w:val="24"/>
        </w:rPr>
        <w:t>BAŞKANLIĞI</w:t>
      </w:r>
    </w:p>
    <w:p w:rsidR="0022571D" w:rsidRPr="00DD35ED" w:rsidRDefault="0022571D" w:rsidP="004075B8">
      <w:pPr>
        <w:rPr>
          <w:rFonts w:cs="Times New Roman"/>
          <w:sz w:val="24"/>
          <w:szCs w:val="24"/>
        </w:rPr>
      </w:pPr>
    </w:p>
    <w:p w:rsidR="0022571D" w:rsidRPr="00DD35ED" w:rsidRDefault="0022571D" w:rsidP="0022571D">
      <w:pPr>
        <w:ind w:firstLine="708"/>
        <w:jc w:val="right"/>
        <w:rPr>
          <w:rFonts w:cs="Times New Roman"/>
          <w:sz w:val="24"/>
          <w:szCs w:val="24"/>
        </w:rPr>
      </w:pPr>
      <w:r w:rsidRPr="00DD35ED">
        <w:rPr>
          <w:rFonts w:cs="Times New Roman"/>
          <w:sz w:val="24"/>
          <w:szCs w:val="24"/>
        </w:rPr>
        <w:t>17 Kasım 2023</w:t>
      </w:r>
    </w:p>
    <w:p w:rsidR="0022571D" w:rsidRPr="00DD35ED" w:rsidRDefault="0022571D" w:rsidP="004075B8">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Cumhuriyet Meclisi Başkanlığı,</w:t>
      </w:r>
    </w:p>
    <w:p w:rsidR="0022571D" w:rsidRPr="00DD35ED" w:rsidRDefault="0022571D" w:rsidP="0022571D">
      <w:pPr>
        <w:rPr>
          <w:rFonts w:cs="Times New Roman"/>
          <w:sz w:val="24"/>
          <w:szCs w:val="24"/>
        </w:rPr>
      </w:pPr>
      <w:r w:rsidRPr="00DD35ED">
        <w:rPr>
          <w:rFonts w:cs="Times New Roman"/>
          <w:sz w:val="24"/>
          <w:szCs w:val="24"/>
        </w:rPr>
        <w:t>Lefkoşa.</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Öz: Kıbrıs Türk Süt Endüstrisi Kurumu 2024 Mali Yılı Bütçe Yasa Tasarısının Üçüncü Görüşmesi Hakkında.</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sayılarımla arz ederim.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                                                                                        Resmiye Eroğlu CANALTAY</w:t>
      </w:r>
    </w:p>
    <w:p w:rsidR="0022571D" w:rsidRPr="00DD35ED" w:rsidRDefault="0022571D" w:rsidP="0022571D">
      <w:pPr>
        <w:rPr>
          <w:rFonts w:cs="Times New Roman"/>
          <w:sz w:val="24"/>
          <w:szCs w:val="24"/>
        </w:rPr>
      </w:pPr>
      <w:r w:rsidRPr="00DD35ED">
        <w:rPr>
          <w:rFonts w:cs="Times New Roman"/>
          <w:sz w:val="24"/>
          <w:szCs w:val="24"/>
        </w:rPr>
        <w:t xml:space="preserve">                                                                                                    Komite Başkanı</w:t>
      </w:r>
    </w:p>
    <w:p w:rsidR="0022571D" w:rsidRPr="00DD35ED" w:rsidRDefault="0022571D" w:rsidP="004075B8">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 Sayın Milletvekilleri; Tezkereyi oylarınıza sunuyorum. Kabul edenler?... Kabul etmeyenler?... Çekimser?... Oybirliğiyle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Sayın Milletvekilleri; ikinci sırada Ekonomi, Maliye, Bütçe ve Plan Komitesinin Genel Tarım Sigortası Fonu 2024 Mali Yılı Bütçe Yasa Tasarısının Genel Kurulda Üçüncü Görüşmesine İlişkin Tezkeresi bulunmaktadır. Tezkereyi okuyun Sayın Katip.</w:t>
      </w:r>
    </w:p>
    <w:p w:rsidR="0022571D" w:rsidRPr="00DD35ED" w:rsidRDefault="0022571D" w:rsidP="004075B8">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lastRenderedPageBreak/>
        <w:t>KATİP –</w:t>
      </w:r>
    </w:p>
    <w:p w:rsidR="0022571D" w:rsidRPr="00DD35ED" w:rsidRDefault="0022571D" w:rsidP="0022571D">
      <w:pPr>
        <w:ind w:firstLine="708"/>
        <w:rPr>
          <w:rFonts w:cs="Times New Roman"/>
          <w:sz w:val="24"/>
          <w:szCs w:val="24"/>
        </w:rPr>
      </w:pPr>
    </w:p>
    <w:p w:rsidR="0022571D" w:rsidRPr="00DD35ED" w:rsidRDefault="0022571D" w:rsidP="0022571D">
      <w:pPr>
        <w:ind w:firstLine="708"/>
        <w:jc w:val="center"/>
        <w:rPr>
          <w:rFonts w:cs="Times New Roman"/>
          <w:sz w:val="24"/>
          <w:szCs w:val="24"/>
        </w:rPr>
      </w:pPr>
      <w:r w:rsidRPr="00DD35ED">
        <w:rPr>
          <w:rFonts w:cs="Times New Roman"/>
          <w:sz w:val="24"/>
          <w:szCs w:val="24"/>
        </w:rPr>
        <w:t>CUMHURİYET MECLİSİ</w:t>
      </w:r>
    </w:p>
    <w:p w:rsidR="0022571D" w:rsidRPr="00DD35ED" w:rsidRDefault="0022571D" w:rsidP="0022571D">
      <w:pPr>
        <w:ind w:firstLine="708"/>
        <w:jc w:val="center"/>
        <w:rPr>
          <w:rFonts w:cs="Times New Roman"/>
          <w:sz w:val="24"/>
          <w:szCs w:val="24"/>
        </w:rPr>
      </w:pPr>
      <w:r w:rsidRPr="00DD35ED">
        <w:rPr>
          <w:rFonts w:cs="Times New Roman"/>
          <w:sz w:val="24"/>
          <w:szCs w:val="24"/>
        </w:rPr>
        <w:t>EKONOMİ, MALİYE, BÜTÇE VE PLAN KOMİTESİ</w:t>
      </w:r>
    </w:p>
    <w:p w:rsidR="0022571D" w:rsidRPr="00DD35ED" w:rsidRDefault="0022571D" w:rsidP="0022571D">
      <w:pPr>
        <w:ind w:firstLine="708"/>
        <w:jc w:val="center"/>
        <w:rPr>
          <w:rFonts w:cs="Times New Roman"/>
          <w:sz w:val="24"/>
          <w:szCs w:val="24"/>
        </w:rPr>
      </w:pPr>
      <w:r w:rsidRPr="00DD35ED">
        <w:rPr>
          <w:rFonts w:cs="Times New Roman"/>
          <w:sz w:val="24"/>
          <w:szCs w:val="24"/>
        </w:rPr>
        <w:t>BAŞKANLIĞI</w:t>
      </w:r>
    </w:p>
    <w:p w:rsidR="0022571D" w:rsidRPr="00DD35ED" w:rsidRDefault="0022571D" w:rsidP="004075B8">
      <w:pPr>
        <w:rPr>
          <w:rFonts w:cs="Times New Roman"/>
          <w:sz w:val="24"/>
          <w:szCs w:val="24"/>
        </w:rPr>
      </w:pPr>
    </w:p>
    <w:p w:rsidR="0022571D" w:rsidRPr="00DD35ED" w:rsidRDefault="0022571D" w:rsidP="0022571D">
      <w:pPr>
        <w:ind w:firstLine="708"/>
        <w:jc w:val="right"/>
        <w:rPr>
          <w:rFonts w:cs="Times New Roman"/>
          <w:sz w:val="24"/>
          <w:szCs w:val="24"/>
        </w:rPr>
      </w:pPr>
      <w:r w:rsidRPr="00DD35ED">
        <w:rPr>
          <w:rFonts w:cs="Times New Roman"/>
          <w:sz w:val="24"/>
          <w:szCs w:val="24"/>
        </w:rPr>
        <w:t>17 Kasım 2023</w:t>
      </w:r>
    </w:p>
    <w:p w:rsidR="0022571D" w:rsidRPr="00DD35ED" w:rsidRDefault="0022571D" w:rsidP="004075B8">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Cumhuriyet Meclisi Başkanlığı,</w:t>
      </w:r>
    </w:p>
    <w:p w:rsidR="0022571D" w:rsidRPr="00DD35ED" w:rsidRDefault="0022571D" w:rsidP="0022571D">
      <w:pPr>
        <w:rPr>
          <w:rFonts w:cs="Times New Roman"/>
          <w:sz w:val="24"/>
          <w:szCs w:val="24"/>
        </w:rPr>
      </w:pPr>
      <w:r w:rsidRPr="00DD35ED">
        <w:rPr>
          <w:rFonts w:cs="Times New Roman"/>
          <w:sz w:val="24"/>
          <w:szCs w:val="24"/>
        </w:rPr>
        <w:t>Lefkoşa.</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Öz: Genel Tarım Sigortası Fonu 2024 Mali Yılı Bütçe Yasa Tasarısının Üçüncü Görüşmesi Hakkında.</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sayılarımla arz ederim. </w:t>
      </w:r>
    </w:p>
    <w:p w:rsidR="0022571D" w:rsidRPr="00DD35ED" w:rsidRDefault="0022571D" w:rsidP="0022571D">
      <w:pPr>
        <w:rPr>
          <w:rFonts w:cs="Times New Roman"/>
          <w:sz w:val="24"/>
          <w:szCs w:val="24"/>
        </w:rPr>
      </w:pPr>
      <w:r w:rsidRPr="00DD35ED">
        <w:rPr>
          <w:rFonts w:cs="Times New Roman"/>
          <w:sz w:val="24"/>
          <w:szCs w:val="24"/>
        </w:rPr>
        <w:t xml:space="preserve">                                                                   </w:t>
      </w:r>
    </w:p>
    <w:p w:rsidR="0022571D" w:rsidRPr="00DD35ED" w:rsidRDefault="0022571D" w:rsidP="0022571D">
      <w:pPr>
        <w:rPr>
          <w:rFonts w:cs="Times New Roman"/>
          <w:sz w:val="24"/>
          <w:szCs w:val="24"/>
        </w:rPr>
      </w:pPr>
      <w:r w:rsidRPr="00DD35ED">
        <w:rPr>
          <w:rFonts w:cs="Times New Roman"/>
          <w:sz w:val="24"/>
          <w:szCs w:val="24"/>
        </w:rPr>
        <w:t xml:space="preserve">                                                                                         Resmiye Eroğlu CANALTAY</w:t>
      </w:r>
    </w:p>
    <w:p w:rsidR="0022571D" w:rsidRPr="00DD35ED" w:rsidRDefault="0022571D" w:rsidP="0022571D">
      <w:pPr>
        <w:rPr>
          <w:rFonts w:cs="Times New Roman"/>
          <w:sz w:val="24"/>
          <w:szCs w:val="24"/>
        </w:rPr>
      </w:pPr>
      <w:r w:rsidRPr="00DD35ED">
        <w:rPr>
          <w:rFonts w:cs="Times New Roman"/>
          <w:sz w:val="24"/>
          <w:szCs w:val="24"/>
        </w:rPr>
        <w:t xml:space="preserve">                                                                                                    Komite Başkanı</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 Sayın Milletvekilleri; Tezkereyi oylarınıza sunuyorum. Kabul edenler?... Kabul etmeyenler?... Çekimser?... Oybirliğiyle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Sayın Milletvekilleri; üçüncü sırada Ekonomi, Maliye, Bütçe ve Plan Komitesinin Toprak Ürünleri Kurumu 2024 Mali Yılı Bütçe Yasa Tasarısının Genel Kurulda Üçüncü Görüşmesine İlişkin Tezkeresi vardır. Tezkereyi okuyunuz Sayın Katip.</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p w:rsidR="0022571D" w:rsidRPr="00DD35ED" w:rsidRDefault="0022571D" w:rsidP="0022571D">
      <w:pPr>
        <w:ind w:firstLine="708"/>
        <w:jc w:val="center"/>
        <w:rPr>
          <w:rFonts w:cs="Times New Roman"/>
          <w:sz w:val="24"/>
          <w:szCs w:val="24"/>
        </w:rPr>
      </w:pPr>
      <w:r w:rsidRPr="00DD35ED">
        <w:rPr>
          <w:rFonts w:cs="Times New Roman"/>
          <w:sz w:val="24"/>
          <w:szCs w:val="24"/>
        </w:rPr>
        <w:t>CUMHURİYET MECLİSİ</w:t>
      </w:r>
    </w:p>
    <w:p w:rsidR="0022571D" w:rsidRPr="00DD35ED" w:rsidRDefault="0022571D" w:rsidP="0022571D">
      <w:pPr>
        <w:ind w:firstLine="708"/>
        <w:jc w:val="center"/>
        <w:rPr>
          <w:rFonts w:cs="Times New Roman"/>
          <w:sz w:val="24"/>
          <w:szCs w:val="24"/>
        </w:rPr>
      </w:pPr>
      <w:r w:rsidRPr="00DD35ED">
        <w:rPr>
          <w:rFonts w:cs="Times New Roman"/>
          <w:sz w:val="24"/>
          <w:szCs w:val="24"/>
        </w:rPr>
        <w:t>EKONOMİ, MALİYE, BÜTÇE VE PLAN KOMİTESİ</w:t>
      </w:r>
    </w:p>
    <w:p w:rsidR="0022571D" w:rsidRPr="00DD35ED" w:rsidRDefault="0022571D" w:rsidP="0022571D">
      <w:pPr>
        <w:ind w:firstLine="708"/>
        <w:jc w:val="center"/>
        <w:rPr>
          <w:rFonts w:cs="Times New Roman"/>
          <w:sz w:val="24"/>
          <w:szCs w:val="24"/>
        </w:rPr>
      </w:pPr>
      <w:r w:rsidRPr="00DD35ED">
        <w:rPr>
          <w:rFonts w:cs="Times New Roman"/>
          <w:sz w:val="24"/>
          <w:szCs w:val="24"/>
        </w:rPr>
        <w:t>BAŞKANLIĞI</w:t>
      </w:r>
    </w:p>
    <w:p w:rsidR="0022571D" w:rsidRPr="00DD35ED" w:rsidRDefault="0022571D" w:rsidP="0022571D">
      <w:pPr>
        <w:ind w:firstLine="708"/>
        <w:rPr>
          <w:rFonts w:cs="Times New Roman"/>
          <w:sz w:val="24"/>
          <w:szCs w:val="24"/>
        </w:rPr>
      </w:pPr>
    </w:p>
    <w:p w:rsidR="0022571D" w:rsidRPr="00DD35ED" w:rsidRDefault="0022571D" w:rsidP="0022571D">
      <w:pPr>
        <w:ind w:firstLine="708"/>
        <w:jc w:val="right"/>
        <w:rPr>
          <w:rFonts w:cs="Times New Roman"/>
          <w:sz w:val="24"/>
          <w:szCs w:val="24"/>
        </w:rPr>
      </w:pPr>
      <w:r w:rsidRPr="00DD35ED">
        <w:rPr>
          <w:rFonts w:cs="Times New Roman"/>
          <w:sz w:val="24"/>
          <w:szCs w:val="24"/>
        </w:rPr>
        <w:t>17 Kasım 2023</w:t>
      </w:r>
    </w:p>
    <w:p w:rsidR="0022571D" w:rsidRPr="00DD35ED" w:rsidRDefault="0022571D" w:rsidP="0022571D">
      <w:pPr>
        <w:ind w:firstLine="708"/>
        <w:jc w:val="right"/>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Cumhuriyet Meclisi Başkanlığı,</w:t>
      </w:r>
    </w:p>
    <w:p w:rsidR="0022571D" w:rsidRPr="00DD35ED" w:rsidRDefault="0022571D" w:rsidP="0022571D">
      <w:pPr>
        <w:rPr>
          <w:rFonts w:cs="Times New Roman"/>
          <w:sz w:val="24"/>
          <w:szCs w:val="24"/>
        </w:rPr>
      </w:pPr>
      <w:r w:rsidRPr="00DD35ED">
        <w:rPr>
          <w:rFonts w:cs="Times New Roman"/>
          <w:sz w:val="24"/>
          <w:szCs w:val="24"/>
        </w:rPr>
        <w:t>Lefkoşa.</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Öz: Toprak Ürünleri Kurumu 2024 Mali Yılı Bütçe Yasa Tasarısının Üçüncü Görüşmesi Hakkında.</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sayılarımla arz ederim.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                                                                                         Resmiye Eroğlu CANALTAY</w:t>
      </w:r>
    </w:p>
    <w:p w:rsidR="0022571D" w:rsidRPr="00DD35ED" w:rsidRDefault="0022571D" w:rsidP="0022571D">
      <w:pPr>
        <w:rPr>
          <w:rFonts w:cs="Times New Roman"/>
          <w:sz w:val="24"/>
          <w:szCs w:val="24"/>
        </w:rPr>
      </w:pPr>
      <w:r w:rsidRPr="00DD35ED">
        <w:rPr>
          <w:rFonts w:cs="Times New Roman"/>
          <w:sz w:val="24"/>
          <w:szCs w:val="24"/>
        </w:rPr>
        <w:t xml:space="preserve">                                                                                                    Komite Başkanı</w:t>
      </w: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lastRenderedPageBreak/>
        <w:t xml:space="preserve">BAŞKAN – Sayın milletvekilleri; Tezkereyi oylarınıza sunuyorum. Kabul edenler?... Kabul etmeyenler?... Çekimser?... Oybirliği ile kabul edilmiştir.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Sayın milletvekilleri; birinci sırada Kurumsal 11; Tarım ve Doğal Kaynaklar Bakanlığı Bütçesinin görüşülmesi yer almaktadır.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Sayın Katip Tarım ve Doğal Kaynaklar Bakanlığı Bütçesinin Ödeneklerini okuyunuz lütfen.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KATİP – Kurumsal I. Düzey 11: Tarım ve Doğal Kaynaklar Bakanlığı Bütçesi.</w:t>
      </w:r>
    </w:p>
    <w:p w:rsidR="0022571D" w:rsidRPr="00DD35ED" w:rsidRDefault="0022571D" w:rsidP="0022571D">
      <w:pPr>
        <w:ind w:firstLine="708"/>
        <w:rPr>
          <w:rFonts w:eastAsia="Calibri" w:cs="Times New Roman"/>
          <w:sz w:val="24"/>
          <w:szCs w:val="24"/>
        </w:rPr>
      </w:pPr>
    </w:p>
    <w:p w:rsidR="004075B8" w:rsidRDefault="0022571D" w:rsidP="004075B8">
      <w:pPr>
        <w:ind w:firstLine="708"/>
        <w:rPr>
          <w:rFonts w:eastAsia="Calibri" w:cs="Times New Roman"/>
          <w:sz w:val="24"/>
          <w:szCs w:val="24"/>
        </w:rPr>
      </w:pPr>
      <w:r w:rsidRPr="00DD35ED">
        <w:rPr>
          <w:rFonts w:eastAsia="Calibri" w:cs="Times New Roman"/>
          <w:sz w:val="24"/>
          <w:szCs w:val="24"/>
        </w:rPr>
        <w:t xml:space="preserve">II. Düzey 01:  Yönetim Hizmetleri: 01: Personel Giderleri (TL):  77 Milyon 734 Bin. 02: Sosyal Güvenlik Kurumuna Devlet Prim Giderleri (TL): 3 Milyon 881 Bin. 03: Mal ve Hizmet Alım Giderleri (TL): 6 Milyon 919 Bin 500. 05: Cari Transferler (TL): 1 Milyar 850 Milyon. 06:Sermaye Giderleri (TL): 1 Milyon. 07: Sermaye Transferleri (TL): Yok.  08: Borç Verme (TL): Yok. </w:t>
      </w:r>
    </w:p>
    <w:p w:rsidR="009B0D30" w:rsidRPr="00DD35ED" w:rsidRDefault="009B0D30" w:rsidP="004075B8">
      <w:pPr>
        <w:ind w:firstLine="708"/>
        <w:rPr>
          <w:rFonts w:eastAsia="Calibri" w:cs="Times New Roman"/>
          <w:sz w:val="24"/>
          <w:szCs w:val="24"/>
        </w:rPr>
      </w:pPr>
    </w:p>
    <w:p w:rsidR="0022571D" w:rsidRPr="00DD35ED" w:rsidRDefault="0022571D" w:rsidP="004075B8">
      <w:pPr>
        <w:ind w:firstLine="708"/>
        <w:rPr>
          <w:rFonts w:eastAsia="Calibri" w:cs="Times New Roman"/>
          <w:sz w:val="24"/>
          <w:szCs w:val="24"/>
        </w:rPr>
      </w:pPr>
      <w:r w:rsidRPr="00DD35ED">
        <w:rPr>
          <w:rFonts w:eastAsia="Calibri" w:cs="Times New Roman"/>
          <w:sz w:val="24"/>
          <w:szCs w:val="24"/>
        </w:rPr>
        <w:t xml:space="preserve">II. Düzey Toplamı (TL): 1 Milyar 939 Milyon 534 Bin 500. </w:t>
      </w:r>
    </w:p>
    <w:p w:rsidR="0022571D" w:rsidRPr="00DD35ED" w:rsidRDefault="0022571D"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 xml:space="preserve">II. Düzey 02: Tarım Dairesi: 01: Personel Giderleri (TL):  123 Milyon 633 Bin. 02: Sosyal Güvenlik Kurumuna Devlet Prim Giderleri (TL): 8 Milyon 708 Bin. 03: Mal ve Hizmet Alım Giderleri (TL): 6 Milyon 648 Bin 600. 05: Cari Transferler (TL): Yok. 06: Sermaye Giderleri (TL): Yok. 07: Sermaye Transferleri (TL): Yok. 08: Borç Verme (TL): Yok. </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II. Düzey Toplamı (TL): 138 Milyon 989 Bin 600. </w:t>
      </w:r>
    </w:p>
    <w:p w:rsidR="0022571D" w:rsidRPr="00DD35ED" w:rsidRDefault="0022571D"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 xml:space="preserve">II. Düzey 03: Hayvancılık Dairesi: 01: Personel Giderleri (TL): 48 Milyon 224 Bin. 02: Sosyal Güvenlik Kurumuna Devlet Prim Giderleri (TL): 2 Milyon 996 Bin. 03: Mal ve Hizmet Alım Giderleri (TL): 1 Milyon 801 Bin 600. 05: Cari Transferler (TL): Yok. 06: Sermaye Giderleri (TL): 2 Milyon 500 Bin. 07: Sermaye Transferleri (TL): Yok. 08: Borç Verme (TL): Yok. </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II. Düzey Toplamı (TL): 55 Milyon 521 Bin 600. </w:t>
      </w:r>
    </w:p>
    <w:p w:rsidR="0022571D" w:rsidRPr="00DD35ED" w:rsidRDefault="0022571D"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 xml:space="preserve">II. Düzey 04: Veteriner Dairesi: 01: Personel Giderleri (TL): 123 Milyon 280 Bin. 02: Sosyal Güvenlik Kurumuna Devlet Prim Giderleri (TL): 9 Milyon 587 Bin. 03: Mal ve Hizmet Alım Giderleri (TL): 32 Milyon 614 Bin 100. 05: Cari Transferler (TL): Yok. 06: Sermaye Giderleri (TL): Yok. 07: Sermaye Transferleri (TL): Yok. 08: Borç Verme (TL): Yok. </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II. Düzey Toplamı (TL): 165 Milyon 481 Bin 100. </w:t>
      </w:r>
    </w:p>
    <w:p w:rsidR="0022571D" w:rsidRPr="00DD35ED" w:rsidRDefault="0022571D"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 xml:space="preserve">II. Düzey 05: Devlet Üretme Çiftlikleri Dairesi: 01: Personel Giderleri (TL): 71 Milyon 717 Bin. 02: Sosyal Güvenlik  Kurumuna  Devlet  Prim  Giderleri (TL):  7  Milyon 699 Bin 500. 03: Mal ve Hizmet Alım Giderleri (TL): 8 Milyon 540 Bin. 05: Cari Transferler (TL): Yok. 06: Sermaye Giderleri (TL):  Yok. 07: Sermaye Transferleri (TL): Yok. 08: Borç Verme (TL): Yok. </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II. Düzey Toplamı (TL): 87 Milyon 956 Bin 500. </w:t>
      </w:r>
    </w:p>
    <w:p w:rsidR="0022571D" w:rsidRDefault="0022571D" w:rsidP="0022571D">
      <w:pPr>
        <w:ind w:firstLine="708"/>
        <w:rPr>
          <w:rFonts w:eastAsia="Calibri" w:cs="Times New Roman"/>
          <w:sz w:val="24"/>
          <w:szCs w:val="24"/>
        </w:rPr>
      </w:pPr>
      <w:r w:rsidRPr="00DD35ED">
        <w:rPr>
          <w:rFonts w:eastAsia="Calibri" w:cs="Times New Roman"/>
          <w:sz w:val="24"/>
          <w:szCs w:val="24"/>
        </w:rPr>
        <w:lastRenderedPageBreak/>
        <w:t xml:space="preserve">II. Düzey 06: Tarımsal Araştırma Enstitüsü: 01: Personel Giderleri (TL): 43 Milyon 182 Bin. 02: Sosyal Güvenlik Kurumuna Devlet Prim Giderleri (TL): 4 Milyon 876 Bin. 03: Mal ve Hizmet Alım Giderleri (TL): 5 Milyon 580 Bin 600. 05: Cari Transferler (TL): Yok. 06: Sermaye Giderleri (TL): 1 Milyon. 07: Sermaye Transferleri (TL): Yok. 08: Borç Verme (TL): Yok. </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II. Düzey Toplamı (TL): 54 Milyon 638 Bin 600. </w:t>
      </w:r>
    </w:p>
    <w:p w:rsidR="0022571D" w:rsidRPr="00DD35ED" w:rsidRDefault="0022571D"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 xml:space="preserve">II. Düzey 07: Su İşleri Dairesi: 01: Personel Giderleri (TL): 107 Milyon 890 Bin. 02: Sosyal Güvenlik Kurumuna Devlet Prim Giderleri (TL): 11 Milyon 982 Bin. 03: Mal ve Hizmet Alım Giderleri (TL): 207 Milyon 681 Bin 400. 05: Cari Transferler (TL): 10 Milyon. 06: Sermaye Giderleri (TL): 52 Milyon. 07: Sermaye Transferleri (TL): Yok. 08: Borç Verme (TL): Yok. </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II. Düzey Toplamı (TL): 389 Milyon 553 Bin 400. </w:t>
      </w:r>
    </w:p>
    <w:p w:rsidR="0022571D" w:rsidRPr="00DD35ED" w:rsidRDefault="0022571D"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 xml:space="preserve">II. Düzey 08: Orman Dairesi:  01: Personel Giderleri  (TL): 162 Milyon 46 Bin. 02: Sosyal Güvenlik Kurumuna Devlet Prim Giderleri (TL): 16 Milyon 214 Bin. 03: Mal ve Hizmet Alım Giderleri  (TL): 13 Milyon 48 Bin 600.  05: Cari Transferler (TL):  Yok. 06: Sermaye Giderleri (TL): 6 Milyon. 07: Sermaye Transferleri (TL): Yok. 08: Borç Verme (TL): Yok. </w:t>
      </w:r>
    </w:p>
    <w:p w:rsidR="009B0D30" w:rsidRPr="00DD35ED" w:rsidRDefault="009B0D30" w:rsidP="0022571D">
      <w:pPr>
        <w:ind w:firstLine="708"/>
        <w:rPr>
          <w:rFonts w:eastAsia="Calibri" w:cs="Times New Roman"/>
          <w:sz w:val="24"/>
          <w:szCs w:val="24"/>
        </w:rPr>
      </w:pPr>
    </w:p>
    <w:p w:rsidR="0022571D" w:rsidRDefault="0022571D" w:rsidP="0022571D">
      <w:pPr>
        <w:ind w:firstLine="708"/>
        <w:rPr>
          <w:rFonts w:eastAsia="Calibri" w:cs="Times New Roman"/>
          <w:sz w:val="24"/>
          <w:szCs w:val="24"/>
        </w:rPr>
      </w:pPr>
      <w:r w:rsidRPr="00DD35ED">
        <w:rPr>
          <w:rFonts w:eastAsia="Calibri" w:cs="Times New Roman"/>
          <w:sz w:val="24"/>
          <w:szCs w:val="24"/>
        </w:rPr>
        <w:t>II. Düzey Toplamı (TL): 197 Milyon 308 Bin 600.</w:t>
      </w:r>
    </w:p>
    <w:p w:rsidR="009B0D30" w:rsidRPr="00DD35ED" w:rsidRDefault="009B0D30"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Kurumsal Toplamı (TL) : 3 Milyar 28 Milyon 983 Bin 900.</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Söz isteyen var mı? Sayın Salahi Şahiner buyurun Kürsüye. Buyurun hitap edin Yüce Meclisimize.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SALAHİ ŞAHİNER (Lefke) - Teşekkürler Değerli Milletvekilleri; Evet, geldik Tarım Bakanlığını, tarımı ilgilendiren ülkedeki en önemli bakanlıkların bütçesine. Tabii ki eğer böyle giderse Tarım Bakanlığının kapısı 2024 yılı içerisinde en fazla eyleme tanık olacak bakanlıkların başında gelecek gibi duruyor. Tabii ki istikrarlı bir bakanlık süresi olmayan Tarım Bakanlığının artık böyle ısınma süresi gibi sürelerle vakit harcayacak hiçbir lüksü yoktur. Çünkü bugün itibarıyla Sayın Bakanın bakanlığı devraldığı gün de aslında böyleydi. Üretici olabildiğince üretimden koparılmıştı. Hiç olmadığı kadar ama hiç olmadığı kadar bu ülkede üretimde rekolte düşmüştü, sorunlar yumağı haline gelen bir başlık haline getirilmişti tarımla ilgili olan her bir konu ve bu bize tabii ki 2024 yılı içerisinde tekrardan üretimden kopma riskiyle karşı karşıya kalacak olan üreticiler ve yerli üretimde rekoltenin düşmesinden dolayı artan fahiş fiyatlara gelen yerli üretim ürünleriyle karşı karşıya </w:t>
      </w:r>
      <w:r w:rsidR="00E86359" w:rsidRPr="00DD35ED">
        <w:rPr>
          <w:rFonts w:cs="Times New Roman"/>
          <w:sz w:val="24"/>
          <w:szCs w:val="24"/>
        </w:rPr>
        <w:t>kalma riski</w:t>
      </w:r>
      <w:r w:rsidRPr="00DD35ED">
        <w:rPr>
          <w:rFonts w:cs="Times New Roman"/>
          <w:sz w:val="24"/>
          <w:szCs w:val="24"/>
        </w:rPr>
        <w:t xml:space="preserve"> aynı zamanda da Maliyenin başını ağrıtacak olan bir hayat pahalılığı olarak karşımızda duruyor. Bugün tarımcılık sitelerine bakıyoruz sosyal medya üzerinden, hiç olmadığı kadar ama hiç olmadığı kadar satılık mandıralar. Mesela mandıraların satıldığını çok fazla görmezdik. Satılık mandıralar içerisinde hayvanlarıyla, otlaklarıyla, tarımsal aletleriyle birlikte satılık mandıraları görebiliyoruz. Gebe hayvanın satışını çok fazla görmüyorduk değerli arkadaşlar. Bugün itibarıyla hayvanlar, gebe hayvanların satışını, yani bu neyi gösteriyor bize? Komple mesela bir traktör, iki traktör satılırdı bir çiftlik içerisinde fakat komple çiftliklerin tarım araçlarıyla birlikte satıldığına tanık olabiliyoruz. Bu neyin göstergesidir? Bu üretici artık ben bu yapı içerisinde üretimde kalmam mesajdır, başka bir şey değildir. Ekonomik akıla uygun bir model değildir diyor artık tarım sektörü, tarım sektörünün getirtilmiş olduğu durum </w:t>
      </w:r>
      <w:r w:rsidRPr="00DD35ED">
        <w:rPr>
          <w:rFonts w:cs="Times New Roman"/>
          <w:sz w:val="24"/>
          <w:szCs w:val="24"/>
        </w:rPr>
        <w:lastRenderedPageBreak/>
        <w:t>çiftçilerin, hayvancıların getirtilmiş olduğu durum maalesef budur. Bununla yüzleşmemiz gerekiyor ve tarım sadece kuru tarımdan ibaret olmadığını da önceliklerimiz arasına almamız gerekiyor. Tarım sadece kuru tarım değildir. Eğer sadece kuru tarım olarak bakarsanız olaya Tarım Bakanlığı olarak bu ülkede ot bile bitmez değerli arkadaşlar. Çünkü bunların hepsi birbirini etkileyen, birbirini destekleyen sektörlerdir. Tarımsal her bir ama her bir ürüne eşit mesafede durmamız gerekiyor. Çünkü bizim bu ülkede ekonomik olarak bir çarkın, bir devinimin dönebilmesi için ilk başta yapmamız gerekenleri hep konuşuyoruz</w:t>
      </w:r>
      <w:r w:rsidR="00E86359" w:rsidRPr="00DD35ED">
        <w:rPr>
          <w:rFonts w:cs="Times New Roman"/>
          <w:sz w:val="24"/>
          <w:szCs w:val="24"/>
        </w:rPr>
        <w:t xml:space="preserve">, </w:t>
      </w:r>
      <w:r w:rsidRPr="00DD35ED">
        <w:rPr>
          <w:rFonts w:cs="Times New Roman"/>
          <w:sz w:val="24"/>
          <w:szCs w:val="24"/>
        </w:rPr>
        <w:t xml:space="preserve">lokomotif sektörler diyoruz. Sadece Tarım, sadece Turizm, sadece yükseköğrenim alanına hizmet veren sektörler değildir. Biz bu ekonomik yelpazeyi artırmamız gerekiyor. Artıracağımız ilk başlık Tarım Bakanlığını ilgilendiren konulardır. Buradaki ekonomik aktiviteleri artıracak tarımın içerisinde bir sürü başlık vardır. Konuşmamın ilerleyen kısımlarında bunlara bir bir değineceğim. Yapılacak, yapılması gerekenleri de kendi görüşlerimi de buradan Kürsüden paylaşacağım. </w:t>
      </w:r>
    </w:p>
    <w:p w:rsidR="0022571D" w:rsidRPr="00DD35ED" w:rsidRDefault="0022571D" w:rsidP="0022571D">
      <w:pPr>
        <w:rPr>
          <w:rFonts w:cs="Times New Roman"/>
          <w:sz w:val="24"/>
          <w:szCs w:val="24"/>
        </w:rPr>
      </w:pPr>
    </w:p>
    <w:p w:rsidR="00BC385B" w:rsidRPr="00DD35ED" w:rsidRDefault="0022571D" w:rsidP="0066137C">
      <w:pPr>
        <w:ind w:firstLine="720"/>
        <w:rPr>
          <w:rFonts w:cs="Times New Roman"/>
          <w:sz w:val="24"/>
          <w:szCs w:val="24"/>
        </w:rPr>
      </w:pPr>
      <w:r w:rsidRPr="00DD35ED">
        <w:rPr>
          <w:rFonts w:cs="Times New Roman"/>
          <w:sz w:val="24"/>
          <w:szCs w:val="24"/>
        </w:rPr>
        <w:t>Şimdi başlayalım narenciye ile. Yoğun çalışmalar sonucunda Tarım Bakan</w:t>
      </w:r>
      <w:r w:rsidR="0066137C" w:rsidRPr="00DD35ED">
        <w:rPr>
          <w:rFonts w:cs="Times New Roman"/>
          <w:sz w:val="24"/>
          <w:szCs w:val="24"/>
        </w:rPr>
        <w:t>ı</w:t>
      </w:r>
      <w:r w:rsidRPr="00DD35ED">
        <w:rPr>
          <w:rFonts w:cs="Times New Roman"/>
          <w:sz w:val="24"/>
          <w:szCs w:val="24"/>
        </w:rPr>
        <w:t xml:space="preserve">nın geldiği günden beri ilk işi, üzerinde yoğunlaştığı iş kuraklık ödemeleriydi. O geçtiğimiz hafta içerisinde tamamlandı. Onu Genel Tarım Sigorta Fonunda ayrı bir şekilde masaya yatıracağız. Fakat yürürken sakız çiğnemeği de bilmek gerekiyor. Yapmış olduğumuz gerek benim, gerek diğer Cumhuriyetçi Türk Partili milletvekillerinin konuyla ilgilenen sayısız buradan konuşması vardır. Arka tarafta da kuliste de nazik bir şekilde Sayın Tarım Bakanına, Tarım Bakanlığına diğer sorunlarla ilgili bilgi paylaşımını yaptık, çözüm önerilerimizi sunduk. Fakat bu alanlarda maalesef tek bir adım atılamadı. Bunlarda da özellikle bölgemi ilgilendiren Lefke bölgesini hemen yanımızdaki kardeş bölge Güzelyurt bölgesini ilgilendiren narenciye konusudur. Bugün ayın 21’i, 21 Aralık. Yaklaşık 20 gün sonra örneğin limona belki de bugünlerden başlanması gerekiyor. 20 gün sonra 50 Bin ton rekoltenin üzerinde olacak olan belki de </w:t>
      </w:r>
      <w:r w:rsidR="009B0D30">
        <w:rPr>
          <w:rFonts w:cs="Times New Roman"/>
          <w:sz w:val="24"/>
          <w:szCs w:val="24"/>
        </w:rPr>
        <w:t>M</w:t>
      </w:r>
      <w:r w:rsidRPr="00DD35ED">
        <w:rPr>
          <w:rFonts w:cs="Times New Roman"/>
          <w:sz w:val="24"/>
          <w:szCs w:val="24"/>
        </w:rPr>
        <w:t xml:space="preserve">andora ürünün hasadı, paketlenmesi, kesimi ve ihracatının başlaması gerekirken bugün itibarıyla bir tek kilo bile bu 50 bin tondan, 50 bin ton değerli arkadaşlar, 50 Milyon kilodan bir tek kilo bile bugün itibarıyla satılmamıştır ve bunun karşılanması,  dalında kalması Tarım Bakanlığı Bütçesini aşan bir konudur. Çok yüksek bir meblağdır. Dolayısıyla burada bu iş para istemezdi. Bu işi çözebilmek için narenciyenin pazarlanması için herhangi bir kaynağa ihtiyaç yoktur. İdari olarak alacağınız tedbirler bunun satışına vesile olabilirdi. Fakat burada maalesef yaprak kıpırdamadı. Hiç ama hiçbir eylem bugüne kadar maalesef yapılmadı ve gerçekten tedirgin bir narenciye üreticisi vardır. Ha bu size neyi getirecek önümüzdeki dönem içerisinde, narenciye üreticisinin önüne gelen ilk teklife evet demesini getirecek. Bu da üreticinin Sayın Bakan 100 Milyonlarca liralık bir gelir kaybına vesile olması anlamı taşıyacak. Bu 100 Milyonlarca Türk Lirası nereden eksilecek? Bu iç piyasada harcanacak olan bir ekonomik, bu kullanılacak olan bir ekonomik devinimden etkilenecek. Yani piyasa kaybedecek bu 100 Milyonlarca Türk Lirasını. Neden? İlgili Bakanlığın, ilgili kurumların, kuruluşların bu konuda maalesef ve maalesef hiçbir adım atmamasından kaynaklanıyor. Şimdi 20 gün sonra kesilecek olan, 15 gün sonra belki de altına dökülmeler olacak olan bir ürün için tüccar geldiğinde bugünkü piyasa değeri 15 TL ise o riski göze alamayacak üretici, bekleme lüksü kalmayacak. Çünkü kesime, hasada 15 gün 20 gün kalmıştır. Dolayısıyla ne alırsam diyecek. Fakat o elde edilen gelir bu girdi maliyetleriyle 2024 yılı içerisinde Türk Lirasını bekleyecek. Yaşayacağımız ekonomik sıkıntılara girdi maliyetlerinin böyle giderse artacak olmasına, enflasyonun maalesef bu dönem içerisinde böyle tek hanelere düşeceği beklentisi pek olası gözükmemesiyle birlikte artacak olan tekrardan söylüyorum girdi maliyetleriyle birlikte ne olacak biliyor musunuz? Artık satılık onlarca dönüm, yüzlerce dönüm narenciye bahçeleri göreceğiz ve 2024 yılı içerisinde tekrardan söylüyorum en fazla konuşacağımız başlıklardan bir tanesi nedir? İşte arazilerin satışlarıdır. E, şimdi siz bakıyorsunuz ki yirmi yıl içerisinde eğer böyle bir ekonomik yapı </w:t>
      </w:r>
      <w:r w:rsidRPr="00DD35ED">
        <w:rPr>
          <w:rFonts w:cs="Times New Roman"/>
          <w:sz w:val="24"/>
          <w:szCs w:val="24"/>
        </w:rPr>
        <w:lastRenderedPageBreak/>
        <w:t>içerisinde elde edemeyeceği bir gelirin on katını, yirmi katını arazisinin satışı için gelen bir teklif olursa</w:t>
      </w:r>
      <w:r w:rsidR="0066137C" w:rsidRPr="00DD35ED">
        <w:rPr>
          <w:rFonts w:cs="Times New Roman"/>
          <w:sz w:val="24"/>
          <w:szCs w:val="24"/>
        </w:rPr>
        <w:t xml:space="preserve"> ç</w:t>
      </w:r>
      <w:r w:rsidRPr="00DD35ED">
        <w:rPr>
          <w:rFonts w:cs="Times New Roman"/>
          <w:sz w:val="24"/>
          <w:szCs w:val="24"/>
        </w:rPr>
        <w:t>ok üzgünüm ama o narenciye bahçelerinin de o verimli arazilerin de maalesef bu bölgelerde satışı anlamı taşıyacak nitekim bu da üzgünüm ama başlamış durumdadır. Dolayısıyla bu saatten sonra yapılması gereken, bu saatten sonra yapılması gereken dediğim gibi bugüne kadar belki de mali bir kaynağa ihtiyaç yoktu bu narenciye ürünün pazarlanmasının önünün açılabilmesi için. Fakat bu saatten sonra artık destek belki de milyonlarca Liralık desteğe ihtiyaç olacaktır. Bu ürünün zamanında pazarlanması, dalında kalmaması için. Girdi maliyetleri çok artmıştır arkadaşlar. Bu kuru tarıma benzemez, bu başka bir ürünün üretilmesine benzemez. Bir marul üretilmesine benzemez. Narenciye üretimi altı ay boyunca her ama her gün cebinizden 10 dönüm, 20 dönüm bahçe için binlerce Liranın çıktığı her gün binlerce Liralık girdi maliyeti olan bir üründür. Görüyoruz elektrik fiyatlarının geldiği durumu. Elektrik fiyatlarının geldiği durumla birlikte su maliyetlerinin gelmiş olduğu durumu görüyoruz. Yani neredeyse Lefkoşa'daki içme suyu kadar narenciyesine su vermek için fiyat ödeyen, fatura ödeyen üretim alanları vardır. Bu kadar yüksek maliyetlerle birlikte ve bunların girdi maliyetlerin düşürülmesi için ekonomik olarak diğer Bakanlıklarla birlikte istişare içerisinde hiçbir önlem alınmadan gelinen yapı içerisinde bu ürünün dalı</w:t>
      </w:r>
      <w:r w:rsidR="0066137C" w:rsidRPr="00DD35ED">
        <w:rPr>
          <w:rFonts w:cs="Times New Roman"/>
          <w:sz w:val="24"/>
          <w:szCs w:val="24"/>
        </w:rPr>
        <w:t>n</w:t>
      </w:r>
      <w:r w:rsidRPr="00DD35ED">
        <w:rPr>
          <w:rFonts w:cs="Times New Roman"/>
          <w:sz w:val="24"/>
          <w:szCs w:val="24"/>
        </w:rPr>
        <w:t xml:space="preserve">da kalması kesinlikle ve kesinlikle üreticinin bir sonraki yıl ayakta kalabilmesini imkanlı kılmayacaktır. O yüzden buradaki tonu yükselteceğiz, buradaki tansiyonu yükselteceğiz nitekim de ilgili örgütler de bu konuda harekete geçmiştir. Fakat Sayın Bakan eğer bugünlerde gerekli önlemler alınmazsa, iki ay sonra çok daha zor bir durumda kalacağız. Çünkü dalından dökülen, yere dökülen her bir kilo örneğin </w:t>
      </w:r>
      <w:r w:rsidR="00DD35ED">
        <w:rPr>
          <w:rFonts w:cs="Times New Roman"/>
          <w:sz w:val="24"/>
          <w:szCs w:val="24"/>
        </w:rPr>
        <w:t>M</w:t>
      </w:r>
      <w:r w:rsidRPr="00DD35ED">
        <w:rPr>
          <w:rFonts w:cs="Times New Roman"/>
          <w:sz w:val="24"/>
          <w:szCs w:val="24"/>
        </w:rPr>
        <w:t>and</w:t>
      </w:r>
      <w:r w:rsidR="0066137C" w:rsidRPr="00DD35ED">
        <w:rPr>
          <w:rFonts w:cs="Times New Roman"/>
          <w:sz w:val="24"/>
          <w:szCs w:val="24"/>
        </w:rPr>
        <w:t>o</w:t>
      </w:r>
      <w:r w:rsidRPr="00DD35ED">
        <w:rPr>
          <w:rFonts w:cs="Times New Roman"/>
          <w:sz w:val="24"/>
          <w:szCs w:val="24"/>
        </w:rPr>
        <w:t xml:space="preserve">ra her bir kilo </w:t>
      </w:r>
      <w:r w:rsidR="00DD35ED">
        <w:rPr>
          <w:rFonts w:cs="Times New Roman"/>
          <w:sz w:val="24"/>
          <w:szCs w:val="24"/>
        </w:rPr>
        <w:t>V</w:t>
      </w:r>
      <w:r w:rsidRPr="00DD35ED">
        <w:rPr>
          <w:rFonts w:cs="Times New Roman"/>
          <w:sz w:val="24"/>
          <w:szCs w:val="24"/>
        </w:rPr>
        <w:t>alensiya</w:t>
      </w:r>
      <w:r w:rsidR="00DD35ED">
        <w:rPr>
          <w:rFonts w:cs="Times New Roman"/>
          <w:sz w:val="24"/>
          <w:szCs w:val="24"/>
        </w:rPr>
        <w:t>’</w:t>
      </w:r>
      <w:r w:rsidRPr="00DD35ED">
        <w:rPr>
          <w:rFonts w:cs="Times New Roman"/>
          <w:sz w:val="24"/>
          <w:szCs w:val="24"/>
        </w:rPr>
        <w:t>nın maliyeti gerçekten dudak uçuklatacak bir rakama gelmiştir. Bir dönüm narenciye bahçesine bakmanın ve ortalama olarak gelen rekoltenin ne olduğunu hepimiz biliyoruz. Tabii ki bu nedir? Verimde olan bahçelerdir ha yani siz bir turunç ağacı ekeceksiniz, o turunç ağacını bir sene sonra aşlayacaksınız, dört sene sonra ilk meyveyi, üç sene sonra ilk meyveyi alacaksınız. Altıncı yedinci yılda ancak o yılki masrafını çıkarabilecek. ekonomik ömrünü, ekonomik olabilmesi için sekizinci dokuzuncu yılı bekleyeceğiniz bir üründür. Böyle ektiğiniz günden üç ay sonra beş ay sonra ürün veren, kendi kendini karşılayan bir saha değildir. Dolayısıyla bu narenciye sahalarını binlerce dönümlük narenciye sahalarını bu yapıyla birlikte riske attınız. Bu saatten sonra vakit kaybetme lüksünüz yoktur. Kısa bir süre içerisinde yılbaşından tezi yok bu ürünün pazarlanması için gerek Cyp</w:t>
      </w:r>
      <w:r w:rsidR="0066137C" w:rsidRPr="00DD35ED">
        <w:rPr>
          <w:rFonts w:cs="Times New Roman"/>
          <w:sz w:val="24"/>
          <w:szCs w:val="24"/>
        </w:rPr>
        <w:t>f</w:t>
      </w:r>
      <w:r w:rsidRPr="00DD35ED">
        <w:rPr>
          <w:rFonts w:cs="Times New Roman"/>
          <w:sz w:val="24"/>
          <w:szCs w:val="24"/>
        </w:rPr>
        <w:t>ruvex fiyat açıklaması, Cyp</w:t>
      </w:r>
      <w:r w:rsidR="003F3AB5" w:rsidRPr="00DD35ED">
        <w:rPr>
          <w:rFonts w:cs="Times New Roman"/>
          <w:sz w:val="24"/>
          <w:szCs w:val="24"/>
        </w:rPr>
        <w:t>f</w:t>
      </w:r>
      <w:r w:rsidRPr="00DD35ED">
        <w:rPr>
          <w:rFonts w:cs="Times New Roman"/>
          <w:sz w:val="24"/>
          <w:szCs w:val="24"/>
        </w:rPr>
        <w:t>ruvex s bugüne kadar birkaç bin ton bile olsa bir pazar bulamaz mıydı</w:t>
      </w:r>
      <w:r w:rsidR="00B701A7" w:rsidRPr="00DD35ED">
        <w:rPr>
          <w:rFonts w:cs="Times New Roman"/>
          <w:sz w:val="24"/>
          <w:szCs w:val="24"/>
        </w:rPr>
        <w:t>, b</w:t>
      </w:r>
      <w:r w:rsidRPr="00DD35ED">
        <w:rPr>
          <w:rFonts w:cs="Times New Roman"/>
          <w:sz w:val="24"/>
          <w:szCs w:val="24"/>
        </w:rPr>
        <w:t>ir fiyat açıklayamaz mıydı</w:t>
      </w:r>
      <w:r w:rsidR="00B701A7" w:rsidRPr="00DD35ED">
        <w:rPr>
          <w:rFonts w:cs="Times New Roman"/>
          <w:sz w:val="24"/>
          <w:szCs w:val="24"/>
        </w:rPr>
        <w:t>,</w:t>
      </w:r>
      <w:r w:rsidRPr="00DD35ED">
        <w:rPr>
          <w:rFonts w:cs="Times New Roman"/>
          <w:sz w:val="24"/>
          <w:szCs w:val="24"/>
        </w:rPr>
        <w:t xml:space="preserve"> </w:t>
      </w:r>
      <w:r w:rsidR="00B701A7" w:rsidRPr="00DD35ED">
        <w:rPr>
          <w:rFonts w:cs="Times New Roman"/>
          <w:sz w:val="24"/>
          <w:szCs w:val="24"/>
        </w:rPr>
        <w:t>b</w:t>
      </w:r>
      <w:r w:rsidRPr="00DD35ED">
        <w:rPr>
          <w:rFonts w:cs="Times New Roman"/>
          <w:sz w:val="24"/>
          <w:szCs w:val="24"/>
        </w:rPr>
        <w:t>elli bir miktar ürün satın alamaz mıydı ki teşvik etsin tüccarları, üreticilerin kapısını çalmasına? Bu konuda maalesef üzgünüm ama çok eksik, çok geç kaldınız. Şimdi bu bugünkü fotoğraf Sayın Bakan. Fakat bizim tabii ki narenciye üretimi için atmamız gereken adımlar vardır. Üretim içerisinden gelen birisisiniz narenciye üretimine çok uzak birisisiniz. Fakat eğer bu konulara ilgi gösterirseniz yapılacak olanlar orta</w:t>
      </w:r>
      <w:r w:rsidR="00B701A7" w:rsidRPr="00DD35ED">
        <w:rPr>
          <w:rFonts w:cs="Times New Roman"/>
          <w:sz w:val="24"/>
          <w:szCs w:val="24"/>
        </w:rPr>
        <w:t>da</w:t>
      </w:r>
      <w:r w:rsidRPr="00DD35ED">
        <w:rPr>
          <w:rFonts w:cs="Times New Roman"/>
          <w:sz w:val="24"/>
          <w:szCs w:val="24"/>
        </w:rPr>
        <w:t>dır. Yapılacak olan çalışmalar orta</w:t>
      </w:r>
      <w:r w:rsidR="00B701A7" w:rsidRPr="00DD35ED">
        <w:rPr>
          <w:rFonts w:cs="Times New Roman"/>
          <w:sz w:val="24"/>
          <w:szCs w:val="24"/>
        </w:rPr>
        <w:t>dad</w:t>
      </w:r>
      <w:r w:rsidRPr="00DD35ED">
        <w:rPr>
          <w:rFonts w:cs="Times New Roman"/>
          <w:sz w:val="24"/>
          <w:szCs w:val="24"/>
        </w:rPr>
        <w:t xml:space="preserve">ır. Şimdi belli ki biz narenciyeyi Kuzey Kıbrıs Türk Cumhuriyeti konjonktüründe mevcut ulaşabildiğimiz pazar ağlarıyla bu üretimde oluşan rekolteyi pazarlama şansı bulmayacağız. Bunun için atılması gereken adımlar vardır. Bunlar nedir? Uluslararası sertifikanın örneğin bütün ülkede zorunlu olacağı narenciye üretiminin örneğin global GAP gibi. Diğer dünyada kabul gören ve belli başlı piyasalara KKTC konjonktüründe bile girebileceğimiz belli başlı sertifikalı üretimin bu ülkede zorunlu hale gelmesinin önünü açabilir miyiz? Gelsin bir anda demiyorum açabilir miyiz, açamaz mıyız? Bunun çalışmasının masaya yatırılması gerekiyor ki biz sadece işte ara pazarına, biz sadece Rusya pazarına takılı kalmayalım. Örneğin Avrupa pazarını veya Avrupa kıtasındaki belli başlı ülkelere bir pazar kanalı açabilmeyi başarabilelim bunun yolu budur. Yoksa aksi takdirde bu üretim modeliyle birlikte işimiz pek kolay değildir. Oradaki bir sıkışıklık, oradaki siyasi bir kriz, orada herhangi bir savaş riski veya bugün 2024 yılı içerisinde orta doğuda yaşananlarla birlikte bizi nasıl gelişmelerin beklediğini açıkçası </w:t>
      </w:r>
      <w:r w:rsidRPr="00DD35ED">
        <w:rPr>
          <w:rFonts w:cs="Times New Roman"/>
          <w:sz w:val="24"/>
          <w:szCs w:val="24"/>
        </w:rPr>
        <w:lastRenderedPageBreak/>
        <w:t>bilmiyoruz ve beklentiler de çok iyi değil maalesef. Yani orta doğuya yayılabilecek bir savaş riski, Rusya'nın durumu, Rusya’ya uygulanan ambargolar bizi maalesef buradaki üretimin pazarlanması için zorda bırakabiliyor. O yüzden bu kapıyı aralamanın yolu birincisi, dinamik bir şekilde, etkin bir şekilde Hükumetten Hükumete değişmeyecek. Aynı Hükumetin içerisindeki Bakan değişiklikleriyle değişmeyecek, sürekli olarak aktif, konusunda uzman insanların pazar arayışı içerisinde olacağı bir yapının Cyp</w:t>
      </w:r>
      <w:r w:rsidR="00BC385B" w:rsidRPr="00DD35ED">
        <w:rPr>
          <w:rFonts w:cs="Times New Roman"/>
          <w:sz w:val="24"/>
          <w:szCs w:val="24"/>
        </w:rPr>
        <w:t>f</w:t>
      </w:r>
      <w:r w:rsidRPr="00DD35ED">
        <w:rPr>
          <w:rFonts w:cs="Times New Roman"/>
          <w:sz w:val="24"/>
          <w:szCs w:val="24"/>
        </w:rPr>
        <w:t>ruvex de kurulması. Bu yapıyla değil ama farklı bir yapının profesyonel bir yapının, uluslararası ticarette uzman, kendini kanıtlamış insanların belki de burada hizmet alımı yoluyla bu ürünlerin pazarlanması için bize yeni kapılar açacak bir mekanizmanın kurulması birincisi bu. İkincisi de, üretim kapasitemizi üretim kalitemizin artırılması için sertifikalı belli başlı standartları taşıyan ürünlerin üretilmesi. Şimdi bu sadece tabii ki sertifikalı üretimle olmaz. Paketleme tesislerindeki standartların da yükselmesi yani bu ülkeden evet ben kasayla yurt dışına satışa karşı olan birisi değilim. Özellikle böyle bir yıl içerisinde hızlı bir şekilde bu ürünü pazarlamamız gereken bir yıl içerisinde belli başlı açılımlar yapılabilir ama bizim bu ülkede üretmiş olduğumuz ürünlerin yurt dışında bir pazarda gittiği anda beklemeden oradaki marketlere, oradaki güz</w:t>
      </w:r>
      <w:r w:rsidR="00BC385B" w:rsidRPr="00DD35ED">
        <w:rPr>
          <w:rFonts w:cs="Times New Roman"/>
          <w:sz w:val="24"/>
          <w:szCs w:val="24"/>
        </w:rPr>
        <w:t>i</w:t>
      </w:r>
      <w:r w:rsidRPr="00DD35ED">
        <w:rPr>
          <w:rFonts w:cs="Times New Roman"/>
          <w:sz w:val="24"/>
          <w:szCs w:val="24"/>
        </w:rPr>
        <w:t xml:space="preserve">de marketlere pazarlanabilecek bir paketleme anlayışının olacağı paketleme tesislerinin ülkeye kazandırılması önemlidir. Geçtiğimiz dönemlerde geçtiğimiz yıl sanırım organize sanayi bölgeleriyle ilgili bir </w:t>
      </w:r>
      <w:r w:rsidR="00BC385B" w:rsidRPr="00DD35ED">
        <w:rPr>
          <w:rFonts w:cs="Times New Roman"/>
          <w:sz w:val="24"/>
          <w:szCs w:val="24"/>
        </w:rPr>
        <w:t>y</w:t>
      </w:r>
      <w:r w:rsidRPr="00DD35ED">
        <w:rPr>
          <w:rFonts w:cs="Times New Roman"/>
          <w:sz w:val="24"/>
          <w:szCs w:val="24"/>
        </w:rPr>
        <w:t xml:space="preserve">asa geçirdik. Burada örneğin bu sanayi teşviklerine yapılacak olan tercihlerde, seçimlerde hangi tip projelere destek verileceği konusunda örneğin paketleme tesisleri ön plana alınabilir ki bizim önümüzdeki dönem içerisinde uluslararası sertifikaya sahip ürünlerin üretilirken oradaki yeni pazarlara girebileceği standartlarda ürünlerin paketlenebilmesi için teşvikler buralara kanalize edilebilir. Bununla birlikte tabii ki sadece bu da yeterli değil. Biz ne yapmaya çalışıyoruz her yıl içerisinde? Buradaki ürünü dalından koparıp, paketleyip, yurt dışına pazarlamaya çalışıyoruz. Yani aslında onu ham madde olarak yurt dışına pazarlıyoruz. Burada artık daha farklı yöntemler seçilip, buradaki ürünlerin işlenip, çok daha yüksek katma değere sahip ürünler haline getirtilip, markalar yaratılıp ki mesela Harnup da bu yaşanan pazar sıkıntısıyla birlikte Sanayi Odasına bağlı işletmelerin belli başlı çözüm önerileri oluyor. Burada 10 Binlerce, 100 binlerce belki de kısa bir dönem içerisinde 200 Bin tona ulaşacak olan narenciye rekoltesini sadece ham madde olarak yurt dışından satmak değil, işlenen çok daha yüksek gelir hanelere, çok daha yüksek katma değer sağlayabilecek ürünler haline dönüştürüp, o şekilde satacak sanayi tesislerine ufak ölçekli olsa da sanayi tesislerine ihtiyaç vardır ki narenciye üreticisini bu ülkede üretimle tutturabilelim. Oradaki büyük emeklerle alın teri yerine belki de kan akıttığımız bu bahçeleri üretebilmek için getirdiğimiz noktadan feragat etmeyelim. Buradaki bahçeleri beton yığını haline getirtmeyelim. Üretimde o bölge halkını tutabilelim. </w:t>
      </w:r>
    </w:p>
    <w:p w:rsidR="00BC385B" w:rsidRPr="00DD35ED" w:rsidRDefault="00BC385B" w:rsidP="0066137C">
      <w:pPr>
        <w:ind w:firstLine="720"/>
        <w:rPr>
          <w:rFonts w:cs="Times New Roman"/>
          <w:sz w:val="24"/>
          <w:szCs w:val="24"/>
        </w:rPr>
      </w:pPr>
    </w:p>
    <w:p w:rsidR="0022571D" w:rsidRPr="00DD35ED" w:rsidRDefault="0022571D" w:rsidP="002140E1">
      <w:pPr>
        <w:ind w:firstLine="720"/>
        <w:rPr>
          <w:rFonts w:cs="Times New Roman"/>
          <w:sz w:val="24"/>
          <w:szCs w:val="24"/>
        </w:rPr>
      </w:pPr>
      <w:r w:rsidRPr="00DD35ED">
        <w:rPr>
          <w:rFonts w:cs="Times New Roman"/>
          <w:sz w:val="24"/>
          <w:szCs w:val="24"/>
        </w:rPr>
        <w:t>Evet, bir diğeri nedir buraya getirilebilecek olan açılım? Konsantre. Çok kaliteli bir ürünümüz var narenciye konusunda çok kaliteli gerek esa</w:t>
      </w:r>
      <w:r w:rsidR="00BC385B" w:rsidRPr="00DD35ED">
        <w:rPr>
          <w:rFonts w:cs="Times New Roman"/>
          <w:sz w:val="24"/>
          <w:szCs w:val="24"/>
        </w:rPr>
        <w:t>n</w:t>
      </w:r>
      <w:r w:rsidRPr="00DD35ED">
        <w:rPr>
          <w:rFonts w:cs="Times New Roman"/>
          <w:sz w:val="24"/>
          <w:szCs w:val="24"/>
        </w:rPr>
        <w:t>sıyla, gerek diğer verileriyle birlikte incelendiği zaman çok kaliteli aranan bir ürün olması gerekiyor bizim ürünümüzün. Dolayısıyla buradaki konsantreyi sadece yani ürünü sıkıp da konsantresi olarak satarak değil bunu da işleyip daha yüksek katma değere ve dönüştürüp pazarlayabilmenin önünün açılması da gerekiyor bu da Tarım Bakanlığını ilgilendiren bir konudur. Evet, örneğin Ekonomi Bakanlığı da burada mutlaka yer almalıdır. Fakat bunlar masaya yatırılmalıdır, bunlar konuşulmalıdır aksi gerçekten narenciye üreticisi için önümüzdeki yıllarda sıkıntı, kriz riskidir. Evet, şimdi girdi maliyetlerini düşür</w:t>
      </w:r>
      <w:r w:rsidR="00BC385B" w:rsidRPr="00DD35ED">
        <w:rPr>
          <w:rFonts w:cs="Times New Roman"/>
          <w:sz w:val="24"/>
          <w:szCs w:val="24"/>
        </w:rPr>
        <w:t>ül</w:t>
      </w:r>
      <w:r w:rsidRPr="00DD35ED">
        <w:rPr>
          <w:rFonts w:cs="Times New Roman"/>
          <w:sz w:val="24"/>
          <w:szCs w:val="24"/>
        </w:rPr>
        <w:t>mes</w:t>
      </w:r>
      <w:r w:rsidR="00BC385B" w:rsidRPr="00DD35ED">
        <w:rPr>
          <w:rFonts w:cs="Times New Roman"/>
          <w:sz w:val="24"/>
          <w:szCs w:val="24"/>
        </w:rPr>
        <w:t>i dedik</w:t>
      </w:r>
      <w:r w:rsidRPr="00DD35ED">
        <w:rPr>
          <w:rFonts w:cs="Times New Roman"/>
          <w:sz w:val="24"/>
          <w:szCs w:val="24"/>
        </w:rPr>
        <w:t xml:space="preserve"> bugün itibarıyla tabii ki girdi maliyetlerinin düşürülmesine nereden başlayacağız? Girdi maliyetlerin düşürülmesine biliyorsunuz Sayın Bakan herhalde size bu konudaki ihbarlar geliyor. Su maliyetleridir, bir dönüm bahçenin böyle bir yılda değil ha şimdi Aralık aydır hala daha narince bahçeleri sulanıyor. Böyle bir yılda değil, sadece beş aylık sulama yaptığınız bir dönem içerisinde </w:t>
      </w:r>
      <w:r w:rsidRPr="00DD35ED">
        <w:rPr>
          <w:rFonts w:cs="Times New Roman"/>
          <w:sz w:val="24"/>
          <w:szCs w:val="24"/>
        </w:rPr>
        <w:lastRenderedPageBreak/>
        <w:t>yaklaşık olarak bir dönüm için 1000 ton suya ihtiyacınız var. Bakın bir dönüm narenciye bahçesini bir yıl boyunca normal bir senede, kuraklığın olmadığı bir senede, Ekim ayında yağışların geldiği, tarlaların neme doyduğu ve sulamayı bıraktığınız bir yıldan Aralığın 20’sinde sulama yaptığınız bir yıldan bahsetmiyorum. Aralığın 20’sinde bugün hala daha Güzelyurt ve Lefke bölgesi narenciye bahçelerini suluyor. Ortalama bir yılda 1000 ton suya ihtiyaç vardır, bin ton suyun maliyeti ise bugün ortadadır. Burada yenilenebilir enerjiyi çok konuştuk, enerji belli ki enerji başlığı önümüzdeki yıllarda da başımız ağrıtacaktır ama burada yenile</w:t>
      </w:r>
      <w:r w:rsidR="002140E1" w:rsidRPr="00DD35ED">
        <w:rPr>
          <w:rFonts w:cs="Times New Roman"/>
          <w:sz w:val="24"/>
          <w:szCs w:val="24"/>
        </w:rPr>
        <w:t xml:space="preserve">nebilir </w:t>
      </w:r>
      <w:r w:rsidRPr="00DD35ED">
        <w:rPr>
          <w:rFonts w:cs="Times New Roman"/>
          <w:sz w:val="24"/>
          <w:szCs w:val="24"/>
        </w:rPr>
        <w:t>enerji kurumlarına öncelikle üretici, sonrasında tarımla ilgili ürünleri gerek işleyen, gerekse farklı bir oralarda ekonomiyi yaratan sektörlerin öncelikli plana alınması gerekiyor. Buradaki yenile</w:t>
      </w:r>
      <w:r w:rsidR="002140E1" w:rsidRPr="00DD35ED">
        <w:rPr>
          <w:rFonts w:cs="Times New Roman"/>
          <w:sz w:val="24"/>
          <w:szCs w:val="24"/>
        </w:rPr>
        <w:t>nebilir</w:t>
      </w:r>
      <w:r w:rsidRPr="00DD35ED">
        <w:rPr>
          <w:rFonts w:cs="Times New Roman"/>
          <w:sz w:val="24"/>
          <w:szCs w:val="24"/>
        </w:rPr>
        <w:t xml:space="preserve"> enerji izinlerinin öncelikli olarak su motorlarına, öncelikli olarak su birliklerine, buraya verilecek olan teşviklerle evet narenciye üretiminin girdi maliyetlerini büyük ölçüde aşağı çekebilirsiniz. Çünkü en büyük girdi maliyeti bugün maalesef sudur. Bu da enerji politikasını, ülkemizin enerji politikasının olmaması burada halkı düşünmeyen, sadece birkaç şirketi düşünen ve bunun bedelini de zor durumda olan üreticiye ödettiren bir söz de Hükumetin yapmış olduğu hatalar neticesine gelmiş olduğumuz durumdur. O yüzden burada örneğin enerji maliyetlerinin aşağı çekilebilmesi için üreticinin, üretici birliklerinin, kooperatiflerinin bununla birlikte su birliklerinin öncelikli olması gerekiyor ki buradaki maliyetler aşağı çekilebilsin. Şimdi Güney Kıbrıs'ta bu girdi maliyetlerini oluşturan örneğin kimyevi gübrelerin fiyatlarına on dakikalık bir mesafede eğer kuyruk yoksa gidip fiyat alabiliyorsunuz. Arada büyük bir uçurum var Sayın Bakan arada çok büyük bir uçurum var. Orada bu ürünler Güney Kıbrıs Rum kesimine girerken bir teşvik yoktur. Bir teşvik yoktur fakat aynı ürünler bu ülkeye girdiği zaman fiyatların Güneydekilerin iki katı fiyatına satıldığıyla karşı karşıya kalabiliyoruz. Dolayısıyla burada diğer girdi maliyetlerini oluşturan unsurların, en azından belli bir dönem tarım ticareti ilgilendiren Bakanlığın, Ekonomi ve Enerji Bakanının elinde belli başlı enstrümanlar vardır. Serbest piyasa çok fazla tercih edilmiyor fakat burada artık serbest piyasayı düşürecek hali kalmamıştır üreticinin kesinlikle elindeki enstrümanları sonuna kadar kullanıp, bu piyasayı denetleyip. Eğer gerekli beklediği girdi maliyetlerindeki düşüş sağlamıyorsa artık elindeki diğer kozları nar</w:t>
      </w:r>
      <w:r w:rsidR="002140E1" w:rsidRPr="00DD35ED">
        <w:rPr>
          <w:rFonts w:cs="Times New Roman"/>
          <w:sz w:val="24"/>
          <w:szCs w:val="24"/>
        </w:rPr>
        <w:t>h</w:t>
      </w:r>
      <w:r w:rsidRPr="00DD35ED">
        <w:rPr>
          <w:rFonts w:cs="Times New Roman"/>
          <w:sz w:val="24"/>
          <w:szCs w:val="24"/>
        </w:rPr>
        <w:t xml:space="preserve"> uygulamasını gündeme getirmelidir. Tabii ki kooperatifleşme bir sürü tarımı ilgilendiren konu da, başlıkta önemlidir. Fakat burada özellikle narenciye </w:t>
      </w:r>
      <w:r w:rsidR="002140E1" w:rsidRPr="00DD35ED">
        <w:rPr>
          <w:rFonts w:cs="Times New Roman"/>
          <w:sz w:val="24"/>
          <w:szCs w:val="24"/>
        </w:rPr>
        <w:t>üre</w:t>
      </w:r>
      <w:r w:rsidRPr="00DD35ED">
        <w:rPr>
          <w:rFonts w:cs="Times New Roman"/>
          <w:sz w:val="24"/>
          <w:szCs w:val="24"/>
        </w:rPr>
        <w:t>timinde çok farklı bir anlam taşıyor çünkü özellikle makine, girdi maliyetleri, aleti, edavatı, tarımsal amaçlı kullanılan ürünlerin malzemelerin fiyatları çok artmıştır. Şimdi bir bakıyorum ben kendi köyümden Doğancı’dan, Elye’den Elye’nin bütün narenciye bahçelerini örneğin bir kooperatifle, yani tarımsal aletlerin ortak kullanımının olacağı bir kooperatifle sadece üç tane traktörle bütün arazi işleme ve bütün ilaçlama faaliyetlerini gerçekleştirebilirdik</w:t>
      </w:r>
      <w:r w:rsidR="002140E1" w:rsidRPr="00DD35ED">
        <w:rPr>
          <w:rFonts w:cs="Times New Roman"/>
          <w:sz w:val="24"/>
          <w:szCs w:val="24"/>
        </w:rPr>
        <w:t xml:space="preserve">. </w:t>
      </w:r>
      <w:r w:rsidRPr="00DD35ED">
        <w:rPr>
          <w:rFonts w:cs="Times New Roman"/>
          <w:sz w:val="24"/>
          <w:szCs w:val="24"/>
        </w:rPr>
        <w:t xml:space="preserve">Fakat bugün belki de bütün bölgedeki bütün ama bütün bölgedeki narenciye bahçelerini işleyecek kadar traktör ilaçlama makineleri diğer ihtiyacı olunan makineler olabiliyor. Çok ciddi bir maliyet oluşturuyor bu da. Bunlara ihtiyaç yoktur. Bu basit bir şekilde köylere girişimci olarak Devletin Tarım Bakanlığının olacağı, araçların ortak kullanılacağı sadece yıllık cüzi bir katkı payına tekabül edecek bir açılımla bu başarılabilir ve o kadar yüksek bir girdi maliyetinden düşüş sağlanır ki gerçekten bu artık üreticinin tercih edebileceği bir model olur. Bugün üreticinin tek başına kooperatifleşmesini bekleyemeyiz. Çünkü çok kötü tecrübelerimiz vardır geçtiğimiz dönem içerisinde. Bugün kooperatifçilik maalesef kredi kooperatifçiliği olarak anılıyor. Kesinlikle üretim kooperatifçiliğine geri dönmemiz gerekiyor. Bunun da girizgahının da olması gerekiyor. Girizgahının mutlaka Sayın Bakan araç parklarının ortak kullanımı olması gerekiyor. Bununla birlikte su kooperatiflerinin olması gerekiyor ki burada girdi maliyetlerini aşağıya çekip bu üreticiyi bu sektörlerde tutabilelim. </w:t>
      </w:r>
    </w:p>
    <w:p w:rsidR="0022571D" w:rsidRPr="00DD35ED" w:rsidRDefault="00C41C73" w:rsidP="0022571D">
      <w:pPr>
        <w:rPr>
          <w:rFonts w:cs="Times New Roman"/>
          <w:sz w:val="24"/>
          <w:szCs w:val="24"/>
        </w:rPr>
      </w:pPr>
      <w:r>
        <w:rPr>
          <w:rFonts w:cs="Times New Roman"/>
          <w:sz w:val="24"/>
          <w:szCs w:val="24"/>
        </w:rPr>
        <w:t xml:space="preserve"> </w:t>
      </w:r>
    </w:p>
    <w:p w:rsidR="0022571D" w:rsidRPr="00DD35ED" w:rsidRDefault="0022571D" w:rsidP="0022571D">
      <w:pPr>
        <w:rPr>
          <w:rFonts w:cs="Times New Roman"/>
          <w:sz w:val="24"/>
          <w:szCs w:val="24"/>
        </w:rPr>
      </w:pPr>
      <w:r w:rsidRPr="00DD35ED">
        <w:rPr>
          <w:rFonts w:cs="Times New Roman"/>
          <w:sz w:val="24"/>
          <w:szCs w:val="24"/>
        </w:rPr>
        <w:tab/>
        <w:t xml:space="preserve">Evet yaş sebze, meyve üretimine özellikle değinmemiz gerekiyor. Çünkü Hal Yasasını görüşürken aslında Hal Yasasına konu olabilecek olan bu ülkede üretilip iç piyasada satılan </w:t>
      </w:r>
      <w:r w:rsidRPr="00DD35ED">
        <w:rPr>
          <w:rFonts w:cs="Times New Roman"/>
          <w:sz w:val="24"/>
          <w:szCs w:val="24"/>
        </w:rPr>
        <w:lastRenderedPageBreak/>
        <w:t>mallardan bahsediyorum özellikle. İhraç ürünlerinden değil. Yani narenciye ihracatından veya işte rekoltenin çok yüksek olduğu yıllarda kuru tarım ürünlerinin ihraç edilmesinden bahsetmiyorum. Sadece ve sadece iç piyasada marketlerde satılan yaş sebze ve meyveden bahsediyorum. O kadar yüksek bir meblağa ulaştı ki Kıbrıs Türk Halkının yerli üreti</w:t>
      </w:r>
      <w:r w:rsidR="00E57E73" w:rsidRPr="00DD35ED">
        <w:rPr>
          <w:rFonts w:cs="Times New Roman"/>
          <w:sz w:val="24"/>
          <w:szCs w:val="24"/>
        </w:rPr>
        <w:t>me ödediği para ve bu üretimin</w:t>
      </w:r>
      <w:r w:rsidRPr="00DD35ED">
        <w:rPr>
          <w:rFonts w:cs="Times New Roman"/>
          <w:sz w:val="24"/>
          <w:szCs w:val="24"/>
        </w:rPr>
        <w:t xml:space="preserve"> olmaması durumunda yurtdışından ithal edildiği zaman her zaman ucuzlayacağını zannederek ithal ettiğimiz fakat aslında Türkiye’deki hemen dibimizdeki bir halden 5 Liraya gelen bir ürünün bu ülkede ithalatla geldiği zaman 50 Türk Lirasına satılabildiğini yerli üretimden çok daha yüksek</w:t>
      </w:r>
      <w:r w:rsidR="00363F71">
        <w:rPr>
          <w:rFonts w:cs="Times New Roman"/>
          <w:sz w:val="24"/>
          <w:szCs w:val="24"/>
        </w:rPr>
        <w:t xml:space="preserve"> fiyatlara satılabildiğini birebir gözlemliyoruz. Bire</w:t>
      </w:r>
      <w:r w:rsidRPr="00DD35ED">
        <w:rPr>
          <w:rFonts w:cs="Times New Roman"/>
          <w:sz w:val="24"/>
          <w:szCs w:val="24"/>
        </w:rPr>
        <w:t>bir gözlemliyoruz bunu. Dolayısıyla bu dönem içerisinde yaş sebze meyve üreticisinin fotoğrafını çekmemiz gerekiyor. Bugün girdi maliyetleri yükseldi diye domates, salatalık bu fiyatta değildir. Girdi maliyetleri her zaman yükselirdi. Ne zaman tarımda girdi maliyetleri düştü? Ne zaman mazot fiyatı düştü? Ne zaman elektrik fiyatı düştü? Ne zaman libazma fiyatı düştü? Ne zaman gübre fiyatı, ilaç fiyatı düştü? Her zaman yükseldi. Fakat o girdi maliyetlerine rağmen tırnaklarıyla bu üretici bu üretim sahasının içerisinde tutunmayı başarabildi. Tutunmayı başarabildi ama bugün tutunamıyor. Fiyatların yüksek olmasının sebebi budur. Üretici kalmıyor. Üretici üretmediğinden dolayı fiyatlar buralara geliyor yoksa girdi maliyetleri yükseldi diye üreticinin fiyatları yukarıya çekebildiği bir pazar değildir bu. Sekiz tane, 10 tane tüccarın piyasayı belirlediği, sözde yüzde 20’ye çalışan tüccarların belki de yüzde 150’ye çalıştığı tam anlamıyla keşmekeşi andıran bir yapı var bugün yaş sebze, meyve ürünlerinin pazarlanmasında. Yaş sebze, meyve ürünlerinin pazarlanmasındaki yapı budur. Hal Yasasına bu yüzden bu kadar önem gösterdik. Fakat tabii ki süreç istenilen hızda gitmediği de ortadadır. İşte tüzükler hazırlanıyormuş. Daha sonra ihaleye çıkılacakmış. Fakat Hal Yasası gelmeden de bu sektörü bu üretim sahasını kesinlikle koruyamayacağız. Her ama her geçen gün üretici biraz daha bu yaş sebze, meyve üretiminden kaçacak. O yüzdendir fiyatların bu kadar yükselmesi. Kışın içerisinde birkaç ay sonra domates 100 TL’ye ulaşacak. 100 TL’ye ulaşacak. Çünkü özellikle sera ürünlerinde buradaki girdi maliyetleri, buradaki tohumun fiyatları, buradaki işte diğer ihtiyacı olunan girdi maliyeti oluşturan unsurların fiyatları astronomik bir şekilde artmıştır. Seralar bugün boştur veya seralar bugün işte en yüksek rekolteyi sağlayabileceği en az girdi maliyeti ile üretebileceği ürünlere yöneliyor. Dolayısıyla belli başlı ürünlerde tahmin edemeyeceğimiz fiyat artışları olacaktır. Bunun suçlusu üretici değildir. Bunun suçlusu üretici bırakmayan, tarlada, bahçede üretici bırakmayan Hükümettir ve Tarım Bakanlığına da burada gerekli katkıyı yapmak zorundadır. Yalnız da bırakamaz ama Tarım Bakanlığı da sadece ve sadece belli başlı sahalara önem vermekten ziyade bir narenciye üretimine, bir yaş sebze, meyve üretimine özel hassa</w:t>
      </w:r>
      <w:r w:rsidR="00E57E73" w:rsidRPr="00DD35ED">
        <w:rPr>
          <w:rFonts w:cs="Times New Roman"/>
          <w:sz w:val="24"/>
          <w:szCs w:val="24"/>
        </w:rPr>
        <w:t>siyet göstermesi gerekir. Bakın</w:t>
      </w:r>
      <w:r w:rsidRPr="00DD35ED">
        <w:rPr>
          <w:rFonts w:cs="Times New Roman"/>
          <w:sz w:val="24"/>
          <w:szCs w:val="24"/>
        </w:rPr>
        <w:t xml:space="preserve"> </w:t>
      </w:r>
      <w:r w:rsidR="00E57E73" w:rsidRPr="00DD35ED">
        <w:rPr>
          <w:rFonts w:cs="Times New Roman"/>
          <w:sz w:val="24"/>
          <w:szCs w:val="24"/>
        </w:rPr>
        <w:t>b</w:t>
      </w:r>
      <w:r w:rsidRPr="00DD35ED">
        <w:rPr>
          <w:rFonts w:cs="Times New Roman"/>
          <w:sz w:val="24"/>
          <w:szCs w:val="24"/>
        </w:rPr>
        <w:t>u yıl itibariyle narenciye üretiminin dalında kalması piyasada belki de 1 Milyar TL’ye yakın bir paranın dönmesine engel teşkil edecek. Yaş sebze, meyve üretiminde bugün 10 Milyar mı, 15 Milyar mı bilmiyoruz. Hal Yasası geçtiği zaman bir bir bunların kalem kalem bütün ürünlerin halden geçebileceği bir sistemde</w:t>
      </w:r>
      <w:r w:rsidR="00E57E73" w:rsidRPr="00DD35ED">
        <w:rPr>
          <w:rFonts w:cs="Times New Roman"/>
          <w:sz w:val="24"/>
          <w:szCs w:val="24"/>
        </w:rPr>
        <w:t xml:space="preserve"> ne kadar büyük bir parasal hac</w:t>
      </w:r>
      <w:r w:rsidRPr="00DD35ED">
        <w:rPr>
          <w:rFonts w:cs="Times New Roman"/>
          <w:sz w:val="24"/>
          <w:szCs w:val="24"/>
        </w:rPr>
        <w:t>me ulaştığını göreceğiz. Kanaatimce 15 Milyar Tü</w:t>
      </w:r>
      <w:r w:rsidR="00E57E73" w:rsidRPr="00DD35ED">
        <w:rPr>
          <w:rFonts w:cs="Times New Roman"/>
          <w:sz w:val="24"/>
          <w:szCs w:val="24"/>
        </w:rPr>
        <w:t>rk Lirasının üzerindedir. Bakın</w:t>
      </w:r>
      <w:r w:rsidRPr="00DD35ED">
        <w:rPr>
          <w:rFonts w:cs="Times New Roman"/>
          <w:sz w:val="24"/>
          <w:szCs w:val="24"/>
        </w:rPr>
        <w:t xml:space="preserve"> 15 Milyar Türk Lirası diyorum. Bunun hayat pahalılığına yapacağı bu fiyatların artması ile birlikte hayat pahalılığa yansıması maliye için Milyarlarca Türk Lirası olacak. Dolayısıyla buradaki üreticiyi korumamız gerekiyor ki buradaki üretim sahası da üretim başlıkları da devam edebilsin ki bu üreticiler ayakta kalabilsin. Tüketici de uygun fiyata ürün tüketebilsin. Ha şunu da bileceğiz. Asla ve asla ithalat fiyatlarda indirim sağlamaz Sayın Bakan. Geçtiğimiz Bakan olduğunuzun ilk günlerinde yaş sebze, meyve üretimi konusundaki hassasiyetleri tam olarak sindirememiş olabilirsiniz anlıyorum. Herkes her konuda uzman olmayabilir. Fakat bir fotoğraf verdiniz. Sanırım domates izni içindi. Bir masa kurdunuz ve üreticiyi, marketi, tüccarı buluşturdunuz.  E, be arkadaş! Bunlar eşit sayıda olmaz. Yani iki üretici, </w:t>
      </w:r>
      <w:r w:rsidR="00E57E73" w:rsidRPr="00DD35ED">
        <w:rPr>
          <w:rFonts w:cs="Times New Roman"/>
          <w:sz w:val="24"/>
          <w:szCs w:val="24"/>
        </w:rPr>
        <w:t>iki tüccar, iki market olmaz ha</w:t>
      </w:r>
      <w:r w:rsidRPr="00DD35ED">
        <w:rPr>
          <w:rFonts w:cs="Times New Roman"/>
          <w:sz w:val="24"/>
          <w:szCs w:val="24"/>
        </w:rPr>
        <w:t xml:space="preserve"> 10 tane üretici olur. Bir tane de tüccar olur. Tüccar olmadan bu yaş, sebze meyve üretimi devam edebilir ama üretici olmadan bu </w:t>
      </w:r>
      <w:r w:rsidRPr="00DD35ED">
        <w:rPr>
          <w:rFonts w:cs="Times New Roman"/>
          <w:sz w:val="24"/>
          <w:szCs w:val="24"/>
        </w:rPr>
        <w:lastRenderedPageBreak/>
        <w:t>sektör devam edemez. Dolayısıyla Tarım Bakanlığı olarak bu işin ticaretinden ziyade üreticinin yanında durmanız gerekiyor. Tüccarın her zaman aklı para kazanmaktadır ama üretici bugün sadece bu sektörde var olmaya çalışıyor. Sanırım başka ihbarlar da gelmişti işte üretimin önünü kesecek ithalat izinleri Tarım Bakanlığı tarafından verileceği konusunda. Anladığım kadarıyla oradan geri adım atılmıştır. Doğru bir adımdır ama buralara dikkat Sayın Bakan. Gerçekten zordur. Yani karar vermesi zordur. Şimdi domates gerçekten piyasada yoktur. Yani üretici için bir 10 güne ihtiyaç vardır. Gerekli rekolteyi piyasaya arz etmek için. Kaç ton vereceği tamamı ile size gelen siyasi baskıdan dolayı verilen kararlardır. Geçmiş dönemde de bu böyle olmuştur maalesef ama…</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TARIM VE DOĞAL KAYNAKLAR BAKANI HÜSEYİN ÇAVUŞ (Yerinden) – Buraya bir ekleme yapayım Salahi Bey de bu önemli düşüncelerinizi daha rahat dinleyelim. Siz de bu konuda daha bilgili olun. Domates izni verilirken biz bir ilki yaptık ve üreticilerin tamamını o gördüğünüz toplantı öncesi içerisinde onların izin verin dediği rakamın üçte birini vererek biz bu izinleri a</w:t>
      </w:r>
      <w:r w:rsidR="00B61135" w:rsidRPr="00DD35ED">
        <w:rPr>
          <w:rFonts w:cs="Times New Roman"/>
          <w:sz w:val="24"/>
          <w:szCs w:val="24"/>
        </w:rPr>
        <w:t>ç</w:t>
      </w:r>
      <w:r w:rsidRPr="00DD35ED">
        <w:rPr>
          <w:rFonts w:cs="Times New Roman"/>
          <w:sz w:val="24"/>
          <w:szCs w:val="24"/>
        </w:rPr>
        <w:t>tık ve domates ile ilgili bu ürünün sıkışması ithal domatesten dolayı değil. Elbette ki bazı üreticilerin bu yönde birtakım bir üreticinin serzenişi olabilir.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(Devamla) – Yok bir değil.</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(Yerinden)(Devamla) – Ama bu noktada ben size…</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(Devamla) – Zordur, zordur.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(Yerinden)(Devamla) – Hem görsel, hem de sözel kayıtları da verebilirim.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(Devamla) – Tamam. Şimdi Sayın Bakan üreticiler böyle işte Tarım Bakanlığı domates konusunda izin veriyor. İşte benim domatesim vardır diye nereye bildirim yapacağım bunlarla uğraşacak vakti ve hali kalmamıştır. Dolayısıyla sadece size gelen telkinler yeterli olmayabilir. Hak veriyorum zordur. Size üç kişi, beş kişi geliyor diyor ki domates yoktur ama Yeşilırmak’ta vardı ama Angolem’de vardı ama bir yerde vardı ve bunlar Tarım Dairesine bildirilmemiş olabilir anlayabiliyorum. Mevcut yapı buna izin vermiyor olabilir ama burada artık bu yöntemin değiştirilmesi gerekiyor. Şimdi ben eğer…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(Yerinden)(Devamla) – Hal Yasası ile değişecek.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(Devamla) – 1 Temmuz Hal Yasasında değişecek. Yani bir yıl sonra değişecek Hal Yasasında. Çünkü bir yıl sonra göreceğim ben örneğin 1 Temmuz ile 15 Temmuz arasındaki toplam domates tüketimini. 1 Temmuz ile 15 Temmuz arasında beklenilen piyasaya girişi. İhtiyacı olunan rakamı o zaman rahat bir şekilde bunu ithal edebileceğim. Ne üreticiyi ağlatacağım, ne de tüketici ağlatacağım ama bu yapı içerisinde sizi hataya iten bir yapı var. Burada mümkün olduğu kadar üreticiyi korumamız gerekiyor. Çünkü o ürün üretilene kadar milyonlar mal olmuştur belki de. Yani bu kadar üretici üretemedi bir tek üretici o riski aldı. Çok yüksek maliyetlere o ürünü üretti fakat açılan izinle ithalatla birlikte ürün satın alınmadı. Neden satın alınmadı tüccar tarafından? Neden satın alınmıyor mesela? Neden? Çünkü…</w:t>
      </w:r>
    </w:p>
    <w:p w:rsidR="0022571D" w:rsidRPr="00DD35ED" w:rsidRDefault="0022571D" w:rsidP="0022571D">
      <w:pPr>
        <w:rPr>
          <w:rFonts w:cs="Times New Roman"/>
          <w:sz w:val="24"/>
          <w:szCs w:val="24"/>
        </w:rPr>
      </w:pPr>
    </w:p>
    <w:p w:rsidR="0022571D" w:rsidRDefault="0022571D" w:rsidP="0022571D">
      <w:pPr>
        <w:rPr>
          <w:rFonts w:cs="Times New Roman"/>
          <w:sz w:val="24"/>
          <w:szCs w:val="24"/>
        </w:rPr>
      </w:pPr>
      <w:r w:rsidRPr="00DD35ED">
        <w:rPr>
          <w:rFonts w:cs="Times New Roman"/>
          <w:sz w:val="24"/>
          <w:szCs w:val="24"/>
        </w:rPr>
        <w:tab/>
        <w:t xml:space="preserve">HÜSEYİN ÇAVUŞ (Yerinden)(Devamla) – Neden alınmadığını açıkladı arkadaşlar. </w:t>
      </w:r>
    </w:p>
    <w:p w:rsidR="00A340C2" w:rsidRPr="00DD35ED" w:rsidRDefault="00A340C2"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lastRenderedPageBreak/>
        <w:tab/>
        <w:t>SALAHİ ŞAHİNER (Devamla) – Neden satın alınmıyor ben size doğrusunu söyleyeyim, gerçeğini söyleyeyim.</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(Yerinden)(Devamla) – Doğrusunu açıkladı arkadaşlar.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SALAHİ ŞAHİNER (Devamla) – Gerçeğini söyleyeyim. Çünkü 5 Liraya alıp 50 Liraya satmak ticaret erbabı için daha avantajlıdır. 30 Liraya alıp 45 Liraya satmak istemez. Sebebi budur.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(Yerinden)(Devamla) – Öyle değil.</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(Devamla) – Sebebi budur. Samimi konuşalım sebebi budur. O yüzden mümkün olduğu kadar verilecek olan ithalat izinlerinde mutlaka ve mutlaka üreticiyi koruyacak bir mekanizma belirlemek gerekiyor. Bir de şunun ayrılması gerekiyor.</w:t>
      </w:r>
    </w:p>
    <w:p w:rsidR="0022571D" w:rsidRPr="00DD35ED" w:rsidRDefault="0022571D" w:rsidP="0022571D">
      <w:pPr>
        <w:rPr>
          <w:rFonts w:cs="Times New Roman"/>
          <w:sz w:val="24"/>
          <w:szCs w:val="24"/>
        </w:rPr>
      </w:pPr>
    </w:p>
    <w:p w:rsidR="0022571D" w:rsidRPr="00DD35ED" w:rsidRDefault="00A340C2" w:rsidP="0022571D">
      <w:pPr>
        <w:rPr>
          <w:rFonts w:cs="Times New Roman"/>
          <w:sz w:val="24"/>
          <w:szCs w:val="24"/>
        </w:rPr>
      </w:pPr>
      <w:r>
        <w:rPr>
          <w:rFonts w:cs="Times New Roman"/>
          <w:sz w:val="24"/>
          <w:szCs w:val="24"/>
        </w:rPr>
        <w:tab/>
        <w:t xml:space="preserve">HÜSEYİN ÇAVUŞ </w:t>
      </w:r>
      <w:r w:rsidR="0022571D" w:rsidRPr="00DD35ED">
        <w:rPr>
          <w:rFonts w:cs="Times New Roman"/>
          <w:sz w:val="24"/>
          <w:szCs w:val="24"/>
        </w:rPr>
        <w:t>(Yerinden)(Devamla) – Yaş sebze noktasında bilgin var biliyorum ama sen de herhalde şunu kaçırdın. Kasım Ayının sonuna kadar açıktaki bir domatesin bu kadar mevsimsel olarak uzun sürmesi ve buna rağmen tek bir domatesin dahi dışarıda kalmadığı bir yılı geçirdik ve iyi bir organizasyonla geçirdik. Bunu da gözden kaçırmaman gerekir.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SALAHİ ŞAHİNER (Devamla) – Sayın Bakan bu size haddimi aşmayarak bir uyarı mahiyeti olsun. Her zaman ticaretle bu işin ticareti ile uğraşanlar para kazanmak isteyecek ve her zaman Hükümete baskı yapacak. Fakat sizin asli göreviniz buradaki ticaret erbaplarını korumak olmamalı. Buradaki üreticiyi bu üretim sahalarında tutmak olmalıdır. Safınız bu olması gerekiyor. Aksi ne olur? Aksi çiçeklerle Bakanlığa, bakanlık Koltuğuna taşınan Çavuş Kelle’nin siyah çelenklerle ite kaka oradan alınması olur başka bir şey olmaz. </w:t>
      </w:r>
    </w:p>
    <w:p w:rsidR="0022571D" w:rsidRPr="00DD35ED" w:rsidRDefault="0022571D" w:rsidP="0022571D">
      <w:pPr>
        <w:rPr>
          <w:rFonts w:cs="Times New Roman"/>
          <w:sz w:val="24"/>
          <w:szCs w:val="24"/>
        </w:rPr>
      </w:pPr>
    </w:p>
    <w:p w:rsidR="0022571D" w:rsidRPr="00DD35ED" w:rsidRDefault="00A340C2" w:rsidP="0022571D">
      <w:pPr>
        <w:rPr>
          <w:rFonts w:cs="Times New Roman"/>
          <w:sz w:val="24"/>
          <w:szCs w:val="24"/>
        </w:rPr>
      </w:pPr>
      <w:r>
        <w:rPr>
          <w:rFonts w:cs="Times New Roman"/>
          <w:sz w:val="24"/>
          <w:szCs w:val="24"/>
        </w:rPr>
        <w:tab/>
        <w:t xml:space="preserve">HÜSEYİN ÇAVUŞ </w:t>
      </w:r>
      <w:r w:rsidR="0022571D" w:rsidRPr="00DD35ED">
        <w:rPr>
          <w:rFonts w:cs="Times New Roman"/>
          <w:sz w:val="24"/>
          <w:szCs w:val="24"/>
        </w:rPr>
        <w:t xml:space="preserve">(Yerinden)(Devamla) – Üretici kimliğimiz ortada.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(Devamla) – Evet şimdi tabii ki belli başlı ürünlerde Sayın Bakan bu ülkede yetişmesi tropik ürünlerdir dediğimiz ürünlere bir bakıyoruz ki böyle görsel bir güzellik katsın diye evinin bahçesine belli başlı yörelerde özellikle de nem oranının sanırım daha yüksek olduğu Yeşilırmak-Yedidalga Bölgesinde Lefke’nin üst kısımlarında ekilen belli başlı tropik ürünlere bir bakıyoruz ki ithal edilenden çok daha kaliteli, çok güzel bir esansı olan ve Pazar payı gerçekten çok iyi olan ürünler yetişebiliyor. Şimdi bunların planlamasını da yapmak ve bunların da teşvi</w:t>
      </w:r>
      <w:r w:rsidR="00B61135" w:rsidRPr="00DD35ED">
        <w:rPr>
          <w:rFonts w:cs="Times New Roman"/>
          <w:sz w:val="24"/>
          <w:szCs w:val="24"/>
        </w:rPr>
        <w:t>k</w:t>
      </w:r>
      <w:r w:rsidRPr="00DD35ED">
        <w:rPr>
          <w:rFonts w:cs="Times New Roman"/>
          <w:sz w:val="24"/>
          <w:szCs w:val="24"/>
        </w:rPr>
        <w:t>ini yapmamız gerekiyor ki buradaki üretim yelpazesini artıralım. Şimdi bugün itibariyle biz üretici arıyoruz. Üretsin ve fiyatlar biraz aşağıya çekilsin ama eğer bu girdi maliyetleri düşecek olursa ve eski üreticiler zor olacak ama eski üreticiler bu üretim sahalarına dönecek olursa buradaki üretim yelpazemizi yani ben üretimin içerisindeyken 7-8 yıl önce bunu görüyorduk. Yani mevcut sadece bugün piyasaya arz edilen ürünlerin üretilmesiyle para kazanmak ekonomik olarak hanemize katma değer sağlamak kolay değildi. Buradaki yelpazenin genişlemesi yani herkesin işte domates</w:t>
      </w:r>
      <w:r w:rsidR="00B61135" w:rsidRPr="00DD35ED">
        <w:rPr>
          <w:rFonts w:cs="Times New Roman"/>
          <w:sz w:val="24"/>
          <w:szCs w:val="24"/>
        </w:rPr>
        <w:t>,</w:t>
      </w:r>
      <w:r w:rsidRPr="00DD35ED">
        <w:rPr>
          <w:rFonts w:cs="Times New Roman"/>
          <w:sz w:val="24"/>
          <w:szCs w:val="24"/>
        </w:rPr>
        <w:t xml:space="preserve"> </w:t>
      </w:r>
      <w:r w:rsidR="00B61135" w:rsidRPr="00DD35ED">
        <w:rPr>
          <w:rFonts w:cs="Times New Roman"/>
          <w:sz w:val="24"/>
          <w:szCs w:val="24"/>
        </w:rPr>
        <w:t>biber,</w:t>
      </w:r>
      <w:r w:rsidRPr="00DD35ED">
        <w:rPr>
          <w:rFonts w:cs="Times New Roman"/>
          <w:sz w:val="24"/>
          <w:szCs w:val="24"/>
        </w:rPr>
        <w:t xml:space="preserve"> patlıcan ekmemesi. Bir mangonun, bir avokadonun ticari bir enstrüman hal</w:t>
      </w:r>
      <w:r w:rsidR="00B61135" w:rsidRPr="00DD35ED">
        <w:rPr>
          <w:rFonts w:cs="Times New Roman"/>
          <w:sz w:val="24"/>
          <w:szCs w:val="24"/>
        </w:rPr>
        <w:t>ine</w:t>
      </w:r>
      <w:r w:rsidRPr="00DD35ED">
        <w:rPr>
          <w:rFonts w:cs="Times New Roman"/>
          <w:sz w:val="24"/>
          <w:szCs w:val="24"/>
        </w:rPr>
        <w:t xml:space="preserve"> gelmesi sağlanmalıdır. Çünkü gerçekten hiç tahmin etmediğimiz ürünler çok yüksek kalite ve rekolte ile ürün verebiliyor. Bunların ülkeye kazandırılması gerekiyor ama bu da sadece Tarım Bakanlığının mevcut yapısıyla, mevcut çiftlikleriyle, mevcut deneme sahalarıyla olmaz. Neden olmaz? Çünkü sadece bir alandaki işte üretilme performansını değerlendirebiliyorsunuz. Bunların üreticilerle birlikte yani ekimini nedir Tarım Bakanlığının planlayacağı fakat örneğin gelsin benim bahçeme farklı bir ürün varsa bir sıra eksin. Onun </w:t>
      </w:r>
      <w:r w:rsidRPr="00DD35ED">
        <w:rPr>
          <w:rFonts w:cs="Times New Roman"/>
          <w:sz w:val="24"/>
          <w:szCs w:val="24"/>
        </w:rPr>
        <w:lastRenderedPageBreak/>
        <w:t xml:space="preserve">bakımını ben diğer ağaçlara yaparken yapacağım ve dolayısıyla oradaki verimi göreceğim ama mevcut yerde işte bir çiftlik belirleyelim oraya bir sıra </w:t>
      </w:r>
      <w:r w:rsidR="009B0D30">
        <w:rPr>
          <w:rFonts w:cs="Times New Roman"/>
          <w:sz w:val="24"/>
          <w:szCs w:val="24"/>
        </w:rPr>
        <w:t>M</w:t>
      </w:r>
      <w:r w:rsidRPr="00DD35ED">
        <w:rPr>
          <w:rFonts w:cs="Times New Roman"/>
          <w:sz w:val="24"/>
          <w:szCs w:val="24"/>
        </w:rPr>
        <w:t xml:space="preserve">andora, bir sıra </w:t>
      </w:r>
      <w:r w:rsidR="009B0D30">
        <w:rPr>
          <w:rFonts w:cs="Times New Roman"/>
          <w:sz w:val="24"/>
          <w:szCs w:val="24"/>
        </w:rPr>
        <w:t>S</w:t>
      </w:r>
      <w:r w:rsidRPr="00DD35ED">
        <w:rPr>
          <w:rFonts w:cs="Times New Roman"/>
          <w:sz w:val="24"/>
          <w:szCs w:val="24"/>
        </w:rPr>
        <w:t>a</w:t>
      </w:r>
      <w:r w:rsidR="009B0D30">
        <w:rPr>
          <w:rFonts w:cs="Times New Roman"/>
          <w:sz w:val="24"/>
          <w:szCs w:val="24"/>
        </w:rPr>
        <w:t>t</w:t>
      </w:r>
      <w:r w:rsidRPr="00DD35ED">
        <w:rPr>
          <w:rFonts w:cs="Times New Roman"/>
          <w:sz w:val="24"/>
          <w:szCs w:val="24"/>
        </w:rPr>
        <w:t>suma ekelim ve onların arasındaki rekolteyi görelim. Hastalığa dayanımını görelim. Susuzluğa dayanımını görelim sadece o toprak yapısında doğru veriler bize vermeyecek. Bunu mümkün olduğu kadar aşmamız gerekecek. Bu narenciyede de böyledir. Yaş sebze, meyve üretimine konu olabilecek o yelpazenin açılabilmesi için ülkeye kazandırılacak olan yeni ürünlerde de bunun olması gerekiyor. Şimdi tabii ki böyle bir dönem içerisinde yani Cumhuriyetçi Türk Partisinin beş yıldır Hükümette olmadığı bir dönem içerisinde tarımda tarımsal üretimde üretim fazlasından bahsetmek mümkün değildir. Üretimde ancak eksiklik olur. Üretici kan ağlatılır. Beş yıl boyunca eğer hiçbir şekilde Cumhuriyetçi Türk Partisi Hükümete gelmezse durum bu olur ama çok gördük. Yani belli başlı ürünlerin tarlada kaldığını. Belli başlı ürünlerin örneğin bir ay 1.5 ay boyunca satılamadığını yollara döküldüğünü, eylemler yapıldığına hep birlikte tanık olduk geçtiğimiz dönemler içerisinde üretim yapılabiliyorken o dönemlerde eski dönemlerde diyelim Milattan önce. Şimdi o dönemler için ürün fazlası</w:t>
      </w:r>
      <w:r w:rsidR="00790F1F" w:rsidRPr="00DD35ED">
        <w:rPr>
          <w:rFonts w:cs="Times New Roman"/>
          <w:sz w:val="24"/>
          <w:szCs w:val="24"/>
        </w:rPr>
        <w:t xml:space="preserve"> bu yaş, sebze meyvenin f</w:t>
      </w:r>
      <w:r w:rsidRPr="00DD35ED">
        <w:rPr>
          <w:rFonts w:cs="Times New Roman"/>
          <w:sz w:val="24"/>
          <w:szCs w:val="24"/>
        </w:rPr>
        <w:t>arklı alanlarda değerlendirilebilmesi için yani nedir işte domatesin salçaya</w:t>
      </w:r>
      <w:r w:rsidR="00790F1F" w:rsidRPr="00DD35ED">
        <w:rPr>
          <w:rFonts w:cs="Times New Roman"/>
          <w:sz w:val="24"/>
          <w:szCs w:val="24"/>
        </w:rPr>
        <w:t>,</w:t>
      </w:r>
      <w:r w:rsidRPr="00DD35ED">
        <w:rPr>
          <w:rFonts w:cs="Times New Roman"/>
          <w:sz w:val="24"/>
          <w:szCs w:val="24"/>
        </w:rPr>
        <w:t xml:space="preserve"> ketçaba katma değeri daha yüksek olan ürünlere dönüştürülebilmesi için ki gerçekten tekrardan söylüyorum çok lezzetli, lezzeti esansı kalitesi çok yüksek olan ürünler üretiliyor bu su da bu toprakta bu çiftçinin emeğiyle birlikte dolayısıyla bunlar dünyada aranan markalar haline gelebilir ama dediğim gibi Organize Sanayi Bölgeleri Yasası geçirdik, burada sadece yabancı sermaye düşünülerek yerli sermaye düşmanı olarak da olmaz. </w:t>
      </w:r>
      <w:r w:rsidRPr="00DD35ED">
        <w:rPr>
          <w:rFonts w:cs="Times New Roman"/>
          <w:sz w:val="24"/>
          <w:szCs w:val="24"/>
        </w:rPr>
        <w:tab/>
        <w:t>Burada yerli sermayenin oluşturacakları konsorsiyumla bu üretim fazlasının veya yeni üretilecek olan ürünlerin katma değeri daha yüksek ürünler haline dönüştürülecek üretim tesisleri, sanayi tesislerinin kurulmasının…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 </w:t>
      </w:r>
      <w:r w:rsidRPr="00DD35ED">
        <w:rPr>
          <w:rFonts w:cs="Times New Roman"/>
          <w:sz w:val="24"/>
          <w:szCs w:val="24"/>
        </w:rPr>
        <w:tab/>
        <w:t xml:space="preserve">HÜSEYİN ÇAVUŞ (Yerinden) (Devamla)  - Burada seni destekliyorum, doğrudur. </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SALAHİ ŞAHİNER (Devamla)  - Her konuda destekliyorsunuz, her konuda destekliyorsunuz ama söyleyemiyorsunuz söyleyemiyorsunuz yani vücut diliniz onu söylüyor Sayın Kelle. Evet şimdi…</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(Yerinden) (Devamla)  - Yok destek veriyorum, doğru yerlerde.</w:t>
      </w:r>
    </w:p>
    <w:p w:rsidR="0022571D" w:rsidRPr="00DD35ED" w:rsidRDefault="0022571D" w:rsidP="0022571D">
      <w:pPr>
        <w:ind w:firstLine="720"/>
        <w:rPr>
          <w:rFonts w:cs="Times New Roman"/>
          <w:sz w:val="24"/>
          <w:szCs w:val="24"/>
        </w:rPr>
      </w:pPr>
    </w:p>
    <w:p w:rsidR="0022571D" w:rsidRPr="00DD35ED" w:rsidRDefault="0022571D" w:rsidP="008348BA">
      <w:pPr>
        <w:ind w:firstLine="720"/>
        <w:rPr>
          <w:rFonts w:cs="Times New Roman"/>
          <w:sz w:val="24"/>
          <w:szCs w:val="24"/>
        </w:rPr>
      </w:pPr>
      <w:r w:rsidRPr="00DD35ED">
        <w:rPr>
          <w:rFonts w:cs="Times New Roman"/>
          <w:sz w:val="24"/>
          <w:szCs w:val="24"/>
        </w:rPr>
        <w:t xml:space="preserve"> SALAHİ ŞAHİNER (Devamla)  - Bununla birlikte tabii ki ihracat kalemi yaratabilecek olan şimdi bu ülkede 2 Milyar Dolarlık ithalat vardır, 100 Milyon Dolar küsur da ihracat vardır. Böyle bir ülkenin ayakta kalması ekonomik olarak mümkün değildir arkadaşlar. Buradaki makası kapatmak şarttır buradaki makası kapatacak olan da Tarım Bakanlığını ilgilendiren başlıklardır ama sadece ve sadece işte modern seralarda istenilen standartlarda domates üreteyim bunu satayım değildir, mevcut ürünlerimizi katma değeri daha yüksek ürünlere dönüştürüp pazarlayacak ve bunlarda ihracat kalemi yaratacak bir bakış açısı ekonomik bir bakış açısı gereklidir aksi takdirde mevcut yöntemle gidebileceğimiz, varabileceğimiz liman bellidir. Tabii ki geçtiğimiz dönemlerde konuşuldu, geçtiğimiz dönemlerde konuşuldu fakat pek bir adım atılamadı. Özellikle narenciye özellikle yaş sebze meyve üretiminde gerçi kuru tarım alanında da Sayın Bakan böyledir, minimum tarımsal alanlarda parsel boyutunun belirlenmesi, tarımsal alanlarda minimum parsel boyutunun belirlenmesi çünkü gidip örneğin 30 dönümlük bir narenciye bahçesinde ilaçlama faaliyeti yapmak var, bir de 1,5 dönümlük bölüne bölüne 1,5 dönüm kalan bir arazide nedir tarımsal faaliyet sürdürmek var, bu kolay değildir ve imkansızdır. Siz de biliyorsunuz yani 300, 500 dönümlük tek parseli ekiyorsanız dönüm başına harcadığınız zaman o tarımsal aletin kullanıldığı zaman bellidir fakat çok ufak sahalarda bu katlanarak gidiyor ekstra bir girdi maliyeti oluşuyor. O yüzden minimum parsel boyutunun belirlenmesi için gerek narenciye </w:t>
      </w:r>
      <w:r w:rsidRPr="00DD35ED">
        <w:rPr>
          <w:rFonts w:cs="Times New Roman"/>
          <w:sz w:val="24"/>
          <w:szCs w:val="24"/>
        </w:rPr>
        <w:lastRenderedPageBreak/>
        <w:t xml:space="preserve">sahalarında gerek yaş sebze meyve üretilen veya kuru tarım arazilerinde sınırlandırılması şarttır çünkü bölüne bölüne bölüne artık tarımsal faaliyetlerin yapılamadığı alanlara dönüşüyor, bu başka bir ekonomik kapı, sözde bir ekonomik kapı açıyor o da nedir, o ufalan tarımsal üretim yapılamayan arazilerin satışı, bu satışta da işte geçtiğimiz günlerde nelerin konuşulduğunu hep birlikte biliyoruz. Hal Yasası geçerken sizin görev, yetki ve sorumluluk alanınızda olan bir başlık vardır. Tabii ki arzumuz neydi hal yasasını yaparken? Üretici kayıt sistemini kurmak ve planlı üretime geçmek. Hal Yasasında benim en büyük arzum bu ülkede planlı üretim yapmaktı fakat sizin hayata geçirmeniz gereken sanırım e-devlet yapısı altında belli başlı işler vardı. Şimdi uydudan artık parseller bellidir hangi üreticinin hangi parsele sahip olduğunun bilgisi, hangi parselde, hangi üretim sahasında hizmet verdiği, ne kadar ürün ektiği, ne kadar ürün yani çiftçi kayıt sistemiyle birlikte bunların entegre bir şekilde ileride fakat Hal Yasası haller kurulmadan önce sizin hazır olmanız gerekiyor Sayın Bakan çünkü siz buna hazır olursanız Hal Yasası geçmeden de belli başlı önlemler alınıp planlı üretimle birlikte bu ülkedeki fiyat aralığını istenilen seviyelerde </w:t>
      </w:r>
      <w:r w:rsidR="00AF0D64">
        <w:rPr>
          <w:rFonts w:cs="Times New Roman"/>
          <w:sz w:val="24"/>
          <w:szCs w:val="24"/>
        </w:rPr>
        <w:t xml:space="preserve">tutabiliriz. </w:t>
      </w:r>
      <w:r w:rsidRPr="00DD35ED">
        <w:rPr>
          <w:rFonts w:cs="Times New Roman"/>
          <w:sz w:val="24"/>
          <w:szCs w:val="24"/>
        </w:rPr>
        <w:t>Üretici kazanır, tüketici de fahiş fiyata ürün tüketmek zorunda kalmaz. Şimdi eğer bu olmuş olsaydı yani üretim yapacak olan birisi bunu tarımın Tarım Bakanlığının ilgili birimine bildirerek, bir üretime geçmesi durumunda sadece bu bile başarılsa bu bize neyi getirecek, ben diyeceğim ki 2023 yılında arkadaşlar</w:t>
      </w:r>
      <w:r w:rsidR="00790F1F" w:rsidRPr="00DD35ED">
        <w:rPr>
          <w:rFonts w:cs="Times New Roman"/>
          <w:sz w:val="24"/>
          <w:szCs w:val="24"/>
        </w:rPr>
        <w:t xml:space="preserve"> biz</w:t>
      </w:r>
      <w:r w:rsidRPr="00DD35ED">
        <w:rPr>
          <w:rFonts w:cs="Times New Roman"/>
          <w:sz w:val="24"/>
          <w:szCs w:val="24"/>
        </w:rPr>
        <w:t xml:space="preserve"> 3 Bin 500 dönüm karpuz ettik, 3 Bin 500 dönüm karpuzun fiyat marjı da bu kadar oldu, çok yüksek üretim oldu belli başlı dönemlerde. Dolayısıyla yine bu kadar ekim yapılırsa fiyatlar bu radde de gidecek ha. Şimdi bir sonraki yıl ne yapacağım? Eğer aynı rekolteye ulaşacak bir risk görürsem, onu üreticiyi uyararak o üretim planlamasını değiştirmesine ve işte karpuz değil kavun ekip başka bir ürün ekip para kazanmasına vesile tüketicinin de çok yüksek fiyatlara mal tüketmesine engel olacağım çünkü üreticinin amacı para kazanmaktır, üretici para kazanabildiği sürece bir kar elde edebildiği sürece bu sektörde kalır. Bugün kar elde edemiyor ve üretimden çekiliyor fiyatlar da bu raddeye geliyor ama sadece yönlendirmeyle birlikte planlı üretimi büyük bir oranda başarabiliriz fakat buradaki kayıt sisteminin ve üretim planlamasının da kayıt altına alınabileceği bir mekanizmanın Tarım Bakanlığına kazandırılması şarttır diyelim. Evet tabi</w:t>
      </w:r>
      <w:r w:rsidR="0019172B" w:rsidRPr="00DD35ED">
        <w:rPr>
          <w:rFonts w:cs="Times New Roman"/>
          <w:sz w:val="24"/>
          <w:szCs w:val="24"/>
        </w:rPr>
        <w:t>i</w:t>
      </w:r>
      <w:r w:rsidRPr="00DD35ED">
        <w:rPr>
          <w:rFonts w:cs="Times New Roman"/>
          <w:sz w:val="24"/>
          <w:szCs w:val="24"/>
        </w:rPr>
        <w:t xml:space="preserve"> ki süt fiyatlarının durumu ortadadır sevgili Fide detaylı bir şekilde üzerinde duracaktır, işleyecektir bu konuy</w:t>
      </w:r>
      <w:r w:rsidR="0019172B" w:rsidRPr="00DD35ED">
        <w:rPr>
          <w:rFonts w:cs="Times New Roman"/>
          <w:sz w:val="24"/>
          <w:szCs w:val="24"/>
        </w:rPr>
        <w:t>u</w:t>
      </w:r>
      <w:r w:rsidRPr="00DD35ED">
        <w:rPr>
          <w:rFonts w:cs="Times New Roman"/>
          <w:sz w:val="24"/>
          <w:szCs w:val="24"/>
        </w:rPr>
        <w:t xml:space="preserve"> ama buradaki girdi maliyetlerinin ne olduğunu biliyoruz. Kuru tarım tabii ki mevcut iklim şartlarında ulaşabileceğimiz rekolte bellidir fakat burada yem ham madde üretiminde artık böyle uluslararası fiyatların ne olduğuna bakmadan biz bu ülkede yem ham maddesi için sulak arazilerde fakat belli başlı dönemlerde üretim yapılmayan arazilerde bunu zorlamamız teşvik etmemiz gerekiyor. Yani ben bakıyorum ki bir patates üreticisi yılda iki kere üretim yapıyor, iki kere üretim yaparken sadece örneğin o topraklar işte altı ay, yedi ay kullanılıyor ki aynı tarla</w:t>
      </w:r>
      <w:r w:rsidR="0019172B" w:rsidRPr="00DD35ED">
        <w:rPr>
          <w:rFonts w:cs="Times New Roman"/>
          <w:sz w:val="24"/>
          <w:szCs w:val="24"/>
        </w:rPr>
        <w:t>ya</w:t>
      </w:r>
      <w:r w:rsidRPr="00DD35ED">
        <w:rPr>
          <w:rFonts w:cs="Times New Roman"/>
          <w:sz w:val="24"/>
          <w:szCs w:val="24"/>
        </w:rPr>
        <w:t xml:space="preserve"> iki kere patates de ekilmiyor fakat o ara dönemlerde o sulak suyun ulaştığı</w:t>
      </w:r>
      <w:r w:rsidR="0019172B" w:rsidRPr="00DD35ED">
        <w:rPr>
          <w:rFonts w:cs="Times New Roman"/>
          <w:sz w:val="24"/>
          <w:szCs w:val="24"/>
        </w:rPr>
        <w:t>,</w:t>
      </w:r>
      <w:r w:rsidRPr="00DD35ED">
        <w:rPr>
          <w:rFonts w:cs="Times New Roman"/>
          <w:sz w:val="24"/>
          <w:szCs w:val="24"/>
        </w:rPr>
        <w:t xml:space="preserve"> yeraltı su borularıyla suyun ulaştığı arazilerde bu yem ham madde üretimi için hayvancının girdi maliyetlerini aşağıya çekecek bir metodun mutlaka kurulması gerekiyor ve teşvikin bu yönde olması gerekiyor çünkü biz eğer böyle uluslararası ham madde fiyatlarıyla bu üreticiyi ayakta tutacağımızı zannediyorsak yanılıyoruz çünkü uluslararası fiyatlarla sadece alım yapıyorum fakat o uluslararasındaki diğer üreticilerin pozitif anlamda elde ettiği kazanımlar bu ülkede yoktur. Yani bir yerde evet uluslararası piyasadan satış yapıyor, alım yapıyor, o şekilde bu sektörünü düzenleyebiliyor fakat örneğin suya hiç para ödemeyen ülkeler de var bunların içerisinde, elektrikte çok ciddi teşviklerin olduğu yenilenebilir enerjiyle elektrik maliyetlerinin neredeyse sıfıra çekildiği bir ekonomik ortamda bu arkadaşlar diğer ülkeler üretim yapıyor ve uluslararasındaki fiyatlar neyse o fiyatlardan hayvanlarını besleyebiliyor ama bizde böyle bir yapı yok. Bizde yem ham maddeleri uluslararası fiyat ama elektrik girdi maliyetleri uluslararası fiyatların çok daha üzerinde, su maliyetleri uluslararası oradaki ülkelerin su maliyetlerinin 10 katı fiyatına belki de dolayısıyla bugün hayvancılığın gelmiş olduğu durumu özetledik konuşmamın başında, komple satılık çiftlikler, komple satılık </w:t>
      </w:r>
      <w:r w:rsidRPr="00DD35ED">
        <w:rPr>
          <w:rFonts w:cs="Times New Roman"/>
          <w:sz w:val="24"/>
          <w:szCs w:val="24"/>
        </w:rPr>
        <w:lastRenderedPageBreak/>
        <w:t>mandıralar, gebe hayvanların hiç olmadığı kadar bu yıl içerisinde satıldığı bir ortam görüyoruz. Ha bu bize neyi getirecek? Bu uyarıyı Dursun Bey zamanında yapmıştık fahiş bir şekilde et fiyatlarının artacağını söylemiştik eğer böyle giderse çünkü süt verimi yüksek olan hayvanların satışı oluyor dedik, bu uyarıyı yaptık hiçbir şekilde dikkate alınmadı bu uyarı ve bugün gelmiş olduğumuz nokta ortadadır, bunu bir kere daha yaşatma lüksümüz yoktur hatta ve hatta daha farklı bir yöntemle yani bu üretme çiftliklerinin süt verimi yüksek hayvanlar eğer kesime gönderilecekse bir şekilde buralara artık kanalize edilip bunların bu üretim sahasında kalabilecek olan üreticilere pazarlanmasının belli bir dönem bekletilerek veya çiftliklerde değerlendirilerek korunması gerekiyor çünkü süt verimi işte 40 kilolara, 50 kilolara gelmiş bir hayvanı öyle bir günde iki günde bir yılda iki yılda yaratamazsınız yani suni döllemeyle çiftlikteki en iyi süt verimi olan hayvanları çiftlikte tutarak yıllar içerisinde başarabilirsiniz o süt verimine gelmeyi, böyle bir yılda iki yıl da olacak işler değildir, bir servettir onlar dolayısıyla bunları işte kasaba gönderip ondan sonra işte tekrardan bu sektöre bu üreticinin dönmesini beklemek hayaldir, o yüzden burada da üreticiyi koruyacak bir modele ihtiyaç vardır. Şimdi tabii ki burada da gerek narenciyede gerek yaş sebze meyve üretiminde girdi maliyetlerinin ne olduğunu ne yapılması gerektiğini söyledik. Burada değerli arkadaşlar denetimli mal statüsüne alınmak zorundadır artık. Üretim sahalarında herhangi girdi maliyeti oluşturan, ithal edilen bir ürünün denetimli mal statüsüne alınıp ithalatta beyan edilen rakam üzerinde bir narh konulup öyle bir fiyatla satılması gerekiyor iç piyasada yoksa böyle sınırlı sayıda girdi maliyeti oluşturacak olan unsurları ithal eden ticari işletmelerin olduğu bir yapı içerisinde rekabet olmaz, üç kişi dört kişi üç tane dört tane ticaret erbabı anlaşır ve hemen yanı başımızdaki Güney Kıbrıs Rum kesiminden belli başlı ürünleri iki katına satın alabiliriz. Ya Güneyle bu alışverişi açın veya buraya bir denetim farklı bir,  çok fazla tercih edilmiyor fakat ben tercih ederdim ben olsam denetimli mal statüsüne alıp buradaki girdi maliyeti oluşturan ürünlerin kar marjını belirleyin, libazmayı birisi yurt dışından bir lira</w:t>
      </w:r>
      <w:r w:rsidR="008348BA" w:rsidRPr="00DD35ED">
        <w:rPr>
          <w:rFonts w:cs="Times New Roman"/>
          <w:sz w:val="24"/>
          <w:szCs w:val="24"/>
        </w:rPr>
        <w:t>ya</w:t>
      </w:r>
      <w:r w:rsidRPr="00DD35ED">
        <w:rPr>
          <w:rFonts w:cs="Times New Roman"/>
          <w:sz w:val="24"/>
          <w:szCs w:val="24"/>
        </w:rPr>
        <w:t xml:space="preserve"> alıp üç liraya buralarda satamasın, ilaç da keza aynı, diğer alanlar da keza aynı. Şimdi tabii ki ari çiftliklerin oluşturulmasıyla birlikte bu konudaki son durum hastalıktan ari çiftlikler konusunda son durum nedir bunu bizimle paylaşmanızı isteyeceğiz çünkü bu bizim süt ürünlerinin yurtdışındaki pazar payını </w:t>
      </w:r>
      <w:r w:rsidR="008348BA" w:rsidRPr="00DD35ED">
        <w:rPr>
          <w:rFonts w:cs="Times New Roman"/>
          <w:sz w:val="24"/>
          <w:szCs w:val="24"/>
        </w:rPr>
        <w:t>hellimin</w:t>
      </w:r>
      <w:r w:rsidRPr="00DD35ED">
        <w:rPr>
          <w:rFonts w:cs="Times New Roman"/>
          <w:sz w:val="24"/>
          <w:szCs w:val="24"/>
        </w:rPr>
        <w:t xml:space="preserve"> tesciliyle birlikte kat ve kat arttıracaktır, kat ve kat artıracaktır. Yani Ticaret Dairesinden ithal edilen süt ürünlerinin kıymet bedeline bakacak olursak bunu çarp üç, çarp dört belki daha yukarılara taşıyabileceğiz. Bununla birlikte ne yapacağız? Hayvancılığın sorunları çözülecek, hayvancılık konusunda işte süt ürünleri konusunda üretilecek olan ürünler artacak katma değer sağlayacak ki buralarda yerli istihdama büyük katkı sağlayan alanlar olmaya adaydır, potansiyel yüksektir. Tabii ki küçükbaşta atılacak olan çok adımlar var Sayın Bakan ama büyükbaşın da bu şekilde büyümesiyle birlikte artık küçükbaş hayvanlar için ve bizim bu sayıyı artırmamız gerektiğini her ama her kanalda söylüyoruz. Örneğin; otlak alanları kalmamıştır, otlak alanları kalmıyor işte Avrupa Birliğindeki bu hellimin tesciliyle birlikte atmamız gereken adımlar bellidir fakat küçükbaş hayvan üreticisinin gerek işte ekim sahalarının büyükbaş hayvan üreticilerine ve çok çok yüksek bir ihtiyacı olduğu bu ürünlere ortadadır ama küçükbaş hayvan üreticisini de koruyacak önlemleri almamız şarttır. Şimdi nedir? Eskiden arpa kombaylarla biçilirdi, kalan kalem dediğimiz kalan dallarını ne yapardı? Otlaklar olarak kullanılıp küçükbaşı buralarda bir yılını geçirebil</w:t>
      </w:r>
      <w:r w:rsidR="008348BA" w:rsidRPr="00DD35ED">
        <w:rPr>
          <w:rFonts w:cs="Times New Roman"/>
          <w:sz w:val="24"/>
          <w:szCs w:val="24"/>
        </w:rPr>
        <w:t>ir</w:t>
      </w:r>
      <w:r w:rsidRPr="00DD35ED">
        <w:rPr>
          <w:rFonts w:cs="Times New Roman"/>
          <w:sz w:val="24"/>
          <w:szCs w:val="24"/>
        </w:rPr>
        <w:t>di fakat artık öyle bir yapı oldu ki mandıralardan küçükbaş hayvanın gidip otlanacağı bir yer kalmıyor, burada artık nasıl bir model bizi bekliyor, hayvan sayısını nereden nereye taşımamız gerektiği orta</w:t>
      </w:r>
      <w:r w:rsidR="008348BA" w:rsidRPr="00DD35ED">
        <w:rPr>
          <w:rFonts w:cs="Times New Roman"/>
          <w:sz w:val="24"/>
          <w:szCs w:val="24"/>
        </w:rPr>
        <w:t>da</w:t>
      </w:r>
      <w:r w:rsidRPr="00DD35ED">
        <w:rPr>
          <w:rFonts w:cs="Times New Roman"/>
          <w:sz w:val="24"/>
          <w:szCs w:val="24"/>
        </w:rPr>
        <w:t>dır, burada da Bakanlığın özellikle bu yıl içerisindeki performansı büyük önem taşıyacaktır. Kanatlı hayvan üretimindeki tekelleşmeden de bahsetmek istiyorum. Bunun önüne geçilecek olan teşviklendirme modellerine ihtiyaç vardır. Tabii ki bunu sadece yapacak olan Tarım Bakanlığı değildir diğer bakanlıklarla birlikte istişare içerisinde bir karar vermesi gerekiyor.</w:t>
      </w:r>
      <w:r w:rsidR="008348BA" w:rsidRPr="00DD35ED">
        <w:rPr>
          <w:rFonts w:cs="Times New Roman"/>
          <w:sz w:val="24"/>
          <w:szCs w:val="24"/>
        </w:rPr>
        <w:t xml:space="preserve"> </w:t>
      </w:r>
      <w:r w:rsidRPr="00DD35ED">
        <w:rPr>
          <w:rFonts w:cs="Times New Roman"/>
          <w:sz w:val="24"/>
          <w:szCs w:val="24"/>
        </w:rPr>
        <w:t>Çünkü oradaki tekelin</w:t>
      </w:r>
      <w:r w:rsidR="008348BA" w:rsidRPr="00DD35ED">
        <w:rPr>
          <w:rFonts w:cs="Times New Roman"/>
          <w:sz w:val="24"/>
          <w:szCs w:val="24"/>
        </w:rPr>
        <w:t xml:space="preserve"> </w:t>
      </w:r>
      <w:r w:rsidRPr="00DD35ED">
        <w:rPr>
          <w:rFonts w:cs="Times New Roman"/>
          <w:sz w:val="24"/>
          <w:szCs w:val="24"/>
        </w:rPr>
        <w:t xml:space="preserve">de kaldırılması şarttır. Şimdi Sayın Bakan bu ülkede yatan bir servet </w:t>
      </w:r>
      <w:r w:rsidRPr="00DD35ED">
        <w:rPr>
          <w:rFonts w:cs="Times New Roman"/>
          <w:sz w:val="24"/>
          <w:szCs w:val="24"/>
        </w:rPr>
        <w:lastRenderedPageBreak/>
        <w:t>daha vardır kullanamadığımız ulaşamadığımız bir servet daha vardır. Bu da nedir? Balıkçılıktır. Yanıma almadım sanırım ama Güneydeki</w:t>
      </w:r>
      <w:r w:rsidR="008348BA" w:rsidRPr="00DD35ED">
        <w:rPr>
          <w:rFonts w:cs="Times New Roman"/>
          <w:sz w:val="24"/>
          <w:szCs w:val="24"/>
        </w:rPr>
        <w:t>,</w:t>
      </w:r>
      <w:r w:rsidRPr="00DD35ED">
        <w:rPr>
          <w:rFonts w:cs="Times New Roman"/>
          <w:sz w:val="24"/>
          <w:szCs w:val="24"/>
        </w:rPr>
        <w:t xml:space="preserve"> bilgisayarda da zor olacak. Güneyin balıkçılıktan elde ettiği gelir orta</w:t>
      </w:r>
      <w:r w:rsidR="008348BA" w:rsidRPr="00DD35ED">
        <w:rPr>
          <w:rFonts w:cs="Times New Roman"/>
          <w:sz w:val="24"/>
          <w:szCs w:val="24"/>
        </w:rPr>
        <w:t>da</w:t>
      </w:r>
      <w:r w:rsidRPr="00DD35ED">
        <w:rPr>
          <w:rFonts w:cs="Times New Roman"/>
          <w:sz w:val="24"/>
          <w:szCs w:val="24"/>
        </w:rPr>
        <w:t>dır. Bizimse ona nazaran bizimse ona ona nazaran elde edilen gelirse orta</w:t>
      </w:r>
      <w:r w:rsidR="00845623" w:rsidRPr="00DD35ED">
        <w:rPr>
          <w:rFonts w:cs="Times New Roman"/>
          <w:sz w:val="24"/>
          <w:szCs w:val="24"/>
        </w:rPr>
        <w:t>da</w:t>
      </w:r>
      <w:r w:rsidRPr="00DD35ED">
        <w:rPr>
          <w:rFonts w:cs="Times New Roman"/>
          <w:sz w:val="24"/>
          <w:szCs w:val="24"/>
        </w:rPr>
        <w:t>dır. Oysa yani Kuzey Kıbrıs Türk Cumhuriyeti’nin kıyı şeridinde balıkçılık faaliyetlerinin art</w:t>
      </w:r>
      <w:r w:rsidR="00784F3C" w:rsidRPr="00DD35ED">
        <w:rPr>
          <w:rFonts w:cs="Times New Roman"/>
          <w:sz w:val="24"/>
          <w:szCs w:val="24"/>
        </w:rPr>
        <w:t>t</w:t>
      </w:r>
      <w:r w:rsidRPr="00DD35ED">
        <w:rPr>
          <w:rFonts w:cs="Times New Roman"/>
          <w:sz w:val="24"/>
          <w:szCs w:val="24"/>
        </w:rPr>
        <w:t xml:space="preserve">ırılmasıyla birlikte orada ne kadar büyük bir servet yattığını ikimiz de biliyoruz. Şimdi bizi balıkçılık alanından neler bekliyor? Gemikonağı’nın bir limanı var. Aslında balıkçıların kullanması gereken fakat sürekli olarak orada askerle münakaşaların yaşandığı belli başlı dönemlerde askerin oradaki balıkçıların girişine izin vermediği türlü türlü size de geliyor bildiğim kadarıyla sorunların yaşandığı bir sorun yumağı var. Fakat şimdi bir Lefke bölgesi için bir Güzelyurt bölgesi için o bölge insanının ekonomik olarak tutunabildiği her bir başlık önemlidir ve korunması gerekiyor. Hükümetin de sorumluluğu olması gerekiyor bu mutlaka ve mutlaka orada balıkçılık faaliyeti yapmak isteyen her ama her bir kişiyi koruyacak bir düzenleme veya yapılacak olan bir yatırım şarttır Sayın Bakan. Şimdi oradan 100 kişi ekmek yiyor, bu 100 kişi 500 kişiye çıkabilir. Bunları yaparsanız ancak o bölge halkı o bölgede tutunabilir ve gerçekten katma değeri çok yüksek bir alandır çok yüksek rekoltede ürün alabileceğiniz ve gelir elde edebileceğiniz bir başlıktır. Fakat maalesef Güneye nazaran biz buradaki servetten yoksun kalıyoruz. Dolayısıyla burada balıkçı barınaklarının denize kıyısı olan yerleşim birimlerinde inşası ve o bölge halkının özellikle o bölge halkının bu bölgede balıkçılık faaliyetleri yürütebilmesinin teşviklendirilmesi gerekiyor ki buradaki bu denizlerden payımızı alabilelim. </w:t>
      </w:r>
      <w:r w:rsidRPr="00DD35ED">
        <w:rPr>
          <w:rFonts w:cs="Times New Roman"/>
          <w:sz w:val="24"/>
          <w:szCs w:val="24"/>
        </w:rPr>
        <w:br/>
      </w:r>
    </w:p>
    <w:p w:rsidR="0022571D" w:rsidRPr="00DD35ED" w:rsidRDefault="0022571D" w:rsidP="0022571D">
      <w:pPr>
        <w:ind w:firstLine="708"/>
        <w:rPr>
          <w:rFonts w:cs="Times New Roman"/>
          <w:sz w:val="24"/>
          <w:szCs w:val="24"/>
        </w:rPr>
      </w:pPr>
      <w:r w:rsidRPr="00DD35ED">
        <w:rPr>
          <w:rFonts w:cs="Times New Roman"/>
          <w:sz w:val="24"/>
          <w:szCs w:val="24"/>
        </w:rPr>
        <w:t>Evet kuru tarımda tabii ki Genel Tarım Sigorta Fonunda uzun uzun konuşacağız çok büyük emek verdiniz üretici geçtiğimiz yılki kuraklıktan payını alabilsin diye mesainizin çok büyük bir kısmını bura</w:t>
      </w:r>
      <w:r w:rsidR="00A23E49" w:rsidRPr="00DD35ED">
        <w:rPr>
          <w:rFonts w:cs="Times New Roman"/>
          <w:sz w:val="24"/>
          <w:szCs w:val="24"/>
        </w:rPr>
        <w:t>ya verdiniz. Hatırı sayılır bir</w:t>
      </w:r>
      <w:r w:rsidRPr="00DD35ED">
        <w:rPr>
          <w:rFonts w:cs="Times New Roman"/>
          <w:sz w:val="24"/>
          <w:szCs w:val="24"/>
        </w:rPr>
        <w:t xml:space="preserve"> rakamda ödeme yapıldı. Umarım bu kuru tarım başlığına verdiğiniz önemi az önce bahsetmiş olduğum diğer başlıklara da verirsiniz oradaki sorunları da çözersiniz.  Tabii ki belli başlı sıkıntılar bize geliyor. Bunları dile getirmek de muhalefet olarak bizim görevimiz kesinlikle birini yermek birini dövmek değildir. Fakat bir ihbar geldiği zaman da bu ihbarları dile getirmek gerekiyor.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Şimdi detaylı bir çalışma yapıldı kuraklık haritalarının çıkartılması için. Öncelikle o harita paylaşıldı mı?</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(Yerinden) (Devamla) – Evet.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SALAHİ ŞAHİNER (Devamla) -  Paylaşıldı. Şimdi…</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(Yerinden) (Devamla) – Resmi gazetede çıktı.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SALAHİ ŞAHİNER (Devamla) -  Şimdi ekleri yok sanırım.</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(Yerinden) (Devamla) – Hepsi var. </w:t>
      </w:r>
    </w:p>
    <w:p w:rsidR="0022571D" w:rsidRPr="00DD35ED" w:rsidRDefault="0022571D" w:rsidP="0022571D">
      <w:pPr>
        <w:ind w:firstLine="708"/>
        <w:rPr>
          <w:rFonts w:cs="Times New Roman"/>
          <w:sz w:val="24"/>
          <w:szCs w:val="24"/>
        </w:rPr>
      </w:pPr>
    </w:p>
    <w:p w:rsidR="0022571D" w:rsidRPr="00DD35ED" w:rsidRDefault="0022571D" w:rsidP="00A23E49">
      <w:pPr>
        <w:ind w:firstLine="708"/>
        <w:rPr>
          <w:rFonts w:cs="Times New Roman"/>
          <w:sz w:val="24"/>
          <w:szCs w:val="24"/>
        </w:rPr>
      </w:pPr>
      <w:r w:rsidRPr="00DD35ED">
        <w:rPr>
          <w:rFonts w:cs="Times New Roman"/>
          <w:sz w:val="24"/>
          <w:szCs w:val="24"/>
        </w:rPr>
        <w:t xml:space="preserve">SALAHİ ŞAHİNER (Devamla) -  Devlet basım evinde ekleri haritada çıktı?... Haritada çıktı. Evet şimdi belli ki oradaki harita eğer gördüğümse oradaki o kullanılan parsellerin biraz daha detaylandırılması biraz daha kırılımların yapılması gerekiyor. Çünkü bir bölge içerisinde şimdi global ısınmayla birlikte bölgesel yağışlar noktasal yağışlar Bayındırlık ve Ulaştırma Bakanlığının Bütçesinde de söyledik. Yani noktasal hava tahmini yapabilmek için bir meteoroloji radarının bu ülkeye konuşlandırılması şarttır. Bunun maliyetinin çok yüksek olmadığını, bunun sağlayacağı faydaları söyledik. Fakat buradaki harita belli ki üreticilerden gelen yani işte bir bölgeye yüzde 90’a koyduk diğer bölgeyi yine </w:t>
      </w:r>
      <w:r w:rsidRPr="00DD35ED">
        <w:rPr>
          <w:rFonts w:cs="Times New Roman"/>
          <w:sz w:val="24"/>
          <w:szCs w:val="24"/>
        </w:rPr>
        <w:lastRenderedPageBreak/>
        <w:t>kuraktı yüzde 70’e koyduk gibi şikayetlerin önünün alınabilmesi için buradaki haritaların daha da fazla detaylandırılması, oradaki parsellerin bölünmesi gerekiyor. Evet Tarım Sigorta Fonuna daha büyük bir iş yükü düşecek. Fakat kolay değildir. Yani siz de üretim içerisinden gelen ufak çaplı bir üretici olsanız da üretim içerisinden gelen birisisiniz</w:t>
      </w:r>
      <w:r w:rsidR="00A23E49" w:rsidRPr="00DD35ED">
        <w:rPr>
          <w:rFonts w:cs="Times New Roman"/>
          <w:sz w:val="24"/>
          <w:szCs w:val="24"/>
        </w:rPr>
        <w:t xml:space="preserve">. </w:t>
      </w:r>
      <w:r w:rsidRPr="00DD35ED">
        <w:rPr>
          <w:rFonts w:cs="Times New Roman"/>
          <w:sz w:val="24"/>
          <w:szCs w:val="24"/>
        </w:rPr>
        <w:t xml:space="preserve">Yani hakkını alamadığını isyan etmesi bir üreticinin kabul edilemez, kamuoyu vicdanında rettir. Dolayısıyla burada kimseyi ağlatmayacak, herkese hakkını verecek, daha hakkaniyetli bir model kurulabilmesi için gerek mevzuatta gerekse oradaki her haritalandırmada bir değişiklik ihtiyacı olduğu Sayın Bakan ortadadır ki kurak olan yer kurak işte ürünlerin kurak yıllarda ürün rekoltesinin istenilen seviyeye yakın olduğu yerlerdeki ilgili ayarlamaları daha doğru bir şekilde yapılabilsin ve üreticiyi buralarda kan ağlatmayalım.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Evet, bu girizgahı yaptıktan sonra esasa gelelim. Şimdi sizinle gerek burada Kürsüden gerekse özelde çok konuştuk. Bütçenin olmadığını fakat mutlaka ve mutlaka bir bütçenin bulunup bu sorunun çözülmesi gerektiğini söyledik. Neydi bu? Geçtiğimiz yıl tabii ki Dursun Beyin başının etini yemiştik deyim yerindeyse hiçbir şey yapılmadı bir şey olmaz dedi, Temmuz ayında tekrardan filizlenecek dedi bir kısmı tekrardan filizlendi. Fakat o açılan filizler serçe parmağının yarısı kadar. Nereden bahsediyorum? Çam, kese böceğinden bahsediyorum ve özellikle bizim bölgede Lefke bölgesindeki Trodos dağlarının eteklerindeki orman arazilerinin çam kese böceğinden ne kadar büyük bir zarar gördüğünü ve burada eğer bu konuda üç maymunu oynayacaksa Hükümet önümüzdeki yıl orada bir tek ama bir tek çam ağacı kalmayacak</w:t>
      </w:r>
      <w:r w:rsidR="00A23E49" w:rsidRPr="00DD35ED">
        <w:rPr>
          <w:rFonts w:cs="Times New Roman"/>
          <w:sz w:val="24"/>
          <w:szCs w:val="24"/>
        </w:rPr>
        <w:t xml:space="preserve"> ha</w:t>
      </w:r>
      <w:r w:rsidRPr="00DD35ED">
        <w:rPr>
          <w:rFonts w:cs="Times New Roman"/>
          <w:sz w:val="24"/>
          <w:szCs w:val="24"/>
        </w:rPr>
        <w:t>. Bu yıl atlatamaz, bu yılı atlatamaz Sayın Bakan çam kese böceğiyle ilgili ilaçlama konusunda topu topu 1 Milyon dolarlık bir bütçeye ihtiyaç vardır. Her yıl da bunun yapılması gerekiyor Biyologlar Derneğinin yapmış olduğu çok ama çok değerli bir basın açıklaması var gerçekten işin uzmanı bir ekip tarafından hazırlanmış olan bir kamuoyu açıklaması var. Bunu buradan okumak istiyorum çünkü risk gerçekten çok büyüktür önümüzdeki yıl Yeşilırmak bölgesinden başlayarak Trodos’un eteklerinde bir tek ama bir tek çam ağacı kalmama riskiyle karşı karşıyayız zar zor o ağaçların filiz açabilenleri açtı. Fakat yılda sıcak gidiyor, yılda sıcak gidiyor</w:t>
      </w:r>
      <w:r w:rsidR="00A23E49" w:rsidRPr="00DD35ED">
        <w:rPr>
          <w:rFonts w:cs="Times New Roman"/>
          <w:sz w:val="24"/>
          <w:szCs w:val="24"/>
        </w:rPr>
        <w:t>,</w:t>
      </w:r>
      <w:r w:rsidRPr="00DD35ED">
        <w:rPr>
          <w:rFonts w:cs="Times New Roman"/>
          <w:sz w:val="24"/>
          <w:szCs w:val="24"/>
        </w:rPr>
        <w:t xml:space="preserve"> kurak gidiyor umarım değişir ama eğer böyle giderse geçtiğimiz yıldaki popülasyon ki ben düşük olacağını beklemiyorum bir tek ama bir tek ağaç maalesef hayatta kalmayacak topu topu 78 Milyar küsurluk bütçe içerisinde 1 Milyon doları bulup da 30 Milyon TL gibi bir rakamdır. İhaleye çıkılmadı oradaki ilaçlama çalışmaları Biyologlar Derneğinin öngördüğü şekilde yapılmadı bugün itibarıyla ki fazla bir zaman kalmamıştır 15 gün içerisinde en geç 15 gün içerisinde sanırım bunun yapılması gerekiyor ki oradaki orman sahalarını koruyabileyim. Fakat burada üç maymunu oynayan birbirine bakan görmedim, duymadım, bilmiyorum diyen bir Hükümet vardır. Burada Biyologlar Derneğinin basın açıklamasını, Hükümetin gözüne soka soka buradan okumamız gerekiyor.</w:t>
      </w:r>
    </w:p>
    <w:p w:rsidR="0022571D" w:rsidRPr="00DD35ED" w:rsidRDefault="0022571D" w:rsidP="0022571D">
      <w:pPr>
        <w:ind w:firstLine="708"/>
        <w:rPr>
          <w:rFonts w:cs="Times New Roman"/>
          <w:sz w:val="24"/>
          <w:szCs w:val="24"/>
        </w:rPr>
      </w:pPr>
    </w:p>
    <w:p w:rsidR="0022571D" w:rsidRPr="00DD35ED" w:rsidRDefault="0022571D" w:rsidP="00A23E49">
      <w:pPr>
        <w:ind w:firstLine="708"/>
        <w:rPr>
          <w:rFonts w:cs="Times New Roman"/>
          <w:sz w:val="24"/>
          <w:szCs w:val="24"/>
        </w:rPr>
      </w:pPr>
      <w:r w:rsidRPr="00DD35ED">
        <w:rPr>
          <w:rFonts w:cs="Times New Roman"/>
          <w:sz w:val="24"/>
          <w:szCs w:val="24"/>
        </w:rPr>
        <w:t>Evet, ne diyor Sevgili Biyologlar Derneği Yönetim Kurulunun yapmış olduğunu açıklamada? Çam kese böceği sorunu hortluyor, Hükümet, Tarım Bakanlığı ve Orman Dairesinin umurunda bile değil diyor. Utanmamız gerekiyor arkadaşlar, on binlerce belki de 100 binlerce ağaçtan bahsediyoruz. Yalan yanlış söylemlerle sorun çözülemez diyor her geçen yıl orman alanlarımızı kaybettiğimiz ve içinde bulunduğumuz iklimsel koşullara ağaç varlığımızı artırmanın zorluğu da dikkate alındığında mevcut orman varlığımızı korumanın gerekliliği tartışılmazdır. Ne var ki ülke 80 bin hektar yani yaklaşık olarak 800 bin dönüm orman varlığımızın yaklaşık 60 bin hektar kadarının, doğal bitki örtümüz olan çam ağaçlarından oluştuğu ve ülkemizde ağaçlarımızın sahipsiz bırakıldığı ve göz göre göre kaderine terk edildiğini üzülerek bir kez daha belirtmek isteriz. Ormanlarımız ve çam ağaçlarımız bu yıl da çok büyük bir tehlikeyle karşı karşıyadır. Tarım Bakanlığı ve Orman Dairesi ise tıpkı geçtiğimiz yıl olduğu gibi yalan yanlış bilgilerle hal</w:t>
      </w:r>
      <w:r w:rsidR="00A23E49" w:rsidRPr="00DD35ED">
        <w:rPr>
          <w:rFonts w:cs="Times New Roman"/>
          <w:sz w:val="24"/>
          <w:szCs w:val="24"/>
        </w:rPr>
        <w:t xml:space="preserve">kı kandırmaya devam etmektedir. </w:t>
      </w:r>
      <w:r w:rsidRPr="00DD35ED">
        <w:rPr>
          <w:rFonts w:cs="Times New Roman"/>
          <w:sz w:val="24"/>
          <w:szCs w:val="24"/>
        </w:rPr>
        <w:t xml:space="preserve">Bütçede 1 TL bile kaynak yok bu yıl içerisinde bunu 2023 Yılı Bütçesi içerisinde </w:t>
      </w:r>
      <w:r w:rsidRPr="00DD35ED">
        <w:rPr>
          <w:rFonts w:cs="Times New Roman"/>
          <w:sz w:val="24"/>
          <w:szCs w:val="24"/>
        </w:rPr>
        <w:lastRenderedPageBreak/>
        <w:t>görebiliyoruz. 2024’de de maalesef yok. Dumansız yangın olarak bilinen ve pamuksu keseler şeklinde kendini çam ibreleri üzerinde gösteren çam kese böceği sorunu yine kapıda buna rağmen Tarım Bakanlığı ve Orman Dairesi kılını bile kıpırdatmıyor. Geçtiğimiz yıl türlü gerekçelerle ortaya sunularak gerekli çalışmaların yapıldığını bu yıl içerisinde tedbirlerin alınacağını ve gerekli görülmesi halinde havadan biyolojik ilaçlama yapılacağı açıklanmıştı. Ancak tüm uyarı ve ikazlarımıza rağmen 78 Milyar küsur tutarındaki 2024 Bütçesi içerisinde de çam keser böceği mücadelesi için 1 TL dahi ayrılmamıştır. Oysa 30 Milyon TL ayrılarak ormanların havadan bir bütün olarak ilaçlanması sağlanabilirdi. Ocak ve Şubat’ta yeni istila yaşanacak diyor arkadaşlar duyuyor musunuz? Ocak ve Şubat’ta yeni istila yaşanacak çam kese böceği istilası yaşanacak diye uyarıyor. Bunlar bilim insanlarımızdır ha, bilimin içerisinde olan insanlardır. Bilimsel bir çalışmanın sonucudur bu. Aradan geçen bir yılda hiçbir şey yapılmadı ve çam kese böceğinin zarar oluşturma mevsiminin gelmesi adeta uykuda beklendi uykuda olan Hükümetin yapacağı başka bir şey yoktu zaten. Çam ke</w:t>
      </w:r>
      <w:r w:rsidR="009C75BA" w:rsidRPr="00DD35ED">
        <w:rPr>
          <w:rFonts w:cs="Times New Roman"/>
          <w:sz w:val="24"/>
          <w:szCs w:val="24"/>
        </w:rPr>
        <w:t>se tırtırlarının çam ağaçlarını</w:t>
      </w:r>
      <w:r w:rsidRPr="00DD35ED">
        <w:rPr>
          <w:rFonts w:cs="Times New Roman"/>
          <w:sz w:val="24"/>
          <w:szCs w:val="24"/>
        </w:rPr>
        <w:t xml:space="preserve"> kemirmeye başladığı şu günlerde tam da Mecliste Tarım Bakanlığı Bütçesi görüşülürken bir kez daha hatırlatmak ve sormak istiyoruz. Ocak ve Şubat aylarında geçtiğimiz yıl gibi ormanlar çam kese böceği istilasına teslim olduğunda ve çam ağaçları kur</w:t>
      </w:r>
      <w:r w:rsidR="009C75BA" w:rsidRPr="00DD35ED">
        <w:rPr>
          <w:rFonts w:cs="Times New Roman"/>
          <w:sz w:val="24"/>
          <w:szCs w:val="24"/>
        </w:rPr>
        <w:t>u</w:t>
      </w:r>
      <w:r w:rsidRPr="00DD35ED">
        <w:rPr>
          <w:rFonts w:cs="Times New Roman"/>
          <w:sz w:val="24"/>
          <w:szCs w:val="24"/>
        </w:rPr>
        <w:t>maya yüz tuttuğunda hangi yüzle çıkıp konuşacaksınız? Unutmayın ki geçen yıl yaptığınız gibi ne kaynak yok mücadelede geç kaldık demek ne de avcı böcek üreterek ya da kuş</w:t>
      </w:r>
      <w:r w:rsidR="009C75BA" w:rsidRPr="00DD35ED">
        <w:rPr>
          <w:rFonts w:cs="Times New Roman"/>
          <w:sz w:val="24"/>
          <w:szCs w:val="24"/>
        </w:rPr>
        <w:t xml:space="preserve"> yuvası asarak çam kese böceği</w:t>
      </w:r>
      <w:r w:rsidRPr="00DD35ED">
        <w:rPr>
          <w:rFonts w:cs="Times New Roman"/>
          <w:sz w:val="24"/>
          <w:szCs w:val="24"/>
        </w:rPr>
        <w:t xml:space="preserve"> sorununu çözeceğiz diye masal okumanız sizi kurtaramayacak diye ekliyor. Cevap bekliyor Biyologlar Derneği ama yok diyor sizlerin basiretsizliği ve beceriksizliği nedeniyle ne yazık ki ormanlarımızı kaybediyor ve her geçen yıl yeşili daha az bir ülkeye dönüşüyoruz yeter artık ya istifa edin ya da Meclis Kürsüsüne çıkıp şu üç soruya cevap veriniz diyor. Bu üç soruya cevap bekliyoruz Biyologlar Derneği adına.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Bir; </w:t>
      </w:r>
      <w:r w:rsidR="00A85616" w:rsidRPr="00DD35ED">
        <w:rPr>
          <w:rFonts w:cs="Times New Roman"/>
          <w:sz w:val="24"/>
          <w:szCs w:val="24"/>
        </w:rPr>
        <w:t>“</w:t>
      </w:r>
      <w:r w:rsidRPr="00DD35ED">
        <w:rPr>
          <w:rFonts w:cs="Times New Roman"/>
          <w:sz w:val="24"/>
          <w:szCs w:val="24"/>
        </w:rPr>
        <w:t>şov yaparak ormanlara saldığınız Türkiye'den getirttiğiniz 2000 adet avcı böcek ne durumdadır?</w:t>
      </w:r>
      <w:r w:rsidR="00A85616" w:rsidRPr="00DD35ED">
        <w:rPr>
          <w:rFonts w:cs="Times New Roman"/>
          <w:sz w:val="24"/>
          <w:szCs w:val="24"/>
        </w:rPr>
        <w:t>”</w:t>
      </w:r>
      <w:r w:rsidRPr="00DD35ED">
        <w:rPr>
          <w:rFonts w:cs="Times New Roman"/>
          <w:sz w:val="24"/>
          <w:szCs w:val="24"/>
        </w:rPr>
        <w:t xml:space="preserve"> Diyor. </w:t>
      </w:r>
      <w:r w:rsidR="00A85616" w:rsidRPr="00DD35ED">
        <w:rPr>
          <w:rFonts w:cs="Times New Roman"/>
          <w:sz w:val="24"/>
          <w:szCs w:val="24"/>
        </w:rPr>
        <w:t>“</w:t>
      </w:r>
      <w:r w:rsidRPr="00DD35ED">
        <w:rPr>
          <w:rFonts w:cs="Times New Roman"/>
          <w:sz w:val="24"/>
          <w:szCs w:val="24"/>
        </w:rPr>
        <w:t>Çoğalıp çam kese tırtıllarını yediler bir yoksa adapte olamayıp yok mu oldular?</w:t>
      </w:r>
      <w:r w:rsidR="00A85616" w:rsidRPr="00DD35ED">
        <w:rPr>
          <w:rFonts w:cs="Times New Roman"/>
          <w:sz w:val="24"/>
          <w:szCs w:val="24"/>
        </w:rPr>
        <w:t>”</w:t>
      </w:r>
      <w:r w:rsidRPr="00DD35ED">
        <w:rPr>
          <w:rFonts w:cs="Times New Roman"/>
          <w:sz w:val="24"/>
          <w:szCs w:val="24"/>
        </w:rPr>
        <w:t xml:space="preserve"> Diyor. Bunun çare olamayacağını defalarca dile getirmiştik diyor ve bu uyarıların da üzgünüm ama haklıdırlar. Siz sadece ve sadece şov yaparak yetindiniz.</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İki; </w:t>
      </w:r>
      <w:r w:rsidR="00A85616" w:rsidRPr="00DD35ED">
        <w:rPr>
          <w:rFonts w:cs="Times New Roman"/>
          <w:sz w:val="24"/>
          <w:szCs w:val="24"/>
        </w:rPr>
        <w:t>“</w:t>
      </w:r>
      <w:r w:rsidRPr="00DD35ED">
        <w:rPr>
          <w:rFonts w:cs="Times New Roman"/>
          <w:sz w:val="24"/>
          <w:szCs w:val="24"/>
        </w:rPr>
        <w:t>çam kese böceklerinin doğal düşmanlarını çoğaltmak amacıyla asacağın</w:t>
      </w:r>
      <w:r w:rsidR="00A85616" w:rsidRPr="00DD35ED">
        <w:rPr>
          <w:rFonts w:cs="Times New Roman"/>
          <w:sz w:val="24"/>
          <w:szCs w:val="24"/>
        </w:rPr>
        <w:t>ız 5000 adet kuş yuvası ne oldu,</w:t>
      </w:r>
      <w:r w:rsidRPr="00DD35ED">
        <w:rPr>
          <w:rFonts w:cs="Times New Roman"/>
          <w:sz w:val="24"/>
          <w:szCs w:val="24"/>
        </w:rPr>
        <w:t xml:space="preserve"> </w:t>
      </w:r>
      <w:r w:rsidR="00A85616" w:rsidRPr="00DD35ED">
        <w:rPr>
          <w:rFonts w:cs="Times New Roman"/>
          <w:sz w:val="24"/>
          <w:szCs w:val="24"/>
        </w:rPr>
        <w:t>b</w:t>
      </w:r>
      <w:r w:rsidRPr="00DD35ED">
        <w:rPr>
          <w:rFonts w:cs="Times New Roman"/>
          <w:sz w:val="24"/>
          <w:szCs w:val="24"/>
        </w:rPr>
        <w:t>unlarda üreyen kuşlar çam kese tırtıllarıyla baş edebiliyor mu?</w:t>
      </w:r>
      <w:r w:rsidR="00A85616" w:rsidRPr="00DD35ED">
        <w:rPr>
          <w:rFonts w:cs="Times New Roman"/>
          <w:sz w:val="24"/>
          <w:szCs w:val="24"/>
        </w:rPr>
        <w:t>”</w:t>
      </w:r>
      <w:r w:rsidRPr="00DD35ED">
        <w:rPr>
          <w:rFonts w:cs="Times New Roman"/>
          <w:sz w:val="24"/>
          <w:szCs w:val="24"/>
        </w:rPr>
        <w:t xml:space="preserve"> Diye soruyor. Bunun da kayda değer bir tedbir olmadığını defaatle anlatmıştık diyor. Bakın bilimin işaret ettiği yoldan gitmezseniz bu yıl ne yaşanacağını göreceksiniz ve başına bu işi yiyeceksiniz ha. </w:t>
      </w:r>
    </w:p>
    <w:p w:rsidR="0022571D" w:rsidRPr="00DD35ED" w:rsidRDefault="0022571D" w:rsidP="0022571D">
      <w:pPr>
        <w:ind w:firstLine="708"/>
        <w:rPr>
          <w:rFonts w:cs="Times New Roman"/>
          <w:sz w:val="24"/>
          <w:szCs w:val="24"/>
        </w:rPr>
      </w:pPr>
    </w:p>
    <w:p w:rsidR="0022571D" w:rsidRPr="00DD35ED" w:rsidRDefault="0022571D" w:rsidP="00E50436">
      <w:pPr>
        <w:ind w:firstLine="708"/>
        <w:rPr>
          <w:rFonts w:cs="Times New Roman"/>
          <w:sz w:val="24"/>
          <w:szCs w:val="24"/>
        </w:rPr>
      </w:pPr>
      <w:r w:rsidRPr="00DD35ED">
        <w:rPr>
          <w:rFonts w:cs="Times New Roman"/>
          <w:sz w:val="24"/>
          <w:szCs w:val="24"/>
        </w:rPr>
        <w:t xml:space="preserve">Üç; </w:t>
      </w:r>
      <w:r w:rsidR="003B177F" w:rsidRPr="00DD35ED">
        <w:rPr>
          <w:rFonts w:cs="Times New Roman"/>
          <w:sz w:val="24"/>
          <w:szCs w:val="24"/>
        </w:rPr>
        <w:t>“</w:t>
      </w:r>
      <w:r w:rsidRPr="00DD35ED">
        <w:rPr>
          <w:rFonts w:cs="Times New Roman"/>
          <w:sz w:val="24"/>
          <w:szCs w:val="24"/>
        </w:rPr>
        <w:t>ölçümleri yapacak ve gerek varsa havadan ilaçlama yapacak</w:t>
      </w:r>
      <w:r w:rsidR="00A85616" w:rsidRPr="00DD35ED">
        <w:rPr>
          <w:rFonts w:cs="Times New Roman"/>
          <w:sz w:val="24"/>
          <w:szCs w:val="24"/>
        </w:rPr>
        <w:t>s</w:t>
      </w:r>
      <w:r w:rsidRPr="00DD35ED">
        <w:rPr>
          <w:rFonts w:cs="Times New Roman"/>
          <w:sz w:val="24"/>
          <w:szCs w:val="24"/>
        </w:rPr>
        <w:t>ınız. Peki ormanlardan aldığınız bu veriler bu yıl salgın olacağını göstermiyor mu, var mı öyle bir çalışma bu yıl böyle bir salgın beklemiyor musunuz? Bunu da paylaşmanız gerekiyor. İhaleye çıkmasanız bu yıl da salgın büyük boyutta olacağını haykırdık ama yine de çıkmadınız. Gözüken o ki burada üç maymunu oynamakta ısrarlı olan bir Hükümet vardır. Bakın tekrardan söylüyorum geçtiğimiz yılki popülasyon çam kese böceğindeki popülasyon devam ederse kesinlikle oradaki ormanların içerisindeki ağaçlar ayakta kalamaz. Kayıpların sorumlusu Hükümet Tarım Bakanlığı ve Orman Dairesidir diye devam ediyor. Sonuç olarak uzun yıllardır Sivil Toplum Örgütlerinin desteğiyle başarılı bir şekilde yürütülen ve 2020 yılında Tarım Bakanlığı ve Orman Dairesi tarafından sonlandırılan çam kese böceği sorununun geçtiğimiz yıl itibarıyla istila boyutuna ulaştığı tüm to</w:t>
      </w:r>
      <w:r w:rsidR="00E50436" w:rsidRPr="00DD35ED">
        <w:rPr>
          <w:rFonts w:cs="Times New Roman"/>
          <w:sz w:val="24"/>
          <w:szCs w:val="24"/>
        </w:rPr>
        <w:t xml:space="preserve">plum tarafından bilinmektedir. </w:t>
      </w:r>
      <w:r w:rsidRPr="00DD35ED">
        <w:rPr>
          <w:rFonts w:cs="Times New Roman"/>
          <w:sz w:val="24"/>
          <w:szCs w:val="24"/>
        </w:rPr>
        <w:t xml:space="preserve">Hal böyleyken Hükümetin, Tarım Bakanlığı Bütçesinde bu konuda hiçbir kaynak ayırmaması yanında bu sorunu görmezden gelmeye devam ederek geçiştirmesi kabul edilebilir değildir. Özellikle belirtmek isteriz ki önümüzdeki aylarda çam kese böceği </w:t>
      </w:r>
      <w:r w:rsidRPr="00DD35ED">
        <w:rPr>
          <w:rFonts w:cs="Times New Roman"/>
          <w:sz w:val="24"/>
          <w:szCs w:val="24"/>
        </w:rPr>
        <w:lastRenderedPageBreak/>
        <w:t>sorununu geçtiğimiz yıldan daha beter bir duruma ulaşacak ve bunun da tek sorumlusu duyarsız Hükümet, Tarım Bakanlığı ve görevini yerine getirmeyen Orman Dairesi olacaktır tüm kamuoyuna önemle duyururuz. Gerçekten utanılması gereken bir noktaya getirdiniz gözümüz gibi bakmamız gereken ormanları Hatice Benan ve değerli yönetim kurulu adına diye bitirmişler.</w:t>
      </w:r>
      <w:r w:rsidR="003B177F" w:rsidRPr="00DD35ED">
        <w:rPr>
          <w:rFonts w:cs="Times New Roman"/>
          <w:sz w:val="24"/>
          <w:szCs w:val="24"/>
        </w:rPr>
        <w:t>”</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Evet, arkadaşlar şimdi burada 60 bin hektar orman arazisinden 600 bin dönüm orman arazisinden bahsediliyor. Şimdi siz 30 Milyon harcamayın bu işe ne gerek var? Ya istila olmazsa ya çam kese</w:t>
      </w:r>
      <w:r w:rsidR="003B177F" w:rsidRPr="00DD35ED">
        <w:rPr>
          <w:rFonts w:cs="Times New Roman"/>
          <w:sz w:val="24"/>
          <w:szCs w:val="24"/>
        </w:rPr>
        <w:t xml:space="preserve"> </w:t>
      </w:r>
      <w:r w:rsidRPr="00DD35ED">
        <w:rPr>
          <w:rFonts w:cs="Times New Roman"/>
          <w:sz w:val="24"/>
          <w:szCs w:val="24"/>
        </w:rPr>
        <w:t>böceği hortlamazsa ki hortlayacak üstüne basa basa söylüyorlar bir tek ağaç kalmayacak deniliyor neredeyse. Düşünebiliyor musunuz siz 60 bin hektar 600 bin dönüme yakın arazinin tekrardan ağaçlandırma çalışması yapılmasının dumansız bir yangındır bu. Yapılmasının maliyetin ne kadar olacağını bu işe sadece 30 Milyon TL gibi bir rakam ayırıp çok rahat bir şekilde bu ilaçlamayı hızlı bir şekilde yapabilirdiniz. Fakat bunun karşılığında eğer o ormanları kurutursak, milyarlarca Türk Lirası harcasak tekrardan o yapıyı kuramayacağız. Ki ben açıkçası notlarımda bu konuya önceden hazır</w:t>
      </w:r>
      <w:r w:rsidR="003B177F" w:rsidRPr="00DD35ED">
        <w:rPr>
          <w:rFonts w:cs="Times New Roman"/>
          <w:sz w:val="24"/>
          <w:szCs w:val="24"/>
        </w:rPr>
        <w:t>lanm</w:t>
      </w:r>
      <w:r w:rsidRPr="00DD35ED">
        <w:rPr>
          <w:rFonts w:cs="Times New Roman"/>
          <w:sz w:val="24"/>
          <w:szCs w:val="24"/>
        </w:rPr>
        <w:t>ıştım Tarım Bakanlığının Bütçesine buna eğer vermemiştim çünkü gerçekten bu kadar duyarsız olabileceğinizi bu konuda düşünmemiştik arkadaşlar. Bu kadar duyarsız olabileceğinizi düşünmemiştik göz göre göre…</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ASIM AKANSOY (Gazimağusa) (Yerinden) - Sayın Bakan nerededir Sayın Salahi Bey, Sayın Bakan yok…</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SALAHİ ŞAHİNER (Devamla) – Sigara içiyormuş, tütün ürünleri tüketiyor…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ASIM AKANSOY (Gazimağusa) (Yerinden) -  Tamam, ona hak veririz nefes alsın…</w:t>
      </w:r>
    </w:p>
    <w:p w:rsidR="003B177F" w:rsidRPr="00DD35ED" w:rsidRDefault="003B177F" w:rsidP="0022571D">
      <w:pPr>
        <w:ind w:firstLine="708"/>
        <w:rPr>
          <w:rFonts w:cs="Times New Roman"/>
          <w:sz w:val="24"/>
          <w:szCs w:val="24"/>
        </w:rPr>
      </w:pPr>
    </w:p>
    <w:p w:rsidR="0022571D" w:rsidRPr="00DD35ED" w:rsidRDefault="0022571D" w:rsidP="000D4AA7">
      <w:pPr>
        <w:ind w:firstLine="708"/>
        <w:rPr>
          <w:rFonts w:cs="Times New Roman"/>
          <w:sz w:val="24"/>
          <w:szCs w:val="24"/>
        </w:rPr>
      </w:pPr>
      <w:r w:rsidRPr="00DD35ED">
        <w:rPr>
          <w:rFonts w:cs="Times New Roman"/>
          <w:sz w:val="24"/>
          <w:szCs w:val="24"/>
        </w:rPr>
        <w:t>SALAHİ ŞAHİNER (Devamla) - Evet dolayısıyla buna değ</w:t>
      </w:r>
      <w:r w:rsidR="003B177F" w:rsidRPr="00DD35ED">
        <w:rPr>
          <w:rFonts w:cs="Times New Roman"/>
          <w:sz w:val="24"/>
          <w:szCs w:val="24"/>
        </w:rPr>
        <w:t>in</w:t>
      </w:r>
      <w:r w:rsidRPr="00DD35ED">
        <w:rPr>
          <w:rFonts w:cs="Times New Roman"/>
          <w:sz w:val="24"/>
          <w:szCs w:val="24"/>
        </w:rPr>
        <w:t xml:space="preserve">meyi düşünmüyordum çünkü gerçekten bunu ilaçlayacağınızı düşünüyorduk yani dışarıda bunun sözü verilmişti bize hızlı bir şekilde bu sorunun çözüleceği, ilaçlamanın yapılacağıyla ilgili fakat maalesef hiçbir şey yapılmadı ve zaman geçiyor. Neyi konuşmak isterdik mesela? İşte orman konusunda bir envanter çalışmasının dinlediniz değil mi? Bu da Biyologlar Derneğinin kamuoyu açıklaması Sayın Bakan eğer okumadıysanız veya dinleyemediyseniz. Bu konuda örneğin orman arazilerimiz içerisinde bir envanter çalışması yapılması gerekliliği. Şimdi biz kağıt üstünde söylüyoruz kağıt üstünde söylüyoruz. Ne diyoruz kağıt üzerinde? İşte 60 bin hektar orman arazimiz var. Gerçekten böyle mi? Bir bakıyoruz ki Girne’den baktığınız zaman Güneye doğru beş parmakların Kuzey yamacında orman zannettiğimiz yerler parsel parsel nereye açılıyor? İnşaata açılıyor. Neden? Çünkü orası gerçekten orman arazisi değilmiş özel şahıslara ait arazilermiş, zamanında oraya ağaç dikilmiş biz toplum olarak Girne’den dağlara baktığımız zaman ne görüyoruz? Orman gördüğümüzü zannediyoruz ama meğerse orası özel şahıslara ait ormanlarmış gerekli izinleri alıp oradaki ağaçlar kepçelerle sökülüp oraya havuzlu villalar yapılıyor. Dolayısıyla bizim gerçekten orman alanlarımızın gerçekten ne olduğuyla ilgili kağıt üzerinde pafta pafta parsel parsel gerçek orman arazimizin miktarını ve ülke yüz ölçümüne nazaran oranını bir kere daha değerlendirmemiz gerekiyor. Çünkü belli ki bu göstergeler bize önümüzdeki dönem içerisinde orman arazilerinin artırılması için ekstra bir efor sarf etmemiz gereken bir dönemin bizi beklediğini söylüyor. Göstergeler bunu söylüyor çünkü orman arazisi zannettiğimiz bir sürü yer özel şahıslara ait araziler olarak önümüze çıkıyor ve sözde orman arazilerimiz, betonlaşıyor bunu görüyoruz. O yüzden buradaki envanter çalışmasının gündeme gelmesi gerekiyordu. Belli başlı dönemlerde maalesef Devlet tarafından parası ödenerek bir yerlerden hizmet alınarak ağaç ekim çalışmaları yapıldı fakat orman arazisi olarak görünen bölgelerde yani çıkalım birlikte bir gün </w:t>
      </w:r>
      <w:r w:rsidRPr="00DD35ED">
        <w:rPr>
          <w:rFonts w:cs="Times New Roman"/>
          <w:sz w:val="24"/>
          <w:szCs w:val="24"/>
        </w:rPr>
        <w:lastRenderedPageBreak/>
        <w:t xml:space="preserve">Sayın Bakan alalım Yeşilırmak'tan askeri bölgelerdeki orman arazilerinden nereye kadar? Angolem’in üzerine kadar </w:t>
      </w:r>
      <w:r w:rsidR="000D4AA7" w:rsidRPr="00DD35ED">
        <w:rPr>
          <w:rFonts w:cs="Times New Roman"/>
          <w:sz w:val="24"/>
          <w:szCs w:val="24"/>
        </w:rPr>
        <w:t xml:space="preserve">gidelim. </w:t>
      </w:r>
      <w:r w:rsidRPr="00DD35ED">
        <w:rPr>
          <w:rFonts w:cs="Times New Roman"/>
          <w:sz w:val="24"/>
          <w:szCs w:val="24"/>
        </w:rPr>
        <w:t xml:space="preserve">Bir sürü yerde bir sürü yamaçların ki bunlar belki de binlerce dönüm gerçekten tapuda orman arazisi fakat belli başlı yerlerin ağaç ekimi yapılmadan geçildiğini görüyoruz. Buraların da gerek ara ekimlerle gerekse orman arazileri içerisinde ekimi yapılmamış olan kuru arazilerin de orman arazisine dönüştürülmesi için bir çalışma yapılması gerekiyor ama böyle sadece yılda birkaç yüz bin fidan ekerek olmaz. Tabii ki çok şey konuşuldu. İşte orman sahaları içerisinde sadece iğne yapraklı mı olsun yoksa daha farklı bir ülke iklim şartlarına toprak yapısına işte iklim yapısına tekrardan söyleyeyim uygun yeni ağaçların bu orman alanlarına kavuşturulması mı olsun? Bunların çalışması da gerekiyordu. Bunları konuşmamız gerekiyordu. Fakat önümüzdeki yıl büyük ihtimalle Orman Dairesini kapatacaksınız veya sadece Orman Dairesi çam kese böceğinin kuruttuğu ağaçların odunlarını satmak için merkezde satış yapacak başka bir şey yapmayacak Orman Dairesi. Eğer bu 30 Milyon Türk Lirası bulunup da bu ilaçlama birkaç gün içerisinde ha vakti yoktur bunun birkaç gün içerisinde yapılmazsa binlerce hektar orman arazisi yok olacaktır.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Şimdi endemik bitkiler Sayın Bakan burada da bir servet var. Biz yıllarca floramız içerisinde ekonomik değerinin olmadığını zannettiğimiz hatta böyle işte tarımsal ilaçlarla kurutmaya yok etmeye çalıştığımız belli başlığı bitkilerin bir baktık ki gerçekten dünyadaki pazar payı gerek ilaç sanayisinde gerekse kozmetik sanayisinde çok yüksek pazar payının olduğu ve çok yüksek rekolteye ulaşabilecek yani bu iklimi, bu toprağı, bu suyu sevmiş olan bu Adayı sevmiş olan ürünler vardır. Dedik sektöre yelpazenin genişlemeye ihtiyacı vardır. Sadece iki tane lokomotif sektörle bu iş dönmez ve burada en büyük üretim sahası olan tarımsal alanlarda bu yelpazenin genişletilmesi</w:t>
      </w:r>
      <w:r w:rsidR="000D4AA7" w:rsidRPr="00DD35ED">
        <w:rPr>
          <w:rFonts w:cs="Times New Roman"/>
          <w:sz w:val="24"/>
          <w:szCs w:val="24"/>
        </w:rPr>
        <w:t>,</w:t>
      </w:r>
      <w:r w:rsidRPr="00DD35ED">
        <w:rPr>
          <w:rFonts w:cs="Times New Roman"/>
          <w:sz w:val="24"/>
          <w:szCs w:val="24"/>
        </w:rPr>
        <w:t xml:space="preserve"> katma değeri yüksek ürünlerin bu ülkede üretilmesi, üretime kazandırılması, burada ufak temiz sanayinin kurulması ve buradan gelir elde etmemiz katma değeri yüksek ürünler elde etmemiz mümkündür. Fakat bu konuda da bir çalışmaya ihtiyaç vardır. Burada ne durumdayız? Geçtiğimiz dönemlerde bu çalışmalar başlamıştı. Aynı şekilde tıbbi bitkiler ilaç sanayisinde kullanılan ürünlerin üretilmesi ki bunlar hiçbir şekilde ambargo da tanımaz hiçbir şekilde sınır tanımaz. Bunlarla ilgili pazar araştırması kurulması gereken tesisler sanayi tesisleri neyse bunlarla ilgili bir yatırım teşviklendirme planlaması ve tabii ki bunların da avantajlarını bilerek üreticiyi veya yatırımcıyı bu konuda teşvik ederek gitmemiz gerekiyor. Çünkü üretim maliyetleri çok ama çok düşük ve fiyatı çok yüksek ürünlerdir bunlar.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Evet çok uzatmayacağım bir buçuk saat oluyor Kürsüdeyiz ama suya da değinmeden Sayın Bakan geçmek istemiyorum. Şimdi…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(Yerinden) (Devamla) – Mal kararını buldu zaten. </w:t>
      </w:r>
    </w:p>
    <w:p w:rsidR="0022571D" w:rsidRPr="00DD35ED" w:rsidRDefault="0022571D" w:rsidP="0022571D">
      <w:pPr>
        <w:ind w:firstLine="708"/>
        <w:rPr>
          <w:rFonts w:cs="Times New Roman"/>
          <w:sz w:val="24"/>
          <w:szCs w:val="24"/>
        </w:rPr>
      </w:pPr>
    </w:p>
    <w:p w:rsidR="0022571D" w:rsidRPr="00DD35ED" w:rsidRDefault="0022571D" w:rsidP="000D4AA7">
      <w:pPr>
        <w:ind w:firstLine="708"/>
        <w:rPr>
          <w:rFonts w:cs="Times New Roman"/>
          <w:sz w:val="24"/>
          <w:szCs w:val="24"/>
        </w:rPr>
      </w:pPr>
      <w:r w:rsidRPr="00DD35ED">
        <w:rPr>
          <w:rFonts w:cs="Times New Roman"/>
          <w:sz w:val="24"/>
          <w:szCs w:val="24"/>
        </w:rPr>
        <w:t>SALAHİ ŞAHİNER  (Devamla) - Yok daha bulmadı dur bakalım. Şimdi Sayın Bakan su önemli yani işte suyun girdi maliyetinin ne olduğunu söyledik. Fakat şöyle bir şey daha vardır. Eğer yeraltı su seviyeleri yani su kuyularından su çekip fazla barajlardan sulama yapılan bir ülkede değiliz yer altından yerin 100 metre altından su çekiyoruz, çektiğimiz yere nazaran 150 metre dikey olarak yani kot farkı olarak yukarıya kilometrelerce su taşıyıp üretim yapmaya çalışan bir sektördür. O yüzden burada su yönetimi önemlidir. Tabii ki Türkiye Cumhuriyeti’nden gelen suyun Mesarya’ya kavuş</w:t>
      </w:r>
      <w:r w:rsidR="000D4AA7" w:rsidRPr="00DD35ED">
        <w:rPr>
          <w:rFonts w:cs="Times New Roman"/>
          <w:sz w:val="24"/>
          <w:szCs w:val="24"/>
        </w:rPr>
        <w:t>t</w:t>
      </w:r>
      <w:r w:rsidRPr="00DD35ED">
        <w:rPr>
          <w:rFonts w:cs="Times New Roman"/>
          <w:sz w:val="24"/>
          <w:szCs w:val="24"/>
        </w:rPr>
        <w:t>u</w:t>
      </w:r>
      <w:r w:rsidR="000D4AA7" w:rsidRPr="00DD35ED">
        <w:rPr>
          <w:rFonts w:cs="Times New Roman"/>
          <w:sz w:val="24"/>
          <w:szCs w:val="24"/>
        </w:rPr>
        <w:t>ru</w:t>
      </w:r>
      <w:r w:rsidRPr="00DD35ED">
        <w:rPr>
          <w:rFonts w:cs="Times New Roman"/>
          <w:sz w:val="24"/>
          <w:szCs w:val="24"/>
        </w:rPr>
        <w:t>lması gibi bir plan bir proje vardır. Fakat önce tatlı bir uyarı yapalım ajandanız da olsun. Eğer Sevgili Oğuz Vadilili’nin yapmış olduğu</w:t>
      </w:r>
      <w:r w:rsidR="000D4AA7" w:rsidRPr="00DD35ED">
        <w:rPr>
          <w:rFonts w:cs="Times New Roman"/>
          <w:sz w:val="24"/>
          <w:szCs w:val="24"/>
        </w:rPr>
        <w:t>,</w:t>
      </w:r>
      <w:r w:rsidRPr="00DD35ED">
        <w:rPr>
          <w:rFonts w:cs="Times New Roman"/>
          <w:sz w:val="24"/>
          <w:szCs w:val="24"/>
        </w:rPr>
        <w:t xml:space="preserve"> Oda Başkanımızın yapmış olduğu açıklama doğruysa, yani biz 2050 yılında tüketmeyi öngördüğümüz kullanım suyu olarak bahsediyorum, tüketmeyi öngördüğümüz suyu 2023 yılı içerisinde tüke</w:t>
      </w:r>
      <w:r w:rsidR="000D4AA7" w:rsidRPr="00DD35ED">
        <w:rPr>
          <w:rFonts w:cs="Times New Roman"/>
          <w:sz w:val="24"/>
          <w:szCs w:val="24"/>
        </w:rPr>
        <w:t xml:space="preserve">tmişsek veya oraya yanaşmışsak, </w:t>
      </w:r>
      <w:r w:rsidRPr="00DD35ED">
        <w:rPr>
          <w:rFonts w:cs="Times New Roman"/>
          <w:sz w:val="24"/>
          <w:szCs w:val="24"/>
        </w:rPr>
        <w:t xml:space="preserve">Hatta işte bu ülkede ne kadar nüfus olduğunun sorgulanmasına vesile oldu. Öncelikle şunu bilmemiz gerekiyor kullanım </w:t>
      </w:r>
      <w:r w:rsidRPr="00DD35ED">
        <w:rPr>
          <w:rFonts w:cs="Times New Roman"/>
          <w:sz w:val="24"/>
          <w:szCs w:val="24"/>
        </w:rPr>
        <w:lastRenderedPageBreak/>
        <w:t xml:space="preserve">suyu olarak Türkiye’den gelen su kullanılacak, kalan suyla tarımsal üretim yapacağız. Şimdi eğer biz 2050 yılındaki su tüketim hedefine, projeksiyonuna bu yıldan ulaştıysak bu demektir ki on yıl sonra 15 yıl sonra Türkiye’den gelen 75-80 Milyon metreküp suyun hepsi hanelerde kullanılacaktır, işletmelerde kullanılacaktır. Tarıma su kalmayacaktır o yüzden yapılan bu planlamada bunu göz önünde bulundurarak hareket etmemiz gerekiyor fakat en önemlisi yerel su kaynaklarının önemini anlamamızdan geçiyor.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Şimdi bir ürün üretilirken Sayın Bakan yani bir kilo patates üretilirken bir kilo patates için kaç kilo su tüketmeniz gerektiği ortadadır. Aşağı yukarı piyasaya arz edilen ürünlerin de miktarı net olmasa da aşağı yukarı orta</w:t>
      </w:r>
      <w:r w:rsidR="000D4AA7" w:rsidRPr="00DD35ED">
        <w:rPr>
          <w:rFonts w:cs="Times New Roman"/>
          <w:sz w:val="24"/>
          <w:szCs w:val="24"/>
        </w:rPr>
        <w:t>da</w:t>
      </w:r>
      <w:r w:rsidRPr="00DD35ED">
        <w:rPr>
          <w:rFonts w:cs="Times New Roman"/>
          <w:sz w:val="24"/>
          <w:szCs w:val="24"/>
        </w:rPr>
        <w:t>dır. Biz bir yıl içerisinde ak</w:t>
      </w:r>
      <w:r w:rsidR="000D4AA7" w:rsidRPr="00DD35ED">
        <w:rPr>
          <w:rFonts w:cs="Times New Roman"/>
          <w:sz w:val="24"/>
          <w:szCs w:val="24"/>
        </w:rPr>
        <w:t>i</w:t>
      </w:r>
      <w:r w:rsidRPr="00DD35ED">
        <w:rPr>
          <w:rFonts w:cs="Times New Roman"/>
          <w:sz w:val="24"/>
          <w:szCs w:val="24"/>
        </w:rPr>
        <w:t>ferin uygun olduğu yıllardan bahsediyorum Güzelyurt ak</w:t>
      </w:r>
      <w:r w:rsidR="000D4AA7" w:rsidRPr="00DD35ED">
        <w:rPr>
          <w:rFonts w:cs="Times New Roman"/>
          <w:sz w:val="24"/>
          <w:szCs w:val="24"/>
        </w:rPr>
        <w:t>i</w:t>
      </w:r>
      <w:r w:rsidRPr="00DD35ED">
        <w:rPr>
          <w:rFonts w:cs="Times New Roman"/>
          <w:sz w:val="24"/>
          <w:szCs w:val="24"/>
        </w:rPr>
        <w:t>ferinden su kuyuları vasıtasıyla tarımsal üretim yapabilmek için ne kadar su çekiyoruz biliyor musun? Yaklaşık olarak 90 Milyon metreküp, 90 Milyon metreküp su Güzelyurt ak</w:t>
      </w:r>
      <w:r w:rsidR="000D4AA7" w:rsidRPr="00DD35ED">
        <w:rPr>
          <w:rFonts w:cs="Times New Roman"/>
          <w:sz w:val="24"/>
          <w:szCs w:val="24"/>
        </w:rPr>
        <w:t>i</w:t>
      </w:r>
      <w:r w:rsidRPr="00DD35ED">
        <w:rPr>
          <w:rFonts w:cs="Times New Roman"/>
          <w:sz w:val="24"/>
          <w:szCs w:val="24"/>
        </w:rPr>
        <w:t>ferinden su kuyuları aracılığıyla çekiliyor, gün yüzüne çıkıyor ve orada üretim yapıyoruz. Bunun verisi nereden geliyor? Bizim Lefke ve Güzelyurt bölgesindeki yaş sebze meyve yani sulu tarım yapılarak üretmiş olduğumuz arazilerden elde edilen rekoltenin, ürünlerin piyasaya arz edilen ürünlerin</w:t>
      </w:r>
      <w:r w:rsidR="000D4AA7" w:rsidRPr="00DD35ED">
        <w:rPr>
          <w:rFonts w:cs="Times New Roman"/>
          <w:sz w:val="24"/>
          <w:szCs w:val="24"/>
        </w:rPr>
        <w:t>,</w:t>
      </w:r>
      <w:r w:rsidRPr="00DD35ED">
        <w:rPr>
          <w:rFonts w:cs="Times New Roman"/>
          <w:sz w:val="24"/>
          <w:szCs w:val="24"/>
        </w:rPr>
        <w:t xml:space="preserve"> tükettiği suyla bir hesaplama yapacak olursak ortaya bu rakam çıkar. Ha kuraklık gelir yer altı su seviyeleri aşağı çekilir o zaman bu da düşer ama bunu koruyacak önlemler almak da Hükümetin asl</w:t>
      </w:r>
      <w:r w:rsidR="000D4AA7" w:rsidRPr="00DD35ED">
        <w:rPr>
          <w:rFonts w:cs="Times New Roman"/>
          <w:sz w:val="24"/>
          <w:szCs w:val="24"/>
        </w:rPr>
        <w:t>i</w:t>
      </w:r>
      <w:r w:rsidRPr="00DD35ED">
        <w:rPr>
          <w:rFonts w:cs="Times New Roman"/>
          <w:sz w:val="24"/>
          <w:szCs w:val="24"/>
        </w:rPr>
        <w:t xml:space="preserve"> görevleri arasında olması gerekiyor. Nereden bahsediyorum? Geçtiğimiz dönemler içerisinde kamuoyuna düzgün anlatılamadı ama yer altı su tutma göletlerinden bahsetmişti Sayın Dursun Oğuz çok olumlu bir adımdı. Fakat yarıda bırakıldı çünkü gelen veriler yer altı su havuzlarının</w:t>
      </w:r>
      <w:r w:rsidR="00657020" w:rsidRPr="00DD35ED">
        <w:rPr>
          <w:rFonts w:cs="Times New Roman"/>
          <w:sz w:val="24"/>
          <w:szCs w:val="24"/>
        </w:rPr>
        <w:t>,</w:t>
      </w:r>
      <w:r w:rsidRPr="00DD35ED">
        <w:rPr>
          <w:rFonts w:cs="Times New Roman"/>
          <w:sz w:val="24"/>
          <w:szCs w:val="24"/>
        </w:rPr>
        <w:t xml:space="preserve"> barajlarının uygun olmadığı konusuna geldi böyle değil bu iş, bu iş böyle değil. Çünkü 2018’i 2019’a bağlayan kışta biz birkaç gece içerisinde sadece ve sadece birkaç gece içerisinde 50 milyon metreküp suyun 50 milyon metreküp suyun Lefke ve Güzelyurt bölgesindeki belki de sayısı onu aşmayacak dereden, denize aktığını hatta işte helikopterlerden çekilen fotoğraflarda denizin hatırlayacak olursanız sapsarı kıpkırmızı olduğu fotoğraflar vardı. O günlerde biz o suyu tutamadık diye o suyu yer altı ak</w:t>
      </w:r>
      <w:r w:rsidR="00657020" w:rsidRPr="00DD35ED">
        <w:rPr>
          <w:rFonts w:cs="Times New Roman"/>
          <w:sz w:val="24"/>
          <w:szCs w:val="24"/>
        </w:rPr>
        <w:t>i</w:t>
      </w:r>
      <w:r w:rsidRPr="00DD35ED">
        <w:rPr>
          <w:rFonts w:cs="Times New Roman"/>
          <w:sz w:val="24"/>
          <w:szCs w:val="24"/>
        </w:rPr>
        <w:t>ferlerine kanalize edecek çok basit ve çok ucuz önlemler alamadık diye denize kaçırttık ve şimdi örneğin eğer bu yılda kurak giderse şunu söyleyeyim.  Debisi 30 ton 40 ton olan su kuyuları bu yaz Temmuz, Ağustos ayında beş ton altı tona kadar düşecek. İşte ama o yağışlı gelen bereketli gelen seneler içerisinde yoğun yağışlarla birlikte dere yataklarından suyun akışa geçmesini eğer biz yer altı su ak</w:t>
      </w:r>
      <w:r w:rsidR="00657020" w:rsidRPr="00DD35ED">
        <w:rPr>
          <w:rFonts w:cs="Times New Roman"/>
          <w:sz w:val="24"/>
          <w:szCs w:val="24"/>
        </w:rPr>
        <w:t>i</w:t>
      </w:r>
      <w:r w:rsidRPr="00DD35ED">
        <w:rPr>
          <w:rFonts w:cs="Times New Roman"/>
          <w:sz w:val="24"/>
          <w:szCs w:val="24"/>
        </w:rPr>
        <w:t>felerine kanalize edemezsek, işte bunlarla karşı karşıya kalırız ve üretim de riske girer.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Evet, ben sözlerimi burada sonlandırayım. Gerçekten zor bir yıl olacak ve üreticilerin, sivil toplum örgütlerinin gözüken o ki en fazla kapısını aşındıracağı Bakanlık olmaya adaydır. Çünkü dediğim gibi Tarım Bakanlığı büyük bir bakanlıktır, büyük bir üretim sahamız vardır. Her sektöre her başlığa eşit mesafede olmamız ve sorunlara çözüm getirmemiz şarttır hızlı kısa bir süre içerisinde ama bu çam kese böceğiyle ilgili Sayın B</w:t>
      </w:r>
      <w:r w:rsidR="00657020" w:rsidRPr="00DD35ED">
        <w:rPr>
          <w:rFonts w:cs="Times New Roman"/>
          <w:sz w:val="24"/>
          <w:szCs w:val="24"/>
        </w:rPr>
        <w:t>akan</w:t>
      </w:r>
      <w:r w:rsidRPr="00DD35ED">
        <w:rPr>
          <w:rFonts w:cs="Times New Roman"/>
          <w:sz w:val="24"/>
          <w:szCs w:val="24"/>
        </w:rPr>
        <w:t xml:space="preserve"> içeride yoktunuz. Özellikle ve özellikle bu konudaki </w:t>
      </w:r>
      <w:r w:rsidR="00657020" w:rsidRPr="00DD35ED">
        <w:rPr>
          <w:rFonts w:cs="Times New Roman"/>
          <w:sz w:val="24"/>
          <w:szCs w:val="24"/>
        </w:rPr>
        <w:t>ilaçlamayla ilgili plan program</w:t>
      </w:r>
      <w:r w:rsidRPr="00DD35ED">
        <w:rPr>
          <w:rFonts w:cs="Times New Roman"/>
          <w:sz w:val="24"/>
          <w:szCs w:val="24"/>
        </w:rPr>
        <w:t xml:space="preserve"> nedir? Bunları bilmek istiyoruz. Herkese kolay gelsin diyeyim Tarım Bakanlığının çalışanlarına ve Bakanına gerçekten bu Bütçeyle gerçekten zor bir yıl hem Bakanlığı daha da üzücüsü olan üreticilikleri bekliyor gibi duruyor. Beni dinlediğiniz için teşekkürler, saygılar.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BAŞKAN – Teşekkür ederiz Sayın Şahiner.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Şimdi de konuşma sırası Sayın Fide Kürşat’ta.</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Buyurun Sayın Kürşat. </w:t>
      </w:r>
    </w:p>
    <w:p w:rsidR="0022571D" w:rsidRPr="00DD35ED" w:rsidRDefault="0022571D" w:rsidP="0022571D">
      <w:pPr>
        <w:rPr>
          <w:rFonts w:cs="Times New Roman"/>
          <w:sz w:val="24"/>
          <w:szCs w:val="24"/>
        </w:rPr>
      </w:pPr>
      <w:r w:rsidRPr="00DD35ED">
        <w:rPr>
          <w:rFonts w:cs="Times New Roman"/>
          <w:sz w:val="24"/>
          <w:szCs w:val="24"/>
        </w:rPr>
        <w:tab/>
        <w:t xml:space="preserve">FİDE KÜRŞAT (İskele) – Evet teşekkür ederim. </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lastRenderedPageBreak/>
        <w:t xml:space="preserve">Sayın Başkan, değerli milletvekilleri ve çok kıymetli bürokratlar, Tarım Bakanlığının değerli bürokratları; bugün Tarım Bakanlığının Bütçesini görüşüyoruz. Evet, Bütçe bir miktar geçen yıla göre hacmini artırmış durumda ve yüzde 0.18’lik bir büyüme göstermiştir.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Evet, aslında ben konuya şuradan girmek istiyorum, tarımın esasının toprak olduğu noktasından. Çünkü son günlerde toprak konusu, mülkiyetin el değiştirmesi, tarımsal arazilerin betonlaşma konusu gündemdedir ve tarımı bire bir ilgilendiren bir konudur ki su ve toprağın olmadığı noktada tarımsal üretim de olmaz, ne bitkisel, ne de hayvansal üretim hayat bulmaz. İki yıldır sıklıkla tarımsal arazilerin hızla betonlaştığını gündeme getirdik. Toprak Koruma Yasasının olmadığını, İmar Planlarında yaşanan sıkıntıları ve tarımsal araziler konusunun SOS verdiğini sürekli bu Kürsüden ve değişik platformlardan gündeme taşıdık ki bugün aslında bu konuda dünyanın gözü de, Türkiye’nin gözü de üzerimizdedir. Sanırım bu garabet hükümet yapısının tarımda radikal bir politikası vardır. Kıbrıslı Türkler için topraksız tarım uygulamalarına geçilecek belli ki yakında, politika budur. Çünkü tarım arazileri hızla betonlaşıyor ve tek çözüm aslında topraksız tarım uygulamaları olacaktır bundan üç, beş yıl sonra. Bu konuda Tarım Bakanlığını uyarmak istiyorum ve politikalarını revize etmesini, desteklerini bu yönde planlaması hususunda dikkatli olması için kendisine uyarı.</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TARIM VE DOĞAL KAYNAKLAR BAKANI HÜSEYİN ÇAVUŞ – Tarım politikaları içerisinde bunu da dikkate alacağım.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FİDE KÜRŞAT (Devamla) - Özellikle topraksız tarım uygulamalarına geçiliyor. Tabii ki dünyada bir sürü örneği var bunlarla ilgili. Bu yönde politikalarınızı geliştirirseniz, teşviklerinizi revize ederseniz sanırım Kıbrıslı Türkler için en uygun bu olacak. Tabii yabancıların edindiği mülklerle birlikte, onlar topraklı tarım uygulamalarına belki devam edebilirler. Çünkü yap satın yasaklanması gündeme geliyor. Belli ki bu araziler üzerinde yap sat yapamayacaklarından dolayı, o sermaye yavaş yavaş tarıma yönelecektir ve yabancıların tarımsal üretiminin teşviklendirilmesi konusu da ayrı bir konu olacaktır tarımda tartışacağımız. Çünkü sermaye belli ki başka bir alana kayacaktır.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alan bazlı desteklerden biraz alansız desteklere yönelim de olacaktır, topraksız tarım uygulamaları dolayısıyla. Hatta yoğun bir betonlaşma, yüksek binalar, apartmanlar söz konusuyken, apartmanların damına camdan seralar yapılabilir, bu da bir uygulama olabilir ama tabii ki naylon seralar değil, cam seraların teşvik edilmesi gerekecektir. Böyle 6 milim, doluya dayanıklı cam seralar, hatta çift camlı, ısı yalıtımının kolay sağlanabileceği, iklimlendirmenin kolay yapılabileceği yöntemlerin de artık konuşuluyor, tartışılıyor olması gerekecek. Belli ki tarımsal üretim bugün geldiğimiz noktada bu mülksüzleşme, bu topraksızlaşmanın da getirdiği durumla birlikte buralara kayacaktır diye düşünüyorum.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Evet, sayın milletvekilleri ve değerli bürokratlar; bu atanmış garabet hükümet yap</w:t>
      </w:r>
      <w:r w:rsidR="00657020" w:rsidRPr="00DD35ED">
        <w:rPr>
          <w:rFonts w:cs="Times New Roman"/>
          <w:sz w:val="24"/>
          <w:szCs w:val="24"/>
        </w:rPr>
        <w:t>ısı için</w:t>
      </w:r>
      <w:r w:rsidRPr="00DD35ED">
        <w:rPr>
          <w:rFonts w:cs="Times New Roman"/>
          <w:sz w:val="24"/>
          <w:szCs w:val="24"/>
        </w:rPr>
        <w:t>de bakanlarımızın konuşma ve açıklamalarındaki fiillerde yer alan gizli zaman kiplerine lütfen dikkat edin. Sıralamayı veriyorum cağı’nda, ceğ’inde, yapılacak, halledece</w:t>
      </w:r>
      <w:r w:rsidR="00657020" w:rsidRPr="00DD35ED">
        <w:rPr>
          <w:rFonts w:cs="Times New Roman"/>
          <w:sz w:val="24"/>
          <w:szCs w:val="24"/>
        </w:rPr>
        <w:t>y</w:t>
      </w:r>
      <w:r w:rsidRPr="00DD35ED">
        <w:rPr>
          <w:rFonts w:cs="Times New Roman"/>
          <w:sz w:val="24"/>
          <w:szCs w:val="24"/>
        </w:rPr>
        <w:t>i</w:t>
      </w:r>
      <w:r w:rsidR="00657020" w:rsidRPr="00DD35ED">
        <w:rPr>
          <w:rFonts w:cs="Times New Roman"/>
          <w:sz w:val="24"/>
          <w:szCs w:val="24"/>
        </w:rPr>
        <w:t>k</w:t>
      </w:r>
      <w:r w:rsidRPr="00DD35ED">
        <w:rPr>
          <w:rFonts w:cs="Times New Roman"/>
          <w:sz w:val="24"/>
          <w:szCs w:val="24"/>
        </w:rPr>
        <w:t xml:space="preserve"> diye gidiyor, aynı nakarat</w:t>
      </w:r>
      <w:r w:rsidR="00657020" w:rsidRPr="00DD35ED">
        <w:rPr>
          <w:rFonts w:cs="Times New Roman"/>
          <w:sz w:val="24"/>
          <w:szCs w:val="24"/>
        </w:rPr>
        <w:t>!</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Mesela şimdi sevgili İçişleri Bakanımız geçen hafta Bütçesi görüşülüyordu ve bu Kürsüde de birtakım cek, cak</w:t>
      </w:r>
      <w:r w:rsidR="00AF0D64">
        <w:rPr>
          <w:rFonts w:cs="Times New Roman"/>
          <w:sz w:val="24"/>
          <w:szCs w:val="24"/>
        </w:rPr>
        <w:t xml:space="preserve"> içerikli açıklamalarda bulundu</w:t>
      </w:r>
      <w:r w:rsidRPr="00DD35ED">
        <w:rPr>
          <w:rFonts w:cs="Times New Roman"/>
          <w:sz w:val="24"/>
          <w:szCs w:val="24"/>
        </w:rPr>
        <w:t xml:space="preserve"> ki az sonra size bu açıklamaları da söyleyeceğim, tarımla birebir bağlantılı olan toprak konusu ve mülkiyet konularında. Tabii belli ki karıştırdı Sayın Bakanımız, burada zaman kitlerini iyice birbirine cey’iz, cağ’ız, cak, cek diyor Sayın Oğuz ve sonunda herhalde cik, cik diye bitecek bu cümleler</w:t>
      </w:r>
      <w:r w:rsidR="00444CE5" w:rsidRPr="00DD35ED">
        <w:rPr>
          <w:rFonts w:cs="Times New Roman"/>
          <w:sz w:val="24"/>
          <w:szCs w:val="24"/>
        </w:rPr>
        <w:t>!</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lastRenderedPageBreak/>
        <w:t xml:space="preserve">Bugün görüşülen Bütçenin ana damarı olan toprak ve tarım arazilerinin birebir bağlantılı olduğu konudur dedim az önce de sizlere yabancılara mal satışları, arazi satışları konusu. Tam olarak, net olarak şu cümleyi kurdu Sayın Oğuz, Kürsüden inmeden önceki son cümleleri. Bunu dediğim gibi netleştirme değil, çalışmayı yaptıktan sonra muhalefetle paylaşacağız, sizin de fikirlerinizi alacağız, yok net bir şey, sizinle beraber deyip Kürsüden indi, yani buradan sizler ne anlıyorsunuz bilmiyorum, yok net bir şey. Hala daha net bir şey yokmuş, çalışmayı yaptıktan sonra, en son bu çalışmanın Başsavcılıkta olduğunu öğrenmiştik yabancılara mülk satışı, emlakçılarla ilgili yasanın, daha sonra zaman kiplerini birbirine karıştırdı ve en son dedi ki, yaptıktan sonra ve bu da bu şekilde kayıtlara geçti. Biz yaptık olur zihniyetiyle hareket ediyorlar ve memleketi babalarının çiftliği gibi görüyorlar ve bu arazileri de babalarının çiftliğinin arazisi gibi düşünüyorlar ve bugün baktığımızda yabancılara mal satışı konusunun yüzde 80’leri, 85’leri bulduğu noktada gerçek verileri bizlerle henüz paylaşmamış bir garabet hükümet yapısı söz konusu ki toprak devletin ana unsurudur, ciddi bir güvenlik tehdididir de aynı zamanda, belki Sayın İçişleri Bakanımız geçen haftadan sonra bugüne kadar tarımsal arazilerin envanteri konusunda bize bilgi verebilir. Çünkü ciddi endişeler içerisindeyiz, az önce de dediğim gibi, hem bitkisel üretim, hem de hayvansal üretim açısından toprak esastır.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herhalde atanmış Başbakanımız Ünal Bey muhtemelen Sayın Oğuz’a demiştir ki, bu işleri yuvarla da geç, o da buralardan yuvarladı, geçti, geçen haftalarda da bir sürü biri biriyle çelişen zaman kiplerinin biri birine geçtiği, yaptıydık, yapacaktık, yapılacaktı gibi cak, cik, cuk, cük, cuk gidiyor bu mesele, nereye kadar gidecek, ne olacak merakla bekliyoruz, tabii ki büyük endişelerle.</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Tabii bu konuda Müteahhitler Birliği Başkanı da iki hafta kadar önce bir televizyon programında aslında Bakandan daha geniş bilgiler verdi bizlere. Bu çalışmaların dedi, hepsi birbirine karıştı, tarım arazilerinde de bu talep oluştu ve bu bir tehdittir dedi, yani sadece bunu biz muhalefet olarak söylemiyoruz, yapılan yasal çalışma, arazi satışlarına kısıtlamadır diyor, ev değil, arazi alımıyla ilgili kısıtlama geliyor diyor ve vahşi bir alımla karşı karşıya kaldık diyor son dönemde, tarım arazilerinde bu talep oluştu ve bu bir tehdittir diyor. Tarım Bakanını da bu konuda artık Hükümeti harekete geçirmeye, cağız’lardan, ceğiz’lerden meseleyi çıkarmaya davet ediyorum ve yine Birlik Başkanı şunu diyor, “felaket tellallığına gerek yok” ama önlem almazsak, üç-beş ay içerisinde felaket olabilir. Bu sözleri dile getirdi ve üzerinden iki hafta geçti, üç-beş ay gibi bir dönemden bahsediliyor ve diyor, “keşke bu hassasiyet üç yıl önce bu yasal çalışmalar başladığında ortaya konsa” idi, yani ne demek oluyor. Bu arazi satışları, yabancılara mal satışlarıyla ilgili çalışmanın aslında üç yıl önce başladığını vurguluyor, üç yıldır diyor, üç yılda üç defa Anayasa değiştirilirdi, yok bir arazi satışlarıyla ilgili düzenleme ki bu Hükümetin geçmiş dönemdeki marifetlerini de hatırlıyoruz, sırf AKSA istedi diye, sırf talep edildi diye Kamu İhale (Değişiklik) Yasa Tasarısını geceli gündüzlü, iki haftanın içerisinde paparalı, eylemli bir şekilde paldır, küldür bu Meclisten geçirdiler, yani niyet olduğunda çok da çalışkan olabiliyor Hükümetteki arkadaşlar, yine yerel yönetimlerde de benzer bir reform çalışması oldu, ortalıkta eylemler, vesaireler, geceli, gündüzdü komite çalışmaları. Ne oldu? O da bir iki hafta da geçti ama nedense bu arazi satışları konusu üç yılı geçmesine rağmen hala daha yasa yapılacağında diyor Sayın Bakan, yasa yapılacağında. Yahu bu </w:t>
      </w:r>
      <w:r w:rsidR="00BA3E71" w:rsidRPr="00DD35ED">
        <w:rPr>
          <w:rFonts w:cs="Times New Roman"/>
          <w:sz w:val="24"/>
          <w:szCs w:val="24"/>
        </w:rPr>
        <w:t>y</w:t>
      </w:r>
      <w:r w:rsidRPr="00DD35ED">
        <w:rPr>
          <w:rFonts w:cs="Times New Roman"/>
          <w:sz w:val="24"/>
          <w:szCs w:val="24"/>
        </w:rPr>
        <w:t xml:space="preserve">asa yapıldı mı, yapılacak mı, yapılıyor mu, Başsavcılıkta mı, nerededir bu </w:t>
      </w:r>
      <w:r w:rsidR="00BA3E71" w:rsidRPr="00DD35ED">
        <w:rPr>
          <w:rFonts w:cs="Times New Roman"/>
          <w:sz w:val="24"/>
          <w:szCs w:val="24"/>
        </w:rPr>
        <w:t>y</w:t>
      </w:r>
      <w:r w:rsidRPr="00DD35ED">
        <w:rPr>
          <w:rFonts w:cs="Times New Roman"/>
          <w:sz w:val="24"/>
          <w:szCs w:val="24"/>
        </w:rPr>
        <w:t xml:space="preserve">asa? Her geçen gün ben bu Kürsüden, şimdi konuşurken bile, bir yerlerde Tapu Dairesinde olmasa bile, sözleşmeler üzerinde örtülü, perdeli bir şekilde araziler el değiştirmeye devam ediyor, tarım arazileri betonlaşmaya devam ediyor. Memleket elden gitti, bunlar hala daha ayın, oyun peşinde hala daha, sahada görülen şudur ki, örtülü, perdeli satışlarla bir felaketin içerisindeyiz. Bunu yerel yönetimlerde bulunan belediye başkanları, </w:t>
      </w:r>
      <w:r w:rsidRPr="00DD35ED">
        <w:rPr>
          <w:rFonts w:cs="Times New Roman"/>
          <w:sz w:val="24"/>
          <w:szCs w:val="24"/>
        </w:rPr>
        <w:lastRenderedPageBreak/>
        <w:t>gerek muhalefetin, gerekse şu andaki Ulusal Birlik Partisinin yerel yönetimlerini tuttuğu bölgelerdeki belediye başkanları da dile getiriyor. Bu sadece bizim dile getirdiğimiz bir konu değil.</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bizde durum bu, pandemiyle birlikte dünyaya baktığımızda tarımsal üretim, üreticilerin desteklenmesi, ülkelerin gıda, arz güvenliği konusunda yeni düzenlemelere ve desteklemelere yöneliyorlar, reform üstüne reformlar yapıyorlar. Biz de reform hükümetiyiz diye çıktılar, birkaç senedir böyle UBP’li hükümetler silsilesi şeklinde, sürekli ağızlarına reformu doladılar, reform hükümetiyiz, kamuda reform, yerel yönetimlerde reform. Bir bakıyoruz reform yapacak yer de kalmayacak, tam bir deformasyona dönüştü aslında son dönemlerde hükümetin bu yaptıkları.</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her konuda büyük büyük laflar ediyorlar, tarım alanındaki yaptıkları işe baktığımızda, değil yapısal sorunları çözmek, mevcut tarım arazilerini bile betonlaştırmaya yöneliyorlar, yani dünya gider Mersin’e, biz giderek tersi</w:t>
      </w:r>
      <w:r w:rsidR="00A41867" w:rsidRPr="00DD35ED">
        <w:rPr>
          <w:rFonts w:cs="Times New Roman"/>
          <w:sz w:val="24"/>
          <w:szCs w:val="24"/>
        </w:rPr>
        <w:t>n</w:t>
      </w:r>
      <w:r w:rsidRPr="00DD35ED">
        <w:rPr>
          <w:rFonts w:cs="Times New Roman"/>
          <w:sz w:val="24"/>
          <w:szCs w:val="24"/>
        </w:rPr>
        <w:t>e. Tabii dünyada tarımsal araziler değer kazanır, korunurken, bizde durum budur.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geçen haftalarda Rum basınında yer alan konular da oldu, arazi satışlarıyla ilgili, hukuk davasına gidecekleri yönünde, yani şimdi bir de bununla uğraşacağız. Biliyorsunuz İskele bölgesindeki Rum, daha doğrusu eşdeğer olarak bizde bulunan ve daha sonra işte bunları şu anda yabancılara sattığımız, bunların gerçek sahipleri bir hukuk mücadelesine hazırlanıyor. Gerçekten bu iş tam battal edildi, Arapsaçına döndü, bu konuların içinden nasıl çıkacağız, ben de bilmiyorum.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Tabii görünen şu ki, bu arkadaşlar tam bir deform hükümeti, tam bir yıkım çetesi, suç ekonomisinin de baş aktörleridir ki bu arazi satışları konusunda kara para ile ilgili meseleler de işin cabasıdır. Bunlar tarımda konuşmamız gereken meseleler değil, kara para konuları, zaten bu konuyla ilgili yasa çalışmasında bunları konuşacağız.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Tabii yatırım iklimi dediler, yatırımcı ülkeyi güven</w:t>
      </w:r>
      <w:r w:rsidR="00790C05" w:rsidRPr="00DD35ED">
        <w:rPr>
          <w:rFonts w:cs="Times New Roman"/>
          <w:sz w:val="24"/>
          <w:szCs w:val="24"/>
        </w:rPr>
        <w:t xml:space="preserve">li </w:t>
      </w:r>
      <w:r w:rsidRPr="00DD35ED">
        <w:rPr>
          <w:rFonts w:cs="Times New Roman"/>
          <w:sz w:val="24"/>
          <w:szCs w:val="24"/>
        </w:rPr>
        <w:t>buluyor geliyor dediler, sonuç, vergi alındığı yok, altyapı yok, hizmet yok, kontrolsüz bir nüfus akışı var, okullar yetmiyor, hastaneler yetmiyor, artık süt de yetmiyor yani bir gidişattır ki böyle saldık gider nereye gideceğini de bilmiyoruz. Tabii bu düzenin içerisinde bir çete komisyoncu vesaire, bir saadet zinciri kuruldu birileri zenginleşiyor, Kıbrıs Türk Halkı da hem fakirleşiyor, hem de devletten alması gereken destekleri, hizmetleri alamıyor.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TARIM VE DOĞAL KAYNAKLAR BAKANI HÜSEYİN ÇAVUŞ (Yerinden) – Nerede?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FİDE KÜRŞAT (Devamla) - Bu kadar arazi satıldı Sayın Hüseyin Çavuş, bu arazilerle birlikte alınması gereken vergiler alınsaydı, devletin kasasına girseydi bugün yurttaşın durumu daha farklı olmaz mıydı? Halkta herhangi bir refah anlamında kımıldama oldu mu? Halk alabildiği hizmetleri de alamama noktasına geldi. Okullar doldu taştı dün bu konuları bu Kürsüden gündeme getirdik. Sağlık konusunda hastanelerin artık yetersiz olduğunu konuştuk, İskele Bölgesinde bir sağlık ocağı var, yoğun nüfusla birlikte artık insanlar sağlık ocağından hizmet alamıyor, ambulans sürekli bu yoğunlukla</w:t>
      </w:r>
      <w:r w:rsidR="00790C05" w:rsidRPr="00DD35ED">
        <w:rPr>
          <w:rFonts w:cs="Times New Roman"/>
          <w:sz w:val="24"/>
          <w:szCs w:val="24"/>
        </w:rPr>
        <w:t>,</w:t>
      </w:r>
      <w:r w:rsidRPr="00DD35ED">
        <w:rPr>
          <w:rFonts w:cs="Times New Roman"/>
          <w:sz w:val="24"/>
          <w:szCs w:val="24"/>
        </w:rPr>
        <w:t xml:space="preserve"> gelen nüfusla birlikte yabancı nüfusun ambulansla taşıyor sağlık ocağına, ateşi çıktıydı, osu oldu, busu oldu diye bizler de aslında toplum olarak fakirleşiyoruz. Az önce dediğim bu çete bir saadet zinciri vardır yukarıdan aşağıya da, bir ufak ç</w:t>
      </w:r>
      <w:r w:rsidR="00790C05" w:rsidRPr="00DD35ED">
        <w:rPr>
          <w:rFonts w:cs="Times New Roman"/>
          <w:sz w:val="24"/>
          <w:szCs w:val="24"/>
        </w:rPr>
        <w:t>eteciktir bu işlerden nemalanan</w:t>
      </w:r>
      <w:r w:rsidRPr="00DD35ED">
        <w:rPr>
          <w:rFonts w:cs="Times New Roman"/>
          <w:sz w:val="24"/>
          <w:szCs w:val="24"/>
        </w:rPr>
        <w:t xml:space="preserve"> ki bugünlerde de </w:t>
      </w:r>
      <w:r w:rsidRPr="00DD35ED">
        <w:rPr>
          <w:rFonts w:cs="Times New Roman"/>
          <w:sz w:val="24"/>
          <w:szCs w:val="24"/>
        </w:rPr>
        <w:lastRenderedPageBreak/>
        <w:t xml:space="preserve">sürekli bu konuların nasıl temizleneceğiyle ilgili de tartışmalar gerek Türkiye’de gerek burada da yapılıyor, basına da yansıyor, takip de ediliyor.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Tabii memleket az önce dediğim sebeplerden dolayı da dingonun ahırına döndü, yani durum budur açıkçası. Basit bir şey geldi aklıma hapishanede diyor geçen hafta sevgili İçişleri Bakanı, hapishanede 49 ayrı milletten ve ülkeden suçlumuz varmış. Zaten dünyada bayrağı olan devlet sayısı 250, beşte biri bu küçücük ada yarısında şu anda. Yani biz aslında topraklarımızı elden çıkarırken, bir suç ekonomisi dönerken ülkemizde suç ve suçlu koleksiyonu oldu. Yahu burası New York mu</w:t>
      </w:r>
      <w:r w:rsidR="00E036F9" w:rsidRPr="00DD35ED">
        <w:rPr>
          <w:rFonts w:cs="Times New Roman"/>
          <w:sz w:val="24"/>
          <w:szCs w:val="24"/>
        </w:rPr>
        <w:t>?!</w:t>
      </w:r>
      <w:r w:rsidRPr="00DD35ED">
        <w:rPr>
          <w:rFonts w:cs="Times New Roman"/>
          <w:sz w:val="24"/>
          <w:szCs w:val="24"/>
        </w:rPr>
        <w:t xml:space="preserve"> 50 ülkeden suçlu varmış. Dönüm başına kaç suçlu düşer hesaplamak lazım, şimdi bu Kürsüden bu hesaba girmek istemiyorum. Kısacası biz topraklarımızı yabancı yatırıma yatırımcıya açtık içinde suç ektik, suçlu yetiştiriyoruz ve biçiyoruz görünen budur, ülkede üretim suça yöneldi, suç ekip suç biçiyoruz bu memlekette</w:t>
      </w:r>
      <w:r w:rsidR="00E036F9" w:rsidRPr="00DD35ED">
        <w:rPr>
          <w:rFonts w:cs="Times New Roman"/>
          <w:sz w:val="24"/>
          <w:szCs w:val="24"/>
        </w:rPr>
        <w:t>!</w:t>
      </w:r>
      <w:r w:rsidRPr="00DD35ED">
        <w:rPr>
          <w:rFonts w:cs="Times New Roman"/>
          <w:sz w:val="24"/>
          <w:szCs w:val="24"/>
        </w:rPr>
        <w:t xml:space="preserve"> Hapishaneler yetmiyor, yurtlar hapishaneye dönüştürülüyor tutuklu evine, durum budur.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Tabii gelelim yine bu toprak meselesine Gazze'de savaş çıktıktan sonra toprak toprak diye feryat eden çok oldu. Tabii biz bu konuları Ukrayna Savaşı çıkmadan önce de toprağın önemine, üretimin önemine özellikle pandemiyle birlikte çok vurgu yaptık buralardan bunlara sahip çıkalım. Tabii son günlerde maşallah bu konuda birçok insan aydınlandı, topraklarımız elden gidiyor ne yapacağız, ne edeceğiz diye konuşmalar yapmaya özellikle hükümet kanadında bir aydınlanma yaşandı ama günün sonunda icraat noktasında icraat yok. Biz bu konulara hep ilkesel baktık, üreten yok olmaz dedik yıllarca üretime işaret ettik, üretimin değerine, emekçinin ürettiğinin karşılığını alması gerektiğine işaret ettik. Günün sonunda tarım emekçileri, tarımsal üretim yapan kesim hayvancı, çiftçi emeklerinin karşılığını alamadığı için çünkü ülkemizde tarım politikaları konusunda ne yazık ki sürdürülebilir tarım politikaları izlenmedi, istikrar yoktu, hükümetler aynı kalsa bile hükümetler içerisinde periyodik olarak Bakanların koltuk kapmacasından dolayı sürekli Bakanlar değişti, tabii ki bir tarım politikası olmadığı için de Bakanlarla birlikte günübirlik palyatif, popülist kararlarla tarım yönetilmeye çalışıldı.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Evet günün sonunda biz yurdumuza bakıyoruz, insanımıza, toprağımıza bakıyoruz ve görüyoruz ki her geçen gün yok oluyoruz. Nasıl üreten yok olmaz dedik ama insanlar mevcut durumun içerisinde ürettikçe yok oldularsa, küçük ve orta ölçekli işletme sayıları hem bitkisel üretimde, hem de hayvansal üretimde gerilere düştüyse bu zihniyetin son dört yıldır yarattığı tahribattandır.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Hem bitkisel, hem de hayvansal üretimin az önce de dediğim gibi başlangıç noktasıdır tohumun toprakla buluştuğu nokta. Toprak yoksa, üretim de yoktur. Yıllardır bekleyen Toprak Koruma Yasası artık ivedilikle hazırlanmalıdır. Bu konuda Bakanlığın çalışmaları ne durumdadır Sayın Hüseyin Çavuş eminim bizlere bilgi verecektir Ülkesel fizik plana uygun olarak ülke genelinde kalkınma öncelikleri belirlenmeli, tarımsal araziler korunmalı ve imar planları da bu doğrultuda ivedilikle ülkenin dört bir yanında h</w:t>
      </w:r>
      <w:r w:rsidR="00507945" w:rsidRPr="00DD35ED">
        <w:rPr>
          <w:rFonts w:cs="Times New Roman"/>
          <w:sz w:val="24"/>
          <w:szCs w:val="24"/>
        </w:rPr>
        <w:t>azırlanıp hayata geçirilmelidir</w:t>
      </w:r>
      <w:r w:rsidRPr="00DD35ED">
        <w:rPr>
          <w:rFonts w:cs="Times New Roman"/>
          <w:sz w:val="24"/>
          <w:szCs w:val="24"/>
        </w:rPr>
        <w:t xml:space="preserve"> ki son İskele Yeniboğaziçi ve Mağusa İmar Planı Dörtlü Hükümet Döneminde hazırlanmış olmasına rağmen daha</w:t>
      </w:r>
      <w:r w:rsidR="00507945" w:rsidRPr="00DD35ED">
        <w:rPr>
          <w:rFonts w:cs="Times New Roman"/>
          <w:sz w:val="24"/>
          <w:szCs w:val="24"/>
        </w:rPr>
        <w:t xml:space="preserve"> geçtiğimiz ay hayata geçti</w:t>
      </w:r>
      <w:r w:rsidRPr="00DD35ED">
        <w:rPr>
          <w:rFonts w:cs="Times New Roman"/>
          <w:sz w:val="24"/>
          <w:szCs w:val="24"/>
        </w:rPr>
        <w:t xml:space="preserve"> ki bugün Lefke İmar Planı da hazır ama ne yazık ki hayata geçirilmiyor. Karpaz’da imar planı çalışmaları başlandı</w:t>
      </w:r>
      <w:r w:rsidR="00AF0D64">
        <w:rPr>
          <w:rFonts w:cs="Times New Roman"/>
          <w:sz w:val="24"/>
          <w:szCs w:val="24"/>
        </w:rPr>
        <w:t xml:space="preserve"> diyor yapılacak, edilecek, cek-c</w:t>
      </w:r>
      <w:r w:rsidRPr="00DD35ED">
        <w:rPr>
          <w:rFonts w:cs="Times New Roman"/>
          <w:sz w:val="24"/>
          <w:szCs w:val="24"/>
        </w:rPr>
        <w:t>ak hükümeti devam ediyor. Bu konuların artık ciddiyetle ele alınması ve sonuçlandırılması gerekir. Tabii ki tarımsal üretimi planlamak çok önemli, katma değeri yüksek ve ihracatta avantajlı olunabilecek tarımsal ürünlerin yetiştirilmesi için de yeni strateji</w:t>
      </w:r>
      <w:r w:rsidR="00507945" w:rsidRPr="00DD35ED">
        <w:rPr>
          <w:rFonts w:cs="Times New Roman"/>
          <w:sz w:val="24"/>
          <w:szCs w:val="24"/>
        </w:rPr>
        <w:t>k planlamalar yapılması gerekir</w:t>
      </w:r>
      <w:r w:rsidRPr="00DD35ED">
        <w:rPr>
          <w:rFonts w:cs="Times New Roman"/>
          <w:sz w:val="24"/>
          <w:szCs w:val="24"/>
        </w:rPr>
        <w:t xml:space="preserve"> ki 2007’de Tarım Bakanlığının hazırladığı bir Tarım Master Planı vardı gelinen bugün 2023’ün sonunda bile aslında bu planın gerektiği kadar hayata geçirilmediği de göz önündedir. Tabii az önce de söylemiştim tarımsal arazileri </w:t>
      </w:r>
      <w:r w:rsidRPr="00DD35ED">
        <w:rPr>
          <w:rFonts w:cs="Times New Roman"/>
          <w:sz w:val="24"/>
          <w:szCs w:val="24"/>
        </w:rPr>
        <w:lastRenderedPageBreak/>
        <w:t>envanteri konusunun çıkarılması gerçekten çok önemlidir şaka bir tarafa, yani elim</w:t>
      </w:r>
      <w:r w:rsidR="00507945" w:rsidRPr="00DD35ED">
        <w:rPr>
          <w:rFonts w:cs="Times New Roman"/>
          <w:sz w:val="24"/>
          <w:szCs w:val="24"/>
        </w:rPr>
        <w:t>izde ne kaldı bilmek zorundayız</w:t>
      </w:r>
      <w:r w:rsidRPr="00DD35ED">
        <w:rPr>
          <w:rFonts w:cs="Times New Roman"/>
          <w:sz w:val="24"/>
          <w:szCs w:val="24"/>
        </w:rPr>
        <w:t xml:space="preserve"> ki üretimi planlayabilelim. Bu konuda Tarım Bakanlığının bir verisi var mıdır, biz çünkü ülke olarak da biraz veri özürlü bir ülkeyiz. Tarım arazilerinin envanteri konusunda da eğer Bakanlığın elinde bir veri varsa bizlerle paylaşmasını talep ediyorum.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(Sayın İzlem Gürçağ Altuğra Başkanlık Kürsüsünü Sayın Emrah Yeşilırmak’a devreder)</w:t>
      </w:r>
    </w:p>
    <w:p w:rsidR="0022571D" w:rsidRPr="00DD35ED" w:rsidRDefault="0022571D" w:rsidP="0022571D">
      <w:pPr>
        <w:ind w:firstLine="708"/>
        <w:rPr>
          <w:rFonts w:cs="Times New Roman"/>
          <w:sz w:val="24"/>
          <w:szCs w:val="24"/>
        </w:rPr>
      </w:pPr>
      <w:r w:rsidRPr="00DD35ED">
        <w:rPr>
          <w:rFonts w:cs="Times New Roman"/>
          <w:sz w:val="24"/>
          <w:szCs w:val="24"/>
        </w:rPr>
        <w:t xml:space="preserve"> </w:t>
      </w:r>
    </w:p>
    <w:p w:rsidR="0022571D" w:rsidRPr="00DD35ED" w:rsidRDefault="0022571D" w:rsidP="0022571D">
      <w:pPr>
        <w:ind w:firstLine="708"/>
        <w:rPr>
          <w:rFonts w:cs="Times New Roman"/>
          <w:sz w:val="24"/>
          <w:szCs w:val="24"/>
        </w:rPr>
      </w:pPr>
      <w:r w:rsidRPr="00DD35ED">
        <w:rPr>
          <w:rFonts w:cs="Times New Roman"/>
          <w:sz w:val="24"/>
          <w:szCs w:val="24"/>
        </w:rPr>
        <w:t xml:space="preserve">Tabii değişen nüfus yapısıyla birlikte ihtiyaçlar da, tüketim alışkanlıkları da değişiyor. Bu noktada Bakanlığın çalışmaları var mı çünkü gerek iç piyasayı, gerek de ihracatı belirlerken aslında özellikle iç piyasa konusunda değişen nüfusla birlikte tüketim alışkanlıkları ve hangi alanlarda ihtiyaç olduğu konularının da ele alınması gerekiyor. Tabii rekabet gücümüz dış piyasada çeşitli noktalardaki kısıtlamalarla birlikte ve ürünlerin çeşitliliğinin azlığıyla birlikte sıkıntılı bir durum. Tarım sektörünün dış rekabet gücü ve ihracatının değerlendirilmesi gerekiyor. Pandemi sonrasında ortaya çıkan gıda arz güvenliği, arz zincirindeki kırılmalar, navlun fiyatlarındaki artışlar ve iklim değişikliğine bağlı olarak artan fiyatlar ne yazık ki burada bizleri daha da derinden etkiliyor, ithalata bağlı ekonomik yapımızdan dolayı ve bu üretimin öneminin ne kadar ciddi bir konu olduğunun da altını </w:t>
      </w:r>
      <w:r w:rsidR="00507945" w:rsidRPr="00DD35ED">
        <w:rPr>
          <w:rFonts w:cs="Times New Roman"/>
          <w:sz w:val="24"/>
          <w:szCs w:val="24"/>
        </w:rPr>
        <w:t>çizen bir meseledir</w:t>
      </w:r>
      <w:r w:rsidRPr="00DD35ED">
        <w:rPr>
          <w:rFonts w:cs="Times New Roman"/>
          <w:sz w:val="24"/>
          <w:szCs w:val="24"/>
        </w:rPr>
        <w:t xml:space="preserve"> ki kendi kendini doyurabilen ülke olabilmemiz Hükümet Programında da yer alıyordu. Bu noktada da görüyoruz ki değil kendi kendimizi doyurma, ya da gelen nüfusu doyurma, daha fazla üretimden uzaklaşarak ithalata bağlı yapımız pekişecek gibi son dönemlerde uygulanan yanlış politikalarla birlikte.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Tabii mevcut tarımsal ürünlere ek olarak artık alternatif tarım ürünlerine de ihtiyacımız var, az önce dediğim değişen nüfus yapısından dolayı. Tropikal meyve yetiştiriciliği konusunda da birtakım bireysel girişimleri var gördüğüm kadarıyla birtakım genç üreticilerin, bu konularda da aslında alternatif ürünlerin desteklenmesi konusunda Sayın Tarım Bakanının çalışmalar yapmasına, özellikle genç girişimcilerin topraklarına tutunmasını, kırsalda kalkınmayı geliştirmek açısından bu üreticilere de destek programı içerisinde yer vermesi gerekiyor.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Diğer taraftan önemli bir konu Türkiye’den gelen suyun tarımsal am</w:t>
      </w:r>
      <w:r w:rsidR="00507945" w:rsidRPr="00DD35ED">
        <w:rPr>
          <w:rFonts w:cs="Times New Roman"/>
          <w:sz w:val="24"/>
          <w:szCs w:val="24"/>
        </w:rPr>
        <w:t>açlı kullanıma başlaması konusu</w:t>
      </w:r>
      <w:r w:rsidRPr="00DD35ED">
        <w:rPr>
          <w:rFonts w:cs="Times New Roman"/>
          <w:sz w:val="24"/>
          <w:szCs w:val="24"/>
        </w:rPr>
        <w:t xml:space="preserve"> ki bu konuda da Sayın Çavuş’un birtakım çalışmaları var, bunları da gönderdiği Faaliyet Raporundan gördük. Tabii ki bu suyun gelişiyle birlikte, tabii suyun maliyeti fiyatı da önemli, su üretimde esas bir meseledir ve desteklenmesi gereken bir konudur. Üretimde kullanılmaya başlamasıyla birlikte tarımsal üretimin katma değeri yüksek ürünlere doğru kayması, belki ürün çeşitliliğine de gidilmesi gerekiyor, dış ticaret fırsatları da gözetilerek tabii ki. Ne olabilir? Niş ürünlere, organik tarıma yönelik birtakım çalışmalar ki bu çalışmaların da yapıldığını biliyoruz. Bu konularda da aslında çalışmaların hızlandırılmasını ve dış ticaret açığımızın da yine tarımsal ürünlerde bir miktar kapatılması gerektiğini söylemek istiyorum. Tabii Türkiye’den gelen suyun planlanması çok önemli bir konudur, yani gerek öncelikle Güzelyurt Bölgesinde narenciye bahçelerinde tamamına bu su henüz gitmiş değildir. Buralarda da süreci hızlandırmak gerekiyor, sulu tarım konusunda ülke olarak da farklı alanlara ürün değişikliklerine yönelmemiz gerekiyor. Tabii teşviklerle bu yapısal dönüşümler gerçekleşecektir. Tabii su demişken daha önceleri Tarım ve Doğal Kaynaklar Bakanlığına bağlı olan zaten doğal kaynaklar Jeoloji ve Maden Dairesinin de aslında Bakanlıktan alınıp da Fikri Beyin geçen hafta Turizm Bakanlığında bahsettiğim gibi matruşka Bakanlığına verilmesi de doğru bir konu değildi. Yani bu Tarım Bakanlığı bünyesinde olması gereken bir daireydi. </w:t>
      </w:r>
    </w:p>
    <w:p w:rsidR="0022571D" w:rsidRPr="00DD35ED" w:rsidRDefault="0022571D" w:rsidP="0022571D">
      <w:pPr>
        <w:ind w:firstLine="708"/>
        <w:rPr>
          <w:rFonts w:cs="Times New Roman"/>
          <w:sz w:val="24"/>
          <w:szCs w:val="24"/>
        </w:rPr>
      </w:pPr>
    </w:p>
    <w:p w:rsidR="0022571D" w:rsidRPr="00DD35ED" w:rsidRDefault="0022571D" w:rsidP="00507945">
      <w:pPr>
        <w:ind w:firstLine="708"/>
        <w:rPr>
          <w:rFonts w:cs="Times New Roman"/>
          <w:sz w:val="24"/>
          <w:szCs w:val="24"/>
        </w:rPr>
      </w:pPr>
      <w:r w:rsidRPr="00DD35ED">
        <w:rPr>
          <w:rFonts w:cs="Times New Roman"/>
          <w:sz w:val="24"/>
          <w:szCs w:val="24"/>
        </w:rPr>
        <w:lastRenderedPageBreak/>
        <w:t>Tarım sektörü birçok yönden toplumların ve ekonomilerin sağlıklı gelişmesinde stratejik bir alandır, stratejik bir role sahiptir. Tarihsel sürece baktığımızda tarım geleneksel olarak Kıbrıslı Türklerin en önemli ekonomik faaliyetlerindendi ki konuşmamın başında da dedim ki artık Kıbrıslı Türkler mülksüzleştiği için topraksız tarım uygulamalarına geçilmesi gerekiyor ama bugün baktığımızda tarım sektörünün en yapısal sorunu aslında istikrarsızlıktır, az önce de bu konudan bahsetmiştim, sürekli Bakanlar değişiyor ve bunlarla birlikte aslında devletin bir tarım politikasının olmamasın</w:t>
      </w:r>
      <w:r w:rsidR="00507945" w:rsidRPr="00DD35ED">
        <w:rPr>
          <w:rFonts w:cs="Times New Roman"/>
          <w:sz w:val="24"/>
          <w:szCs w:val="24"/>
        </w:rPr>
        <w:t>dan dolayı sektör de savruluyor</w:t>
      </w:r>
      <w:r w:rsidRPr="00DD35ED">
        <w:rPr>
          <w:rFonts w:cs="Times New Roman"/>
          <w:sz w:val="24"/>
          <w:szCs w:val="24"/>
        </w:rPr>
        <w:t xml:space="preserve"> ki tarımsal üretimin milli gelir içerisindeki payına baktığımızda 1980’lerde yüzde 15-20 iken son yıllarda yüzde 5’lere, 7’lere gerilemiş durumdadır. Tarımsal istihdamın payı da 1980’lerde yüzde 30 ve 40’lık seviyelerdeyken son yıllarda bu oran yüzde 3, 5 bandına gerilemiştir, ki bugün baktığımızda tarımda ara eleman sıkıntısı yaşanmaktadır, özellikle hayvansal üretimde kırsal kalkınma önceliklerimizden biri olan hayvansal üretimde işçi sorunu ve işçilerin yurt dışından gelmesi konusu vardır. Kırsalda kalkınma noktasında istihdam yaratma noktasında da sıkıntılar yaşanmaktadır. Belki tarımsal üretimde, hayvansal üretimde dün de bahsettiğimiz gibi mesleki teknik eğitimlerinde de bu yönde teknik okulların açıl</w:t>
      </w:r>
      <w:r w:rsidR="00507945" w:rsidRPr="00DD35ED">
        <w:rPr>
          <w:rFonts w:cs="Times New Roman"/>
          <w:sz w:val="24"/>
          <w:szCs w:val="24"/>
        </w:rPr>
        <w:t xml:space="preserve">ması, meslek liselerinde bu tür </w:t>
      </w:r>
      <w:r w:rsidRPr="00DD35ED">
        <w:rPr>
          <w:rFonts w:cs="Times New Roman"/>
          <w:sz w:val="24"/>
          <w:szCs w:val="24"/>
        </w:rPr>
        <w:t>konuların yer alması gerekiyor. Tabii bütçeye geldiğimizde son yıllarda Tarım Bakanlığının bütçe hacmine baktığımızda genel bütçeye oranla 2014 yılında yüzde 6.7’ydi. Son 10 yıla bakıyoruz şu anda, 2015 yılında 6’lara doğru geriledi, 2016’da yüzd</w:t>
      </w:r>
      <w:r w:rsidR="009A263B" w:rsidRPr="00DD35ED">
        <w:rPr>
          <w:rFonts w:cs="Times New Roman"/>
          <w:sz w:val="24"/>
          <w:szCs w:val="24"/>
        </w:rPr>
        <w:t>e 6.8 oldu genel bütçedeki payı</w:t>
      </w:r>
      <w:r w:rsidRPr="00DD35ED">
        <w:rPr>
          <w:rFonts w:cs="Times New Roman"/>
          <w:sz w:val="24"/>
          <w:szCs w:val="24"/>
        </w:rPr>
        <w:t xml:space="preserve"> ki bu da CTP hükümetleri döneminde tarıma verilen önemin de göstergesidir. Tabii bu oranlar 2007’den itibaren yüzde 5.2’ye ve daha da azalarak geçen sen en son yüzde 3.67’lere gerilemiştir. Bu rakamlar bize UBP hükümetleri döneminde tarım sektörüne verilen değeri ve önemi de açıkça göstermektedir. Bütçeler hükümetlerin politikasında neye öncelik verdikleri konusunun en büyük göstergeleridir bütçedeki oranlar ve rakamlar. Belli ki görülüyor ki pandemi sonrası tarım sektörüne verilen önem oranlara baktığımızda düşüyor daha da gerilere. İlk defa yıllardan sonra bu yıl yüzde 15’e yakın yüzde 18’lik bir büyüme oldu Tarım Bütçesinde. Umarım önümüzdeki yıllarda bu büyüme daha da yükselir.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Tabii bitkisel ve hayvansal üretim bir toplumun sağlıklı ve dengeli bir şekilde beslenmesi için, ekonomik kalkınma, istihdam yaratma ve kırsal kalkınma konularında çok önemlidir. Çevresel sürdürülebilirlik de tabii ki tarımın en önemli konularından biridir. Tarımsal üretim insanların temel gıda ihtiyaçlarını karşılamakla birlikte ülkenin ekonomisine doğrudan ve dolaylı olarak çok önemli katkılarda bulunur. Bu nedenledir ki sektör öncelikli olarak destekleme ve planlama stratejisine sahip olması gerekir. Günübirlik palyatif çözümlerle tarım sektörünün ayakta durması, sürdürülebilir olması mümkün değildir. Sürdürülebilir tarım politikaları ele alınmalıdır ki bu konular yıllardır bu ülkede çalışılıyor, tartışılıyor uzman kadrolar tarafından siyaseten uygulama noktasında zafiyetler oluşuyor ki az önce verdiğim toprak örneği nasıl sürdürülemez tarım politikaları uygulanır örneğinin UBP zihniyetinin ürünü olduğu ortadadır.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Tabii sürdürülebilirlik genel olarak bir faaliyetin, sürecin veya sistemin uzun vadeli olarak sürdürülebilir çevre dostu ve ekonomik olarak kabul edilebilir bir şekilde devam ettirilmesidir. Yani kaynakların etkin ve verimli şekilde kullanılması, çevresel etkilerin azaltılması, sosyal ve ekonomik denge gibi unsurları da içermesi gerekir. Bu anlamda tarım sektöründe çeşitli önemli noktalar var. Kısaca başlık halinde söyleyeyim. Çevresel sürdürülebilirlik, toprak ve su kaynaklarının korunması noktasında biz sınıfta kaldık. Torak kaynaklarımızın korunması ne yazık ki yasayla birlikte de sağlanamadığı için ve bu şekilde yoğun bir çeteleşmeyle kaybettiğimiz toprakların sürdürülebilirliği de belli ki olmayacak. Su kaynaklarının korunması konusunda da zaten ilgili Daire matruşka Turizm Bakanlığına gittiği için oralarda da sıkıntılar olacak.</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Su kirliliğinin azaltılması ve erozyonun önlenmesi konusu da var. Tabii baktığımızda orman arazilerimizde ciddi sıkıntılar var. Orman yangınları çıkıyor, yangın helikopterimiz yok. Koruma noktasında sıkıntılar yaşıyoruz. Biraz sonra ben de çam kese böceği konusuna geleceğim. Yani sürdürülebilirlik anlamında ormanlarımızın da çam kese böceği zararlısına bırakıldığı ve aslında burda Hükümetin politikası şu olduğunu düşünüyorum. Orman arazilerini de yiyelim bitirelim, buraları da imara açalım gitsin noktasında yaklaşımları var.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Ekonomik sürdürülebilirliğe gelince; üreticilerin adil bir gelir elde etmeleri gerekiyor tarım işletmelerinin ekonomik anlamda sürdürülebilir olmaları açısından. Bu konuda da ciddi sıkıntılar yaşanıyor yıllardır. Kapanan hayvansal üretim çiftlikleri, küçük ve orta ölçekli işletmelerin devreden çıkması gibi, narenciye bahçelerinde yaşanan sıkıntılar gibi ölçek küçülüyor ve daha sonra ya sanayiye doğru bir büyüme oluyor, ama küçük ve orta ölçekli işletmelerin sürdürülebilirliği ne yazık ki sıkıntılı bir durum.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Sosyal sürdürülebilirlik ise üreticinin refahının artırılması, tarım işçilerinin adil çalışma koşulları. Burda da zaten sıkıntılar ortadadır. Az önce de söyledim.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Biyolojik çeşitlilik konusu da tarım uygulamalarının bu çeşitliliği desteklemesi ve eko sisteminin korunmasına katkı sağlaması gerekir.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Enerji verimliliği, enerji konusu da sürekli tarımda yaşanan sıkıntılar tarım süreçlerinde enerjinin etkin ve verimli kullanılması, yenilenebilir enerji kaynaklarının tarımsal üretimde desteklenmesi, kurulumlarının desteklenmesi gerekiyor.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Tabii ki bütün dünyayı kasıp k</w:t>
      </w:r>
      <w:r w:rsidR="00CC3A89" w:rsidRPr="00DD35ED">
        <w:rPr>
          <w:rFonts w:cs="Times New Roman"/>
          <w:sz w:val="24"/>
          <w:szCs w:val="24"/>
        </w:rPr>
        <w:t>avuran iklim değişikliği konusu</w:t>
      </w:r>
      <w:r w:rsidRPr="00DD35ED">
        <w:rPr>
          <w:rFonts w:cs="Times New Roman"/>
          <w:sz w:val="24"/>
          <w:szCs w:val="24"/>
        </w:rPr>
        <w:t xml:space="preserve"> ki bugün kuraklık haritası da çıkarken bölgesel farklılıkların ortaya çıktığını, iklim değişikliğinin dünyada da, bizde de sıkıntı olduğunu ve bu durumda da bazı değişiklikler ve bu sürece uyum sağlamamız gerektiği de önemli konulardan biridir.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Evet, kısacası sürdürülebilir tarım politikaları çevresel, ekonomik ve sosyal boyutları bir araya getirerek tarımın uzun vadeli olarak sürdürülebilir bir şekilde yapılandırılmasını amaçlar ki eminim Hüseyin Çavuş Kelle de bu konuda çalışmalarını yeniden revize edecek tarım sektörünün bire bi</w:t>
      </w:r>
      <w:r w:rsidR="00CC3A89" w:rsidRPr="00DD35ED">
        <w:rPr>
          <w:rFonts w:cs="Times New Roman"/>
          <w:sz w:val="24"/>
          <w:szCs w:val="24"/>
        </w:rPr>
        <w:t>r içinden gelen bir isim olarak</w:t>
      </w:r>
      <w:r w:rsidRPr="00DD35ED">
        <w:rPr>
          <w:rFonts w:cs="Times New Roman"/>
          <w:sz w:val="24"/>
          <w:szCs w:val="24"/>
        </w:rPr>
        <w:t xml:space="preserve"> </w:t>
      </w:r>
      <w:r w:rsidR="00CC3A89" w:rsidRPr="00DD35ED">
        <w:rPr>
          <w:rFonts w:cs="Times New Roman"/>
          <w:sz w:val="24"/>
          <w:szCs w:val="24"/>
        </w:rPr>
        <w:t>s</w:t>
      </w:r>
      <w:r w:rsidRPr="00DD35ED">
        <w:rPr>
          <w:rFonts w:cs="Times New Roman"/>
          <w:sz w:val="24"/>
          <w:szCs w:val="24"/>
        </w:rPr>
        <w:t xml:space="preserve">ürdürülebilirlik çok önemlidir. Bu konuları yıllarca kendi de dile getirdi, ondan bu niyetiyle birlikte icraat bekliyoruz.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Tabii dünyada son yıllarda organik tarımın ve organik ürünlerin önemi de artmıştır. Bir dönem bizim ülkemizde de organik tarıma yönelik ciddi bir teşvik ve programlar olmuştu. Tabii dünya ve AB ülkeleri organik tarım yöntemlerine odaklı sağlıklı ve çevre dostu ürünleri desteklemiştir. Bizde bu konuda eksiklikler görülüyor ki bütçede de baktığımızda aslında bu eksiklikleri görebiliyoruz.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Tarımsal destek mekanizmaları oluşturulmalıdır bu konuyla ilgili ve bu destekler tarımın sürdürülebilirliği ve dış rekabet gücünü de artırmayı hedeflemelidir ki bugün Avrupa pazarı organik ürünler konusunda ve İngiltere pazarı çok önemli bir pazardır. Bu noktada aslında biz de artık kendimizi bu pazarlara yönelik yeniden revize etmemiz lazım, destek ve teşvikleri de rekabet gücünün olduğu alanlara kaydırmamız gerekir. Tabii bu dönemde gerçekten artık bu değişen bakanlar da bu istikrarsız yapıyla birlikte bu işlerin gitmeyeceği ortada olduğundan ivedi olarak kalıcı, gerçekçi bir tarım politikası, bir devlet politikası haline getirilmesi gerekiyor bu politikaların ki yarın Hüseyin Çavuş Kelle de burdan gittiğinde </w:t>
      </w:r>
      <w:r w:rsidRPr="00DD35ED">
        <w:rPr>
          <w:rFonts w:cs="Times New Roman"/>
          <w:sz w:val="24"/>
          <w:szCs w:val="24"/>
        </w:rPr>
        <w:lastRenderedPageBreak/>
        <w:t xml:space="preserve">gelecek olan Tarım Bakanının kafasına göre takılmaması ve devlet politikasına uygun hareket etmesi için.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Tarım sektörüne yönelik kısa, orta ve uzun vadeli stratejik planlamalar yapılmamıştır çok uzun bir süredir. Daha önceleri 2000 sanıyorum 15-16’lara göre genel anlamda kısa, orta ve uzun vadeli planlamalar yapılıyordu ama bir süredir hiçbir tarafta yani ne ekonomide, ne tarımda böyle planlamaların yapıldığı ya da duyurulduğu görülmemiştir. Bizlerde kayıtlarda bulamadık.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Tarım politikaları az önce de dediğim gibi oluşturulmamıştır. Dış rekabet fırsatları da değerlendirilememiştir bu yüzden. Dolayısıyla yıllardır tarımsal üretimde uygulanan alan bazlı destekler, teşvikler ülke ve sektör ihtiyaçları verimlilik ve kırsal kalkınma öncelikleri göz önünde bulundurularak yapılmamıştır. Bu konuların netleştirilmesi ve az önce de dediğim gibi bir devlet politikasına dönüştürülmesi bu konuda bir dizi mevzuat çalışmaları da yapılması gerekiyor ki bu önlemleri almak artık şarttır, elzemdir.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Mevzuat çalışmaları demişken yıllarca 20 küsur yılı geçmiş bir Hal Yasası konusu vardı ve bu yıl 2023 içerisinde bu Hal Yasası geçirilmiştir. Yasa geçirilmiş olmasına rağmen ilgili tüzükler hazırlanmamıştır ve ihaleye de çıkılamamıştır. Tabii ki yaş sebze, meyve fiyatları konusu da ciddi anlamda sıkıntıdır. Geçmişte hükümetin birtakım girişimleri olmuştu hem et fiyatları hem de yaş sebze, meyve fiyatlarının indirilmesi konusunda referans fiyat açıklamaları yapılmıştı. Bunların hiçbiri zerre kadar yansımamıştır piyasaya. Bu noktada Hal Yasasının ilerletilmesi ve planlı üretime de geçilmesi gerekiyor. Özellikle yaş sebze, meyve arzında da bir planlı üretime geçilmesi gerekiyor, fiyat istikrarının da sağlanması açısından. Dönem dönem fahiş fiyatlar oluşuyor, birtakım özellikle domateste de bunu görüyoruz, diğer ürünlerde de. Bu ülkenin genel olarak ihtiyaçları nelerdir? Hangi dönemlerde neyin ekilmesi gerekiyor? Bu noktada Tarım Bakanlığının vereceği teşvikler önemlidir ve yönlendirmeleri de önemlidir ülke ihtiyaçlarına yönelik planlı üretim yapılması noktasında.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Diğer önemli bir konu zeytin konusu; zeytin ve zeytin ürünleriyle ilgili yasa hazırlandı ve Haziran ayında bu Meclisten geçirildi. Zeytin Üst Kurulu da oluşturuldu, toplandı, ne yazık ki tüzükler henüz hazırlanamadı. Zeytin konusunda da çok ciddi sıkıntılar ve denetimsizlikler devam ediyor. Dönem dönem basına da yansıyor. Zeytinyağında tağşişi tespit etmek için gerekli laboratuvar ortamları hazır durumda değil sanırım. Bu konuyla da ilgili Bakanımız bize bilgi verirse memnun oluruz zeytindeki denetimler konusu. Çünkü bugün birçok duyum alıyoruz tağşişli ürünlerin otellerde ya da market raflarında yer aldığıyla ilgili ki zeytinyağında tağşiş analizlerinin bir an önce düzenli olarak, sistemli olarak ve kapsamlı olarak yapılması gerekiyor insan sağlığı açısından da. Bu sene zeytin rekoltesindeki düşüşten dolayı zeytinyağı fiyatları da tavan yapmış durumdadır. Haliyle hileli, tağşişli ürün konusu da yine büyük bir dert olmuştur ki bu noktada geçmiş yıllara ait zeytinlerin de sıkılıp yağ haline getirildiği de konuşuluyor. Bunlarla ilgili zeytinyağı konusunda ve denetimlerinde ne aşamada olduğumuzla ilgili bilgi talep ediyorum, çünkü bu konu oldukça önemli bir konudur. </w:t>
      </w:r>
    </w:p>
    <w:p w:rsidR="0022571D" w:rsidRPr="00DD35ED" w:rsidRDefault="0022571D" w:rsidP="0022571D">
      <w:pPr>
        <w:ind w:firstLine="708"/>
        <w:rPr>
          <w:rFonts w:cs="Times New Roman"/>
          <w:sz w:val="24"/>
          <w:szCs w:val="24"/>
        </w:rPr>
      </w:pPr>
    </w:p>
    <w:p w:rsidR="0022571D" w:rsidRPr="00DD35ED" w:rsidRDefault="0022571D" w:rsidP="00A70582">
      <w:pPr>
        <w:ind w:firstLine="708"/>
        <w:rPr>
          <w:rFonts w:cs="Times New Roman"/>
          <w:sz w:val="24"/>
          <w:szCs w:val="24"/>
        </w:rPr>
      </w:pPr>
      <w:r w:rsidRPr="00DD35ED">
        <w:rPr>
          <w:rFonts w:cs="Times New Roman"/>
          <w:sz w:val="24"/>
          <w:szCs w:val="24"/>
        </w:rPr>
        <w:t xml:space="preserve">Yine Tarım Bakanlığı bütçe rakamlarına döndüğümüzde az önce de dediğim gibi genel bütçedeki payı yüzde 3.85 dedik ki burda bir kısmi artış oldu. Bu olumludur. Bütçe rakamlarına kabaca baktığımızda üretime ayrılan rakamlar, yani Personel Giderlerinin, Mefruşat Giderleri vesaire onları geçtikten sonra tarım için önemli kalemler olan Doğrudan Gelir Desteği Kalemine baktığımızda 2023 Tadil Bütçede 610 Milyon olan Doğrudan Gelir Desteği, 390 Milyonluk bir artış ile 1 Milyara yükseltilmiştir ki bunun da tarımda gerekli </w:t>
      </w:r>
      <w:r w:rsidRPr="00DD35ED">
        <w:rPr>
          <w:rFonts w:cs="Times New Roman"/>
          <w:sz w:val="24"/>
          <w:szCs w:val="24"/>
        </w:rPr>
        <w:lastRenderedPageBreak/>
        <w:t>yapısal düzenlemeleri yapma noktasında yeterli olacağına, üreticiyi teşvik etme noktasında yeterli olacağına inanmıyorum. Bu konuda keşke Tarım Bakanlığının daha fazla kalemi olsaydı. Tabii bir de Diğer Teşebbüsler Kaleminde 2023 Tadil Bütçede 290 Milyon iken bugün 2024 Bütçesinde 560 Milyon TL artış ile 850 Milyon TL’ye çıkarıldığını görüyoruz. Tabii son yıllarda yaşanan yüksek enflasyon ortamında TL’nin değer kaybetmesiyle birlikte yıl içerisinde de beklenen enflasyo</w:t>
      </w:r>
      <w:r w:rsidR="002736DF" w:rsidRPr="00DD35ED">
        <w:rPr>
          <w:rFonts w:cs="Times New Roman"/>
          <w:sz w:val="24"/>
          <w:szCs w:val="24"/>
        </w:rPr>
        <w:t>nla</w:t>
      </w:r>
      <w:r w:rsidRPr="00DD35ED">
        <w:rPr>
          <w:rFonts w:cs="Times New Roman"/>
          <w:sz w:val="24"/>
          <w:szCs w:val="24"/>
        </w:rPr>
        <w:t xml:space="preserve"> bu rakamların aslında hiçbir öneminin kalmayacağı, hiçbir yaraya merhem olmayacağı ortadadır </w:t>
      </w:r>
      <w:r w:rsidR="002736DF" w:rsidRPr="00DD35ED">
        <w:rPr>
          <w:rFonts w:cs="Times New Roman"/>
          <w:sz w:val="24"/>
          <w:szCs w:val="24"/>
        </w:rPr>
        <w:t xml:space="preserve">ki yüksek </w:t>
      </w:r>
      <w:r w:rsidRPr="00DD35ED">
        <w:rPr>
          <w:rFonts w:cs="Times New Roman"/>
          <w:sz w:val="24"/>
          <w:szCs w:val="24"/>
        </w:rPr>
        <w:t xml:space="preserve">enflasyon üretim girdi maliyetlerini de katlayarak arttıran bir unsurdur. Bu kalemlerdeki artış bitkisel ve hayvansal üretimin desteklenmesi için yeterli olmayacaktır. Yine bir ek bütçe ihtiyacı gündeme gelecektir. Bu konu zaten aşikar gün yüzündedir. Mevcut bütçe imkanları ile sektörün ihtiyaç duyduğu stratejik planlama ve yapısal dönüşümlerin hayata geçirilmesi mümkün olmayacaktır. Tabii tarım sektörüne baktığımızda ciddi bir şema bozukluğu görüyoruz. Tarım arazileriyle birebir ilişkili bakanlık Tarım ve Doğal Kaynaklar Bakanlığı iken tarım arazilerinin kiralanma konusu İçişleri Bakanlığında ki geçtiğimiz aylarda Ekim, Kasım aylarında buralarda nasıl yanlış uygulamalar yapıldığını, nasıl partizanca yaklaşımlarla eşe dostta arazilerin kiralandığını, gerçek anlamda çiftçi ve hayvancı olmayan, polis olan, emekli olan birçok kesime bu tarım arazilerinin kiralandığı konusunu sürekli gündeme taşıdık. Bu konularda köylüler birbirlerine girdiler, polislendiler, bir sürü sıkıntılar yaşandı. Artık tarımsal arazilerin, devletin elindeki kaynakların Tarım Bakanlığı uhdesinde olması gerekiyor bu arazilerin kullanılması ve burada oluşacak komisyonda Hayvancılar Birliğinden, Çiftçiler Birliğinden, Tarım Bakanlığından ve İçişleri Bakanlığından da temsilciler olması lazım ama tarım arazilerinin dağıtılması konusu İçişleri Bakanlığı uhdesinde olmamalıdır. Bu konu sıkıntı yaratmaktadır. Diğer taraftan gerçek hayvancı ve gerçek çiftçi, yani üretici tanımı ki yıllardır bu sektörde tartışılan bir konudur. Bunun da artık adının konması gerekiyor ki sektöre verilen destekler doğru yerlere gidebilsin. Bu noktada yıllardır sorunlar devam ediyor. Tabii bu gerek hayvansal üretimde, gerekse bitkisel üretimde, planlamada da ciddi sıkıntılar yaşanmasına sebep oluyor. Diğer bir önemli konu 2013’ten beri tarım sektöründe entegre yönetim bilgi sisteminin kurulacağı konusu. 10 yıldır devam eden çalışmalar var. Tabii ki Bakanlığa bağlı birçok daire, kurum ve kuruluş kendi yönetim sistemini, bilgi yönetim sistemini oluşturmuş durumdadır. Bugün Süt Kurumu farklı bir veri tabanı üzerinde, Tarım Sigortası farklı, Veteriner Dairesi farklı ve bu noktada kolektif çalışma yapılmaya çalıştığında birtakım verilerin karşılaştırılması gerekiyor. Bu noktada bir bakıyoruz Süt Kurumuna süt veren bir hayvancı Veteriner Dairesinde kayıtlı görünmüyor. Orda başka bir isimde kayıtlı oluyor, Tarım Sigortasında başka isimle ve bir entegre bilgi yönetim sisteminin artık hayata geçirilmesi gerekir. Her kurumun tabii ki kendine has veri tabanları var ki iyi çalışan veri tabanları da var ama entegre olmadıkları için sektöre de aslında gerekli veriyi, bilgiyi sağlama noktasında kopukluklar yaşanmaktadır. Bu konudaki çalışmalar hangi aşamaya geldi merak ediyorum ve buradan da bilgi talep ediyorum. Tarımda dijitalleşme ve güncel verilere ulaşma konusu sektörü planlama ve izleme açısından çok önemlidir ki izlenilebilirlik konusu hellim tesciliyle birlikte de çok ön plana çıkmış. Zaten olması gereken, yapılması gereken çalışmalardı. Tarımsal bilgi altyapısında çağın çok gerisinde kaldık, bunu güncellememiz gerekiyor. Tabii üretici üretim kesimlerinin en büyük sorunu maliyetlerdeki artıştır. Pandemi sonrasında birçok unsur maliyet artışını da çoğaltmıştır, bunlar nelerdir? İşte yaşanan savaşlarla birlikte gıda ve emtia fiyatları yükseldi. Az önce de bahsettiğim gibi. Neden? Navlun konusunda ciddi sıkıntılar yaşandı, navlun fiyatları arttı, döviz kurlarındaki yükseliş bizi çok etkiledi, enflasyon Türkiye’de olanın çok çok daha üstünde gerçekleşti. Bir Ada ülkesi olduğumuzdan dolayı özellikle ulaşım buraya gerek tarımsal üretimin ham maddesi olsun, gerek diğer tüketim maddeleri, bir de üzerine navlun fiyatları eklenince bu gıda ve emtia fiyatlarını da haliyle ülkemizde yükseltti ve girdi fiyatlarını da olumsuz yönde etkiledi. Tabii bu gıda arz güvenliği konusunda artık birtakım çalışmalar yapmamız lazım. </w:t>
      </w:r>
      <w:r w:rsidRPr="00DD35ED">
        <w:rPr>
          <w:rFonts w:cs="Times New Roman"/>
          <w:sz w:val="24"/>
          <w:szCs w:val="24"/>
        </w:rPr>
        <w:lastRenderedPageBreak/>
        <w:t>Burda yem girdilerimiz bile aslında hayvansal üretim, yerli ürün diye düşündüğümüzde hayvansal üretimde de ihtiyaç duyulan yem girdileri, zirai ilaçlar, bitkisel üretimde işte gübreler hepsi yurt dışından geliyor ve artık bu ithalata bağlı yapımızı ikame ürünlerle desteklememiz gerekiyor, teşvikleri de bu yönde kaydırmamız gerekiyor. İthalata bağlı ekonomik yapımızı azaltmak adına ki son dönemlerde ithalat oranının ne kadar arttığı da istatistiklerle göz önündedir, şu anda rakamlara çok girmeyeyim. Evet, bizim 2016’da Tarımsal Araştırma Merkezi tarafından yürütülen çok başarılı bir çalışma vardı bitki deseni çalışması ki bu çalışmayla ilgili katkı koyan herkese de teşekkür ediyorum. Bu noktada aslında ülkeye bir yol haritası da sundu enstitü ve ülkede iklim şartlarına, toprak yapısına uygun olarak alternatif ürünlerin de katma değeri yüksek ürünlerin de ülkemizde nerelerde yetiştirilebileceği ve nelerin yetiştirilebileceği konusunda ciddi bir rehberlik yapıyor aslında bize ve bu noktada bu verilerin değerlendirilmesi katma değeri yüksek ürünlerin yetiştirilmesi konusunda planlama ve tabii ki destekleme politikası da oluşturulması gerekiyor. Tabii demin de üstüne basarak söyledim. Üretimin en önemli sorunu girdi maliyetlerinin katlanarak artmasıdır ki baktığımızda enflasyona tarımsal enflasyon oranlarının çok yüksek olduğunu gerek dünyada, gerek Türkiye’de ve haliyle kat kat fazla ülkemizde gerçekleştiğini görüyoruz. Bu girdilerin en önemlisi elektrik, akaryakıt girdileridir. Ki bu konuda birtakım destekler var artık çerez niteliğinde kalmıştır. Bu desteklerin güncellenmesi gerekiyor,  en önemli girdilerinden biri olarak olan elektrik konusunda. Yenilenebilir enerji kaynaklarının kurulumu üreticilere desteklenmelidir. Tabii ki verilen</w:t>
      </w:r>
      <w:r w:rsidR="0029708F" w:rsidRPr="00DD35ED">
        <w:rPr>
          <w:rFonts w:cs="Times New Roman"/>
          <w:sz w:val="24"/>
          <w:szCs w:val="24"/>
        </w:rPr>
        <w:t>,</w:t>
      </w:r>
      <w:r w:rsidRPr="00DD35ED">
        <w:rPr>
          <w:rFonts w:cs="Times New Roman"/>
          <w:sz w:val="24"/>
          <w:szCs w:val="24"/>
        </w:rPr>
        <w:t xml:space="preserve"> üretime verilen elektriğin de tarifelerinde birtakım indirimler ki on kuruş kadar bilmiyorum son dönemde bir güncelleme oldu mu ama yıllardır on kuruşluk verilen bir destek bugün pul bile değil aslında bugünün enflasyon oranlarının TL’nin değer kaybettiği noktada, bu üretime destek diye bir kalem değildir artık. Tabii diğer en önemli girdi akaryakıt demiştik ki bu bütün sektörleri etkiliyor, sadece tarımsal üretim değil. Akaryakıtın artık üreticilere tamamen vergiden muaf verilmesi gerekir ki dünyada da yoğunluklu olarak böyledir. Dolayısıyla bu konuda da Tarım Bakanının gerekli mevzuat çalışmalarını da yapması ve üreticilere, çiftçilere doğrudan vergiden muaf akaryakıt desteği sağlaması gerekir üretimin devamlılığını sağlamak istiyorsa. Tarımsal amaçlı su kullanımından bahsetmiştim ki, bunun da yine maliyetinin hesaplanması ve gereken desteklerin sağlanması gerekir. Tabii bir de finansman maliyetleri çok fazla yükselmiş durumdadır, faiz oranları yukarıya doğru sürekli neredeyse her ay çıkıyor. Bu noktada tarımsal destek kredilerinin devlet tarafından faiz desteği olarak artırılması ve desteklenmesi gerekiyor. Geçtiğimiz yıllarda üreticilere Kalkınma Bankası tarafından verilen destekler vardı. Ki bu desteklerin faiz oranları da maalesef artırıldı. Düşük faizli olarak Kalkınma Bankasından borçlandırılan üreticiler ne yazık ki bu dönemde faizlerdeki artışın güncellenmesiyle birlikte Kalkınma Bankasında geçmiş yıllardaki aldıkları kredilerin taksitleri, faiz oranı arttığı için taksitleri de arttı. Bu konu da doğru değildir. Bu şekilde yapılması belki yasal olabilir ama verilen destekten kösteğe dönüşmüş durumdadır. Tabii sıfır faizli kredi sağlama da yine bu finansman maliyetleri açısından özellikle yatırım amaçlı ki baktığımızda şu anda tarımsal alet ekipmanlarımıza, biçerdöverlerimize, sanırım 70 yaşını bulmuştur, tarlalardaki tabii traktörler falan birtakım mekanizasyonlar yenileniyor, üreticilerin çiftçilerin kendi imkanlarıyla ama bugün 70 yıllık biçerdöverin sahada olması yüzde 30 tane verim kaybı demek oluyor ki ürünlerin de heba edilmesi. Bu noktada aslında üreticilerin tek başına bunları almaları çok da rantabıl değil. Bu noktada kümelenme ya da kooperatifleşme üzerinden desteklenip de tarımsal alet ve mekanizmaların güncellenmesi günümüz koşullarına, çağın gereklerine göre planlanması gerekiyor ki, bu noktada yine sizlerin vereceği teşviklerle, yönlendirmelerle oluşacaktır ki kooperatifçilik konusu çok önemli bir konudur, Kıbrıs’ta çok uzun yıllar öncesi başlayan tarımsal kooperatifler şimdi sadece kredi kooperatifi noktasına geldiler, oralarda da birtakım sıkıntılar var ki bunu zaten Fikri Beyin matruşka bakanlığında konuşmuştuk. Şimdi buraya çok fazla kooperatiflerle ilgili </w:t>
      </w:r>
      <w:r w:rsidRPr="00DD35ED">
        <w:rPr>
          <w:rFonts w:cs="Times New Roman"/>
          <w:sz w:val="24"/>
          <w:szCs w:val="24"/>
        </w:rPr>
        <w:lastRenderedPageBreak/>
        <w:t>sıkıntılara girmeyeceğim. Tabii bu yıl yine kurak geçecek gibi görünüyor. Meteoroloji Dairesi Müdürü bir öngörüde bulunayım dedi adam koltuğundan oldu ama zaten dünyada kurak bir yılın geçeceği ve burada da kurak bir yılın geçeceği öngörüleri vardır. Tabii bu kurak yılda, hayvansal üretimde çok önemli bir ihtiyaç doğacaktır ki geçen yıl da doğmuştu, kaba yem ihtiyacı ki kaba yem ihtiyacının giderilmesi dana yemden çok daha zordur. Biliyorsunuz ki yurt dışından getirilirken hem hacim olarak büyük olduğu ve ithalatı da zor ve maliyetli olduğu ortadadır. Bu noktada üretim yılının başındayken aslında ülke şartlarına uygun yetiştirilebilecek kaliteli kaba yem üretimi için planlama yapılması ve bu az önce bahsettiğim yetersiz kalacak olan doğrudan gelir desteği kalemlerindeki desteklerin, teşviklerin de aslında kaba yem, kaliteli kaba yem, yeşil ota yönelik düzenlenmesi ve üreticilerin, çiftçilerin üretimini bu yönde yönlendirmesi gerekiyor. Mesela tiftikale olabilir, ya da ayçiçeği ayçiçeğiyle ilgili birtakım girişimler var. Bu noktada aslında alternatif yem bitkilerini artık daha fazla destek kapsamına almamız gerekiyor. Tabii sertifikalı tahıl üretimi de birazcık kımıldadı ülkemizde, yaygınlaşmaya başladı ama şu anda yeterli bir oranda mı? Değil. Sertifikalı tohumla üretim yapan üreticilerin verimliliklerinin ne kadar arttığı açık ve net olarak alınan sonuçlardan rekolteden de bellidir</w:t>
      </w:r>
      <w:r w:rsidR="00A70582" w:rsidRPr="00DD35ED">
        <w:rPr>
          <w:rFonts w:cs="Times New Roman"/>
          <w:sz w:val="24"/>
          <w:szCs w:val="24"/>
        </w:rPr>
        <w:t xml:space="preserve"> </w:t>
      </w:r>
      <w:r w:rsidRPr="00DD35ED">
        <w:rPr>
          <w:rFonts w:cs="Times New Roman"/>
          <w:sz w:val="24"/>
          <w:szCs w:val="24"/>
        </w:rPr>
        <w:t>tabii üreticilerimiz her yıl hassat ettikleri arpadan, buğdaydan tohumluk ayırıyorlar ve bir sonraki yıl bunu ekiyorlar. Sertifikalı tohumun desteklendiğini biliyorum ama bu destek belli ki yeterli değildir. Üreticileri sertifikalı tohumla üretim yapmaya yönlendirmemiz gerekiyor. Bu kalan kıt kanaat toprak parçalarımızın üzerinde maksimum verimliliği sağlamak açısından bu çok önemlidir ve bu noktada eminim ki çalışmalar hızlanacaktır diye düşünüyorum en azından Çiftçiler Birliği Başkanı olması vesilesiyle Sayın Hüseyin Çavuş’un. Tabii yemlik arpa konusu da son dönemlerde yemlik arpalarda taşlar, topraklar, kalite düşüklüğü gündeme geldi ve ithal arpanın kalitesinin daha yüksek olduğu. Belki dane arpa üretiminden çok yine kaliteli kaba yem üretiminin konuşulması gerekiyor, desteklenmesi gerekiyor. Tabii kuraklığın en fazla etkileyeceği kesim küçükbaş hayvancılıktır aynı zamanda. Tabii küçükbaş hayvancılığı kuraklık da etkiliyor ama hızlıca betonlaşan ve meraların azalması durumu da tarım arazilerinin betonlaşması sorunu da küçükbaş hayvancıların mera sorununu tetikliyor. Kurak geçecek bir yılda küçükbaş hayvancıların aslında yıl boyu yem desteğine ihtiyaçları da olacak. Bu ciddi anlamda bütçeye bir külfettir aynı zamanda. Sadece kulak parasıyla, yem desteğiyle ne yazık ki küçükbaş hayvancılığın sürdürülebilmesi, hayvan varlığının artırılması mümkün olmayacaktır. Tabii dağıtılan küçükbaş hayvanlar vardı asaf ırkına Tarım Bakanlığı bünyesinde geliştirilen bir projeydi. Buralara da siyaset karıştığı noktasında duyumlar geliyor. Örgüt başkanlarının işte yakınlarına şuraya buraya konusunda. Siyasetin karışmadığı nokta</w:t>
      </w:r>
      <w:r w:rsidR="00A70582" w:rsidRPr="00DD35ED">
        <w:rPr>
          <w:rFonts w:cs="Times New Roman"/>
          <w:sz w:val="24"/>
          <w:szCs w:val="24"/>
        </w:rPr>
        <w:t xml:space="preserve"> d</w:t>
      </w:r>
      <w:r w:rsidRPr="00DD35ED">
        <w:rPr>
          <w:rFonts w:cs="Times New Roman"/>
          <w:sz w:val="24"/>
          <w:szCs w:val="24"/>
        </w:rPr>
        <w:t>a kalmamıştır ne yazık ki ülkemiz koşullarında özellikle son yıllarda bu oran her tarafa artarak sirayet etmiştir. Bilmiyorum sizin Bakanlığınız döneminde mi yapıldı ama Hükümet bir bütündür ve 2020’den beri silsileler halinde devam eden Hükümetlerde bu konuda da bu hayvanların dağıtılması, hibe edilmesi konusun</w:t>
      </w:r>
      <w:r w:rsidR="00A70582" w:rsidRPr="00DD35ED">
        <w:rPr>
          <w:rFonts w:cs="Times New Roman"/>
          <w:sz w:val="24"/>
          <w:szCs w:val="24"/>
        </w:rPr>
        <w:t>a</w:t>
      </w:r>
      <w:r w:rsidRPr="00DD35ED">
        <w:rPr>
          <w:rFonts w:cs="Times New Roman"/>
          <w:sz w:val="24"/>
          <w:szCs w:val="24"/>
        </w:rPr>
        <w:t xml:space="preserve"> da siyasetin karıştığı köylerde sizler de iniyorsunuz çok fazla gelen şikayetlerden biridir.</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ki hellim tescili çok önemli bir konu ve bu konuda ev ödevlerimiz 2014’ten beri hatta daha öncelerden beri var ve bu noktada küçükbaş hayvan varlığının artırılması, sanayiye ulaşan küçükbaş süt miktarının artırılması gerekiyor. Tabii bu konuda dün bir açılış yapıldı Boğaziçi'nde ve bir tesis açılışına katıldı buradaki yetkililer ve Süt Kurumu da bu tesisin açılmasında büyük katkılar</w:t>
      </w:r>
      <w:r w:rsidR="00A70582" w:rsidRPr="00DD35ED">
        <w:rPr>
          <w:rFonts w:cs="Times New Roman"/>
          <w:sz w:val="24"/>
          <w:szCs w:val="24"/>
        </w:rPr>
        <w:t xml:space="preserve"> </w:t>
      </w:r>
      <w:r w:rsidRPr="00DD35ED">
        <w:rPr>
          <w:rFonts w:cs="Times New Roman"/>
          <w:sz w:val="24"/>
          <w:szCs w:val="24"/>
        </w:rPr>
        <w:t xml:space="preserve">koydu. Tabii ki atıl halde kalması tesislerin doğru değildi. Böyle bir açılımın yapılması ve bu tesislerin hayata geçirilmesi önemli ama içine konacak süt olursa tabii. Süt yoksa tesisin de herhangi bir önemi yoktur ki bu noktalarda hayvansal üretimin çok gerilediğini, o bölgede yoğun hayvancılık yapılıyorken bugün baktığımızda örneğin Aygün Köyü ki benim komşu köyüm sayılır. Yıllarca hayvancılığın yoğun yapıldığı bir köydü. Bugün Aygün Köyünde hayvancılık tamamen neredeyse bitmiş durumda. Bir, iki tane </w:t>
      </w:r>
      <w:r w:rsidRPr="00DD35ED">
        <w:rPr>
          <w:rFonts w:cs="Times New Roman"/>
          <w:sz w:val="24"/>
          <w:szCs w:val="24"/>
        </w:rPr>
        <w:lastRenderedPageBreak/>
        <w:t>küçükbaş hayvan üreticisi var. Onlar da zaten bir sürü sıkıntılar yaşıyorlar. Mera sorunları zaten geçtiğimiz aylarda dile getirmiştik. Nasıl bu işten onları da vazgeçtiririz de kapatırız bu defteri de sorun da olmaz zihniyetiyle yaklaşılıyor. Yine aynı şekilde Kuzucuk, Ötüken, Lapatos o bölgelerde zamanında yer belirlenirken hayvancılığın yoğun olduğu, süt miktarının yoğun olduğu, özellikle küçükbaş sütünün de olduğu bölgelerdi. Tabii şimdi bu bölgede bu tesis açıldı ama anlamı olacak mı? Onu da ilerleyen günlerde göreceğiz. Tabii küçükbaş hayvancılığın o bölgelerde desteklenmesi gerekiyor mademki böyle bir tesis açtı, on iki yıl sonra Hükümet bunu hayata geçirdi herhalde bir planı, projesi vardır diye düşünüyorum. Yani içine koyacak süt bulmadığı noktada tesisi neden açtı, sırf açmış olmak için</w:t>
      </w:r>
      <w:r w:rsidR="00634958" w:rsidRPr="00DD35ED">
        <w:rPr>
          <w:rFonts w:cs="Times New Roman"/>
          <w:sz w:val="24"/>
          <w:szCs w:val="24"/>
        </w:rPr>
        <w:t xml:space="preserve"> mi o da</w:t>
      </w:r>
      <w:r w:rsidRPr="00DD35ED">
        <w:rPr>
          <w:rFonts w:cs="Times New Roman"/>
          <w:sz w:val="24"/>
          <w:szCs w:val="24"/>
        </w:rPr>
        <w:t xml:space="preserve"> ayrı mesele tabii. Bugün baktığımızda hala daha sanayiye ulaşan küçükbaş süt miktarı yüzde 10’ları bulmamış durumda ki bu da ev ödevlerimizi az önce dediğim gibi 2014’ten beri ev ödevlerimizi yapmadığımız ve özellikle 2021 Nisan ayında hellim tescili ve Yeşil Hat Tüzüğünde yapılan değişiklikle birlikte Avrupa pazarına açılan ihracat yolumuz ki Avrupa pazarı önemli bir pazardır ve hellim de aslında bu ülkenin narenciyeyle birlikte en önemli ihraç kalemlerinden biridir ki Orta Doğuda yaşanan savaşlardan dolayı bugün hellim ihracatında sıkıntılar yaşanacağı, piyasanın daralabileceği de birkaç gündür gündemde olan bir konudur. Bu konuda da özellikle Avrupa pazarına açılma noktasında gerek diplomasi yoluyla zorlamamız gereken süreçler var Avrupa Birliğinde. Gerekse bizim içeride oluşturmamız gereken birtakım kontrol mekanizmaları ve izleme mekanizmalarımız var. Bu konuda da çalışmalar yapıldığını biliyorum ama bu kapının zorlanması gerekiyor sadece içerideki teknik çalışmalar yeterli değil. Dış siyaset açısından da belli ki Hükümetin böyle bir önceliği yoktur. Bu konuya aslında çok fazla inancı da olduğunu sanmıyorum ama hellim konusunda ve tabii ki diğer niş ürünlerimiz ve tarımsal ürünler açısından Yeşil Hat Tüzüğü fırsatı değerlendirilmelidir.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Evet diğer taraftan önemli bir mesele daha kaçak et ve buzağı Güneyden gelen. Bu konular geçtiğimiz Bütçe yılında muhatabımız Sayın Oğuz’du burada dile getirdik. Evet, doğrudur dedi kaçak et geliyor dedi. Bu konuda hala daha sıkıntılar devam ediyor. Kaçak etin nereden geldiği de bellidir, nasıl geldiği de bellidir. Denetimlerin artırılması gerektiği de ortadadır. Tabii ki kaçak etin gelmesiyle birlikte özellikle küçükbaş hayvan üreticilerinin canlı hayvan satışları ve büyükbaş</w:t>
      </w:r>
      <w:r w:rsidR="00AF0D64">
        <w:rPr>
          <w:rFonts w:cs="Times New Roman"/>
          <w:sz w:val="24"/>
          <w:szCs w:val="24"/>
        </w:rPr>
        <w:t>ç</w:t>
      </w:r>
      <w:r w:rsidRPr="00DD35ED">
        <w:rPr>
          <w:rFonts w:cs="Times New Roman"/>
          <w:sz w:val="24"/>
          <w:szCs w:val="24"/>
        </w:rPr>
        <w:t xml:space="preserve">ılar da etkilenmektedir bu önemli bir sorundur.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Diğer bir önemli sorun, çam kese böceği sorunu. Son haftalarda basında da çok sıklıkla uzmanların uyarıları yer alıyor, biyologların uyarıları yer alıyor. Çam, kese böceği aslında bilindiği üzere yangınlardan daha çok ormanlara zarar veren bir zararlıdır ve insan hayatı üzerinde de olumsuz etkileri vardır. Çam, kese böcekleriyle mücadele uzun soluklu bir mücadeledir ve süreklilik gerektirir. Bu noktada 2016 yılında ve 2021, 2016’da başlayıp, 2021 yılına kadar beş yıl kesintisiz bir şekilde sürdürülen biyolojik mücadele, 2021’de ansızın pahalı olduğu, işte bütçe rakamlarında sıkıntılar olduğundan dolayı durduruldu. Aslında tarihlere baktığımızda 2021, bir taraftan da işte yangınların, 22’de yangın gerçekleştirildi o da tartışılır. Çam, kese böcekleri ormanlarımızı yiyor. Diğer taraftan Hükümetin bir kanadı işte küçük orman arazilerinin, maki alanların turizm yatırımına açılmasından bahsediyor. Sanki de aslında bilinçli bir şekilde orman arazilerinin yok olması ve imara açılması, betonlaşması yönünde de bir izlenen politika mıdır düşüncesini de akla getiriyor bu zararlıyla mücadele verilmemesinden ki maddi anlamda da çok büyük bir külfeti olmamasına rağmen. Bugün dünyada iklim değişikliği, çevre sorunları tartışılırken erozyon işte ağaçların, ormanların önemi bir kez daha gün yüzüne çıkarken,</w:t>
      </w:r>
      <w:r w:rsidR="00634958" w:rsidRPr="00DD35ED">
        <w:rPr>
          <w:rFonts w:cs="Times New Roman"/>
          <w:sz w:val="24"/>
          <w:szCs w:val="24"/>
        </w:rPr>
        <w:t xml:space="preserve"> biz</w:t>
      </w:r>
      <w:r w:rsidRPr="00DD35ED">
        <w:rPr>
          <w:rFonts w:cs="Times New Roman"/>
          <w:sz w:val="24"/>
          <w:szCs w:val="24"/>
        </w:rPr>
        <w:t xml:space="preserve">de orman arazileri çam kese böceği tarafından kemirilmek üzere kendi haline terk edilmiş durumundadır ki uzmanların yaptığı açıklamalara göre de biyolojik mücadele için geç kalındığı, hemen harekete geçmesi gerektiği ve Bütçede bununla ilgili tek bir rakamın olmadığı konusu var ki </w:t>
      </w:r>
      <w:r w:rsidRPr="00DD35ED">
        <w:rPr>
          <w:rFonts w:cs="Times New Roman"/>
          <w:sz w:val="24"/>
          <w:szCs w:val="24"/>
        </w:rPr>
        <w:lastRenderedPageBreak/>
        <w:t xml:space="preserve">her yıl bunlar 1’e 250 oranında katlanarak artan bir popülasyona da sahip ve bugün geldiğimiz noktada artık bizi bir salgın bekliyor ki Güneyde de bu konularla ilgili uyarılar yer alıyor ve tedbirler alınmaya çalışılıyor. Tabii az önce dediğim bu garabet Hükümet yapısı bütün arazilerimizi, ormanlarımızın nasıl yok ederiz, nasıl betonlaştırırız, peşkeş çekeriz zihniyetiyle hareket ettiğinden bugün bu konuda da çok duyarsız yaklaşımlar içerisindedir ki Sayın Bakana net bir şekilde sormak istiyorum çam, kese böceği zararlısıyla ilgili ne gibi çalışmalarınız vardır? </w:t>
      </w:r>
    </w:p>
    <w:p w:rsidR="0022571D" w:rsidRPr="00DD35ED" w:rsidRDefault="0022571D" w:rsidP="0022571D">
      <w:pPr>
        <w:ind w:firstLine="720"/>
        <w:rPr>
          <w:rFonts w:cs="Times New Roman"/>
          <w:sz w:val="24"/>
          <w:szCs w:val="24"/>
        </w:rPr>
      </w:pPr>
    </w:p>
    <w:p w:rsidR="0022571D" w:rsidRPr="00DD35ED" w:rsidRDefault="0022571D" w:rsidP="00975396">
      <w:pPr>
        <w:ind w:firstLine="720"/>
        <w:rPr>
          <w:rFonts w:eastAsia="Calibri" w:cs="Times New Roman"/>
          <w:sz w:val="24"/>
          <w:szCs w:val="24"/>
        </w:rPr>
      </w:pPr>
      <w:r w:rsidRPr="00DD35ED">
        <w:rPr>
          <w:rFonts w:cs="Times New Roman"/>
          <w:sz w:val="24"/>
          <w:szCs w:val="24"/>
        </w:rPr>
        <w:t>Diğer taraftan bu Bakanlığa bağlı ve en önemli meselelerden biri Cypfruvex ve narenciye konusu ki bugün sektör çok sancılı günlerden geçiyor. Narenciye başta Güzelyurt bölgesinin ana geçim kaynağı. Tabii ki ülke ekonomisine de çok büyük oranda katkıları olan bir sektördür ve ihracatta en fazla gelir sağlayan, ülkeye en çok döviz getiren üründür. Narenciye üretiminde de az önce bahsettiğim diğer sorunlar gibi girdi maliyetlerinin yükseldiği, pahalı işçilik, pahalı enerji, tarımsal sulama suyunun dağıtımı konusundaki sıkıntılar varken fiyatlardaki artışlar da sıkıntı yaratıyor ama en önemli sorun bu yıl narenciye ürünlerinin dalında kalma durumudur ki üreticiler bu yönde çok huzursuz</w:t>
      </w:r>
      <w:r w:rsidR="00634958" w:rsidRPr="00DD35ED">
        <w:rPr>
          <w:rFonts w:cs="Times New Roman"/>
          <w:sz w:val="24"/>
          <w:szCs w:val="24"/>
        </w:rPr>
        <w:t>dur</w:t>
      </w:r>
      <w:r w:rsidRPr="00DD35ED">
        <w:rPr>
          <w:rFonts w:cs="Times New Roman"/>
          <w:sz w:val="24"/>
          <w:szCs w:val="24"/>
        </w:rPr>
        <w:t>lar. Geçen hafta üreticilerle yaptığım bir görüşmede, ziyarette de onların narenciye konusunda ne kadar huzursuz olduklarını, ne kadar sıkıntılar yaşadıklarını gözlemleme imkanı buldum. Tabii tarımsal sektörler içerisinde ülke ekonomisine en fazla getirisi olan, en fazla ihracat geliri olan az önce de dediğim gibi ve döviz getirisi narenciyeden bahsediyoruz ki bu ülkede yıllardır narenciyedeki sorunlar da sürekli başa sarıyor, sürekli ya pazarlamada sıkıntılar oluyor, ya işçilikte sıkıntılar oluyor bir sürü sıkıntılar sarmalı halinde narenciyede de gerçekçi tarım politikaları, pazarlama politikaları uygulanmadığı için üretici şu anda kendi kaderine terk edilmiş durumdadır. Bu kronikleşmiş sorunlar yanlış politikalar ve kötü yönetimle birlikte artarak, katlanarak devam ediyor ki enflasyonun katlanmasıyla birlikte üreticilerin elektrik, enerji giderleri, sulama suyu giderleri, işçilik, gübreleme gibi giderleri artmışken ve bu yıl tüm bunlara rağmen hasat aşamasına gelmişken bugün işçiler konusu da sorunlar yaşanmaktadır ki bu işçiler biliyorsunuz Türkiye'den buraya narenciye kesim dönemleri gelip geri dönen işçilerdi. Bu yıl tabii ki dünyada ve Türkiye'de narenciye üretiminde yüzde 30-35 oranlarındaki artıştan dolayı ve tabii deprem bölgesinden gelen işçiler olduğundan dolayı da işçi gelmesi konusunda belli ki sektör sıkıntılar içerisindedir. Tabii fiyat sıkıntısı en önemli mesele. Eğer bir ürün üretiliyorsa ve pazarlanamıyorsa ve aslında fiyat konusunda da sıkıntılar yaşıyorsa, o üretim, üretim sayılmaz</w:t>
      </w:r>
      <w:r w:rsidR="00975396" w:rsidRPr="00DD35ED">
        <w:rPr>
          <w:rFonts w:cs="Times New Roman"/>
          <w:sz w:val="24"/>
          <w:szCs w:val="24"/>
        </w:rPr>
        <w:t xml:space="preserve"> ve</w:t>
      </w:r>
      <w:r w:rsidRPr="00DD35ED">
        <w:rPr>
          <w:rFonts w:cs="Times New Roman"/>
          <w:sz w:val="24"/>
          <w:szCs w:val="24"/>
        </w:rPr>
        <w:t xml:space="preserve"> </w:t>
      </w:r>
      <w:r w:rsidRPr="00DD35ED">
        <w:rPr>
          <w:rFonts w:eastAsia="Calibri" w:cs="Times New Roman"/>
          <w:sz w:val="24"/>
          <w:szCs w:val="24"/>
        </w:rPr>
        <w:t>değerlerini yitirir. Bu hasat sıkıntısı ve fiyat pazarlama konularındaki sıkıntılarla ilgili bugün baktığımızda, bugün oldu bir okka ürün alınmadı. Herhangi bir pazar anlaşma yapılmadığı iddiaları var. Ben buradan yaptığım görüşmelerle, bana aktarı</w:t>
      </w:r>
      <w:r w:rsidR="00975396" w:rsidRPr="00DD35ED">
        <w:rPr>
          <w:rFonts w:eastAsia="Calibri" w:cs="Times New Roman"/>
          <w:sz w:val="24"/>
          <w:szCs w:val="24"/>
        </w:rPr>
        <w:t>lan</w:t>
      </w:r>
      <w:r w:rsidRPr="00DD35ED">
        <w:rPr>
          <w:rFonts w:eastAsia="Calibri" w:cs="Times New Roman"/>
          <w:sz w:val="24"/>
          <w:szCs w:val="24"/>
        </w:rPr>
        <w:t>larla ilgili sorunları aktarıyorum ve sizden de bilgi talep ediyorum. Fiyat ve ihracat teşvik primi konusu üreticilerin en büyük derdi. Bugün hala daha Cyp</w:t>
      </w:r>
      <w:r w:rsidR="00975396" w:rsidRPr="00DD35ED">
        <w:rPr>
          <w:rFonts w:eastAsia="Calibri" w:cs="Times New Roman"/>
          <w:sz w:val="24"/>
          <w:szCs w:val="24"/>
        </w:rPr>
        <w:t>f</w:t>
      </w:r>
      <w:r w:rsidRPr="00DD35ED">
        <w:rPr>
          <w:rFonts w:eastAsia="Calibri" w:cs="Times New Roman"/>
          <w:sz w:val="24"/>
          <w:szCs w:val="24"/>
        </w:rPr>
        <w:t>ruvex tarafından da fiyat açıklanmadı Ekim ve Kasım aylarında geçmiş yıllarda fiyatın açıklandığı bugün yılbaşına dayadık 20 Aralık ve henüz daha bu konuda bir açıklama yapılmadı. En azından ben rastlayamadım varsa bir açıklama Sayın Hüseyin Çavuş</w:t>
      </w:r>
      <w:r w:rsidR="00975396" w:rsidRPr="00DD35ED">
        <w:rPr>
          <w:rFonts w:eastAsia="Calibri" w:cs="Times New Roman"/>
          <w:sz w:val="24"/>
          <w:szCs w:val="24"/>
        </w:rPr>
        <w:t>’</w:t>
      </w:r>
      <w:r w:rsidRPr="00DD35ED">
        <w:rPr>
          <w:rFonts w:eastAsia="Calibri" w:cs="Times New Roman"/>
          <w:sz w:val="24"/>
          <w:szCs w:val="24"/>
        </w:rPr>
        <w:t>tan ve Kürsüden bu konuya cevap vermesini de istiyorum. Evet, tüccarlara gelince devletin vereceği teşvik primini bekliyor aslında Türkiye'den gelecek olan tüccarlar</w:t>
      </w:r>
      <w:r w:rsidR="00975396" w:rsidRPr="00DD35ED">
        <w:rPr>
          <w:rFonts w:eastAsia="Calibri" w:cs="Times New Roman"/>
          <w:sz w:val="24"/>
          <w:szCs w:val="24"/>
        </w:rPr>
        <w:t xml:space="preserve"> </w:t>
      </w:r>
      <w:r w:rsidRPr="00DD35ED">
        <w:rPr>
          <w:rFonts w:eastAsia="Calibri" w:cs="Times New Roman"/>
          <w:sz w:val="24"/>
          <w:szCs w:val="24"/>
        </w:rPr>
        <w:t>da. Tabii narenciye konusu bizim yıllardır en değerli üretimlerimizden biri ve bu konuda ihracat noktasında bizim kendi içimizde çözemediğimiz bir konu bu konu ve Türkiye'den gelecek tüccarların etkili olduğu bir konudur. Bu konunun da aslında Cyp</w:t>
      </w:r>
      <w:r w:rsidR="00AF0D64">
        <w:rPr>
          <w:rFonts w:eastAsia="Calibri" w:cs="Times New Roman"/>
          <w:sz w:val="24"/>
          <w:szCs w:val="24"/>
        </w:rPr>
        <w:t>f</w:t>
      </w:r>
      <w:r w:rsidRPr="00DD35ED">
        <w:rPr>
          <w:rFonts w:eastAsia="Calibri" w:cs="Times New Roman"/>
          <w:sz w:val="24"/>
          <w:szCs w:val="24"/>
        </w:rPr>
        <w:t xml:space="preserve">ruvex tarafından yönetilmesi gereken süreçler olduğunu söylemekte fayda var. Tabii 2023-24 sezonu için 120-130 Bin ton narenciye rekoltesi öngörülüyor. Bu yıl az önce de dediğim gibi dünyada narenciye üretiminde bir artış oldu ve yurt dışından gelen, Türkiye'den gelen bu tüccarlar da ne de olsa çok fazla narenciye var işte düşük fiyata elinizden alayım, dalında kalmasın zihniyetiyle üreticilerimizi aslında bir şekilde ellerinde döndürüyor ve ucuza bu ürünleri üreticinin elinden almaya çalışıyor. En </w:t>
      </w:r>
      <w:r w:rsidRPr="00DD35ED">
        <w:rPr>
          <w:rFonts w:eastAsia="Calibri" w:cs="Times New Roman"/>
          <w:sz w:val="24"/>
          <w:szCs w:val="24"/>
        </w:rPr>
        <w:lastRenderedPageBreak/>
        <w:t>büyük sıkıntı Bakanlık tarafından bir fiyatın açıkla</w:t>
      </w:r>
      <w:r w:rsidR="00975396" w:rsidRPr="00DD35ED">
        <w:rPr>
          <w:rFonts w:eastAsia="Calibri" w:cs="Times New Roman"/>
          <w:sz w:val="24"/>
          <w:szCs w:val="24"/>
        </w:rPr>
        <w:t>nm</w:t>
      </w:r>
      <w:r w:rsidRPr="00DD35ED">
        <w:rPr>
          <w:rFonts w:eastAsia="Calibri" w:cs="Times New Roman"/>
          <w:sz w:val="24"/>
          <w:szCs w:val="24"/>
        </w:rPr>
        <w:t>aması, pazar arayışı, kesim işçileri konusu sizden talep ettiğim bilgilerdir. Tabii hep belli periyotlarla aynı sorunları konuşuyoruz yani narenciye de. Bu yıllardır nasırlaşmış, kangrenleşmiş konulardır. İhracat teşvik primi geçen yıl 500 TL'ydi. Bu yıl</w:t>
      </w:r>
      <w:r w:rsidR="00975396" w:rsidRPr="00DD35ED">
        <w:rPr>
          <w:rFonts w:eastAsia="Calibri" w:cs="Times New Roman"/>
          <w:sz w:val="24"/>
          <w:szCs w:val="24"/>
        </w:rPr>
        <w:t xml:space="preserve"> talep edilen.</w:t>
      </w:r>
      <w:r w:rsidRPr="00DD35ED">
        <w:rPr>
          <w:rFonts w:eastAsia="Calibri" w:cs="Times New Roman"/>
          <w:sz w:val="24"/>
          <w:szCs w:val="24"/>
        </w:rPr>
        <w:t xml:space="preserve"> Efendim?</w:t>
      </w:r>
    </w:p>
    <w:p w:rsidR="00975396" w:rsidRPr="00DD35ED" w:rsidRDefault="00975396" w:rsidP="00975396">
      <w:pPr>
        <w:ind w:firstLine="720"/>
        <w:rPr>
          <w:rFonts w:eastAsia="Calibri" w:cs="Times New Roman"/>
          <w:sz w:val="24"/>
          <w:szCs w:val="24"/>
        </w:rPr>
      </w:pPr>
    </w:p>
    <w:p w:rsidR="0022571D" w:rsidRPr="00DD35ED" w:rsidRDefault="0022571D" w:rsidP="0022571D">
      <w:pPr>
        <w:spacing w:after="200"/>
        <w:rPr>
          <w:rFonts w:eastAsia="Calibri" w:cs="Times New Roman"/>
          <w:sz w:val="24"/>
          <w:szCs w:val="24"/>
        </w:rPr>
      </w:pPr>
      <w:r w:rsidRPr="00DD35ED">
        <w:rPr>
          <w:rFonts w:eastAsia="Calibri" w:cs="Times New Roman"/>
          <w:sz w:val="24"/>
          <w:szCs w:val="24"/>
        </w:rPr>
        <w:tab/>
        <w:t xml:space="preserve">TARIM VE DOĞAL KAYNAKLAR BAKANI HÜSEYİN ÇAVUŞ </w:t>
      </w:r>
      <w:r w:rsidR="00AF0D64" w:rsidRPr="00AF0D64">
        <w:rPr>
          <w:rFonts w:eastAsia="Calibri" w:cs="Times New Roman"/>
          <w:sz w:val="24"/>
          <w:szCs w:val="24"/>
        </w:rPr>
        <w:t xml:space="preserve">KELLE </w:t>
      </w:r>
      <w:r w:rsidRPr="00DD35ED">
        <w:rPr>
          <w:rFonts w:eastAsia="Calibri" w:cs="Times New Roman"/>
          <w:sz w:val="24"/>
          <w:szCs w:val="24"/>
        </w:rPr>
        <w:t xml:space="preserve">(Yerinden) – Geçen yıl toplan 49 Bindi. </w:t>
      </w:r>
    </w:p>
    <w:p w:rsidR="0022571D" w:rsidRPr="00DD35ED" w:rsidRDefault="0022571D" w:rsidP="001536D8">
      <w:pPr>
        <w:ind w:firstLine="709"/>
        <w:rPr>
          <w:rFonts w:eastAsia="Calibri" w:cs="Times New Roman"/>
          <w:sz w:val="24"/>
          <w:szCs w:val="24"/>
        </w:rPr>
      </w:pPr>
      <w:r w:rsidRPr="00DD35ED">
        <w:rPr>
          <w:rFonts w:eastAsia="Calibri" w:cs="Times New Roman"/>
          <w:sz w:val="24"/>
          <w:szCs w:val="24"/>
        </w:rPr>
        <w:t>FİDE KÜRŞAT (Devamla) - Toplamı tamam da, ben şeyini söylüyorum ve burada bunun 90 Dolar talep edildi artık teşviklerin de aslında TL üzerinden değil de dövize endeksli verilme konusuna işaret eden bir talep de vardır ki aslında ürün bedellerinin zamanında ödenmemesi, Devlet teşviklerinin zamanında ödenmemesi, TL'nin değer kaybıyla birlikte üreticilerin aldıkları bu miktarlar günün sonunda anlamını</w:t>
      </w:r>
      <w:r w:rsidR="009C66EA" w:rsidRPr="00DD35ED">
        <w:rPr>
          <w:rFonts w:eastAsia="Calibri" w:cs="Times New Roman"/>
          <w:sz w:val="24"/>
          <w:szCs w:val="24"/>
        </w:rPr>
        <w:t xml:space="preserve"> yitiriyor,</w:t>
      </w:r>
      <w:r w:rsidRPr="00DD35ED">
        <w:rPr>
          <w:rFonts w:eastAsia="Calibri" w:cs="Times New Roman"/>
          <w:sz w:val="24"/>
          <w:szCs w:val="24"/>
        </w:rPr>
        <w:t xml:space="preserve"> </w:t>
      </w:r>
      <w:r w:rsidR="009C66EA" w:rsidRPr="00DD35ED">
        <w:rPr>
          <w:rFonts w:eastAsia="Calibri" w:cs="Times New Roman"/>
          <w:sz w:val="24"/>
          <w:szCs w:val="24"/>
        </w:rPr>
        <w:t>p</w:t>
      </w:r>
      <w:r w:rsidRPr="00DD35ED">
        <w:rPr>
          <w:rFonts w:eastAsia="Calibri" w:cs="Times New Roman"/>
          <w:sz w:val="24"/>
          <w:szCs w:val="24"/>
        </w:rPr>
        <w:t>ula dönüşüyor hiçbir yaraya da merhem olmuyor. Tabii Cyp</w:t>
      </w:r>
      <w:r w:rsidR="009C66EA" w:rsidRPr="00DD35ED">
        <w:rPr>
          <w:rFonts w:eastAsia="Calibri" w:cs="Times New Roman"/>
          <w:sz w:val="24"/>
          <w:szCs w:val="24"/>
        </w:rPr>
        <w:t>f</w:t>
      </w:r>
      <w:r w:rsidRPr="00DD35ED">
        <w:rPr>
          <w:rFonts w:eastAsia="Calibri" w:cs="Times New Roman"/>
          <w:sz w:val="24"/>
          <w:szCs w:val="24"/>
        </w:rPr>
        <w:t>ruvex demiştik, Cyp</w:t>
      </w:r>
      <w:r w:rsidR="009C66EA" w:rsidRPr="00DD35ED">
        <w:rPr>
          <w:rFonts w:eastAsia="Calibri" w:cs="Times New Roman"/>
          <w:sz w:val="24"/>
          <w:szCs w:val="24"/>
        </w:rPr>
        <w:t>fruvex’in</w:t>
      </w:r>
      <w:r w:rsidRPr="00DD35ED">
        <w:rPr>
          <w:rFonts w:eastAsia="Calibri" w:cs="Times New Roman"/>
          <w:sz w:val="24"/>
          <w:szCs w:val="24"/>
        </w:rPr>
        <w:t xml:space="preserve"> sektörde denge unsuru olması gerekiyor ki yıllardır bu konuda tartışılıyor. Ana aktör olması ve ne yazık ki o da böyle bu garabet yapının eline düşünce mali ve idari olarak zayıflamış durumdadır Cyp</w:t>
      </w:r>
      <w:r w:rsidR="009C66EA" w:rsidRPr="00DD35ED">
        <w:rPr>
          <w:rFonts w:eastAsia="Calibri" w:cs="Times New Roman"/>
          <w:sz w:val="24"/>
          <w:szCs w:val="24"/>
        </w:rPr>
        <w:t>f</w:t>
      </w:r>
      <w:r w:rsidRPr="00DD35ED">
        <w:rPr>
          <w:rFonts w:eastAsia="Calibri" w:cs="Times New Roman"/>
          <w:sz w:val="24"/>
          <w:szCs w:val="24"/>
        </w:rPr>
        <w:t>ruvex</w:t>
      </w:r>
      <w:r w:rsidR="009C66EA" w:rsidRPr="00DD35ED">
        <w:rPr>
          <w:rFonts w:eastAsia="Calibri" w:cs="Times New Roman"/>
          <w:sz w:val="24"/>
          <w:szCs w:val="24"/>
        </w:rPr>
        <w:t>’in</w:t>
      </w:r>
      <w:r w:rsidRPr="00DD35ED">
        <w:rPr>
          <w:rFonts w:eastAsia="Calibri" w:cs="Times New Roman"/>
          <w:sz w:val="24"/>
          <w:szCs w:val="24"/>
        </w:rPr>
        <w:t xml:space="preserve"> durumu. Tabii müdürden kaynaklı sorunlar, iş huzurunun kalmaması</w:t>
      </w:r>
      <w:r w:rsidR="009C66EA" w:rsidRPr="00DD35ED">
        <w:rPr>
          <w:rFonts w:eastAsia="Calibri" w:cs="Times New Roman"/>
          <w:sz w:val="24"/>
          <w:szCs w:val="24"/>
        </w:rPr>
        <w:t>,</w:t>
      </w:r>
      <w:r w:rsidRPr="00DD35ED">
        <w:rPr>
          <w:rFonts w:eastAsia="Calibri" w:cs="Times New Roman"/>
          <w:sz w:val="24"/>
          <w:szCs w:val="24"/>
        </w:rPr>
        <w:t xml:space="preserve"> tecrü</w:t>
      </w:r>
      <w:r w:rsidR="009C66EA" w:rsidRPr="00DD35ED">
        <w:rPr>
          <w:rFonts w:eastAsia="Calibri" w:cs="Times New Roman"/>
          <w:sz w:val="24"/>
          <w:szCs w:val="24"/>
        </w:rPr>
        <w:t>beli</w:t>
      </w:r>
      <w:r w:rsidRPr="00DD35ED">
        <w:rPr>
          <w:rFonts w:eastAsia="Calibri" w:cs="Times New Roman"/>
          <w:sz w:val="24"/>
          <w:szCs w:val="24"/>
        </w:rPr>
        <w:t xml:space="preserve"> teknik elemanların uzaklaştırıldığı gibi konular da var. İyi yönetilmiyor bu konuda resmen Cyp</w:t>
      </w:r>
      <w:r w:rsidR="009C66EA" w:rsidRPr="00DD35ED">
        <w:rPr>
          <w:rFonts w:eastAsia="Calibri" w:cs="Times New Roman"/>
          <w:sz w:val="24"/>
          <w:szCs w:val="24"/>
        </w:rPr>
        <w:t>f</w:t>
      </w:r>
      <w:r w:rsidRPr="00DD35ED">
        <w:rPr>
          <w:rFonts w:eastAsia="Calibri" w:cs="Times New Roman"/>
          <w:sz w:val="24"/>
          <w:szCs w:val="24"/>
        </w:rPr>
        <w:t>ruvex bugün biçare ve enkaza dönmüş durumda.</w:t>
      </w:r>
    </w:p>
    <w:p w:rsidR="009C66EA" w:rsidRPr="00DD35ED" w:rsidRDefault="009C66EA" w:rsidP="001536D8">
      <w:pPr>
        <w:ind w:firstLine="709"/>
        <w:rPr>
          <w:rFonts w:eastAsia="Calibri" w:cs="Times New Roman"/>
          <w:sz w:val="24"/>
          <w:szCs w:val="24"/>
        </w:rPr>
      </w:pPr>
    </w:p>
    <w:p w:rsidR="0022571D" w:rsidRDefault="0022571D" w:rsidP="001536D8">
      <w:pPr>
        <w:ind w:firstLine="708"/>
        <w:rPr>
          <w:rFonts w:eastAsia="Calibri" w:cs="Times New Roman"/>
          <w:sz w:val="24"/>
          <w:szCs w:val="24"/>
        </w:rPr>
      </w:pPr>
      <w:r w:rsidRPr="00DD35ED">
        <w:rPr>
          <w:rFonts w:eastAsia="Calibri" w:cs="Times New Roman"/>
          <w:sz w:val="24"/>
          <w:szCs w:val="24"/>
        </w:rPr>
        <w:t xml:space="preserve">HÜSEYİN ÇAVUŞ </w:t>
      </w:r>
      <w:r w:rsidR="00AF0D64" w:rsidRPr="00AF0D64">
        <w:rPr>
          <w:rFonts w:eastAsia="Calibri" w:cs="Times New Roman"/>
          <w:sz w:val="24"/>
          <w:szCs w:val="24"/>
        </w:rPr>
        <w:t xml:space="preserve"> </w:t>
      </w:r>
      <w:r w:rsidRPr="00DD35ED">
        <w:rPr>
          <w:rFonts w:eastAsia="Calibri" w:cs="Times New Roman"/>
          <w:sz w:val="24"/>
          <w:szCs w:val="24"/>
        </w:rPr>
        <w:t xml:space="preserve">(Yerinden) (Devamla) – En iyi dönemi mali açıdan... </w:t>
      </w:r>
    </w:p>
    <w:p w:rsidR="00AF0D64" w:rsidRPr="00DD35ED" w:rsidRDefault="00AF0D64" w:rsidP="001536D8">
      <w:pPr>
        <w:ind w:firstLine="708"/>
        <w:rPr>
          <w:rFonts w:eastAsia="Calibri" w:cs="Times New Roman"/>
          <w:sz w:val="24"/>
          <w:szCs w:val="24"/>
        </w:rPr>
      </w:pPr>
    </w:p>
    <w:p w:rsidR="001536D8" w:rsidRPr="00DD35ED" w:rsidRDefault="0022571D" w:rsidP="001536D8">
      <w:pPr>
        <w:ind w:firstLine="708"/>
        <w:rPr>
          <w:rFonts w:eastAsia="Calibri" w:cs="Times New Roman"/>
          <w:sz w:val="24"/>
          <w:szCs w:val="24"/>
        </w:rPr>
      </w:pPr>
      <w:r w:rsidRPr="00DD35ED">
        <w:rPr>
          <w:rFonts w:eastAsia="Calibri" w:cs="Times New Roman"/>
          <w:sz w:val="24"/>
          <w:szCs w:val="24"/>
        </w:rPr>
        <w:t xml:space="preserve"> FİDE KÜRŞAT (Devamla) - Tamam denge unsuru olmak adına ya da yaptığı ataklar adına da ne yazık ki en kötü dönemini…</w:t>
      </w: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 xml:space="preserve"> </w:t>
      </w:r>
    </w:p>
    <w:p w:rsidR="0022571D" w:rsidRPr="00DD35ED" w:rsidRDefault="0022571D" w:rsidP="001536D8">
      <w:pPr>
        <w:rPr>
          <w:rFonts w:eastAsia="Calibri" w:cs="Times New Roman"/>
          <w:sz w:val="24"/>
          <w:szCs w:val="24"/>
        </w:rPr>
      </w:pPr>
      <w:r w:rsidRPr="00DD35ED">
        <w:rPr>
          <w:rFonts w:eastAsia="Calibri" w:cs="Times New Roman"/>
          <w:sz w:val="24"/>
          <w:szCs w:val="24"/>
        </w:rPr>
        <w:t xml:space="preserve"> </w:t>
      </w:r>
      <w:r w:rsidRPr="00DD35ED">
        <w:rPr>
          <w:rFonts w:eastAsia="Calibri" w:cs="Times New Roman"/>
          <w:sz w:val="24"/>
          <w:szCs w:val="24"/>
        </w:rPr>
        <w:tab/>
        <w:t>HÜSEYİN ÇAVUŞ (Yerinden) (Devamla) –  Mali açıdan…</w:t>
      </w:r>
    </w:p>
    <w:p w:rsidR="001536D8" w:rsidRPr="00DD35ED" w:rsidRDefault="001536D8" w:rsidP="001536D8">
      <w:pPr>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FİDE KÜRŞAT (Devamla) - Tamam mali açıdan üreticiye yansıyan bir şey olmadıktan sonra…</w:t>
      </w:r>
    </w:p>
    <w:p w:rsidR="001536D8" w:rsidRPr="00DD35ED" w:rsidRDefault="001536D8" w:rsidP="001536D8">
      <w:pPr>
        <w:ind w:firstLine="708"/>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 xml:space="preserve">HÜSEYİN ÇAVUŞ (Yerinden) (Devamla) – Mali açıdan en güçlü döneminde bilgilendirmek istedim sadece şey değil. Müdahale etmek değil. </w:t>
      </w:r>
    </w:p>
    <w:p w:rsidR="001536D8" w:rsidRPr="00DD35ED" w:rsidRDefault="001536D8" w:rsidP="001536D8">
      <w:pPr>
        <w:ind w:firstLine="708"/>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FİDE KÜRŞAT (Devamla) - Cyp</w:t>
      </w:r>
      <w:r w:rsidR="001536D8" w:rsidRPr="00DD35ED">
        <w:rPr>
          <w:rFonts w:eastAsia="Calibri" w:cs="Times New Roman"/>
          <w:sz w:val="24"/>
          <w:szCs w:val="24"/>
        </w:rPr>
        <w:t>f</w:t>
      </w:r>
      <w:r w:rsidRPr="00DD35ED">
        <w:rPr>
          <w:rFonts w:eastAsia="Calibri" w:cs="Times New Roman"/>
          <w:sz w:val="24"/>
          <w:szCs w:val="24"/>
        </w:rPr>
        <w:t>ruvex mali açıdan güçlenmiş, bunun piyasaya üreticiye yansıması karşılığı nedir?</w:t>
      </w:r>
    </w:p>
    <w:p w:rsidR="001536D8" w:rsidRPr="00DD35ED" w:rsidRDefault="001536D8" w:rsidP="001536D8">
      <w:pPr>
        <w:ind w:firstLine="708"/>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 xml:space="preserve">HÜSEYİN ÇAVUŞ (Yerinden) (Devamla) – Yansıyacak. </w:t>
      </w:r>
    </w:p>
    <w:p w:rsidR="001536D8" w:rsidRPr="00DD35ED" w:rsidRDefault="001536D8" w:rsidP="001536D8">
      <w:pPr>
        <w:ind w:firstLine="708"/>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FİDE KÜRŞAT (Devamla) -  Çıktı, gitti Kuzey Irağa, Rusya’ya bilmem ne bağlantılar yaptı? Narenciye ürünlerinin pazarlanması hususunda ataklar mı yaptı bu güçlü mali yapısıyla ne yaptı yani? Uzaya roket attı</w:t>
      </w:r>
      <w:r w:rsidR="001536D8" w:rsidRPr="00DD35ED">
        <w:rPr>
          <w:rFonts w:eastAsia="Calibri" w:cs="Times New Roman"/>
          <w:sz w:val="24"/>
          <w:szCs w:val="24"/>
        </w:rPr>
        <w:t>?!</w:t>
      </w:r>
      <w:r w:rsidRPr="00DD35ED">
        <w:rPr>
          <w:rFonts w:eastAsia="Calibri" w:cs="Times New Roman"/>
          <w:sz w:val="24"/>
          <w:szCs w:val="24"/>
        </w:rPr>
        <w:t xml:space="preserve"> </w:t>
      </w:r>
      <w:r w:rsidR="001536D8" w:rsidRPr="00DD35ED">
        <w:rPr>
          <w:rFonts w:eastAsia="Calibri" w:cs="Times New Roman"/>
          <w:sz w:val="24"/>
          <w:szCs w:val="24"/>
        </w:rPr>
        <w:t>G</w:t>
      </w:r>
      <w:r w:rsidRPr="00DD35ED">
        <w:rPr>
          <w:rFonts w:eastAsia="Calibri" w:cs="Times New Roman"/>
          <w:sz w:val="24"/>
          <w:szCs w:val="24"/>
        </w:rPr>
        <w:t>ünün sonunda bir faydası yok, yok. Evet, dönelim ha geçen sene bir mandora hikayesi vardı onunla ilgili de 2 Bin ton mandoranın heba edildiği konusu vardı. İşte bunun bir kısmı Türkiye'deki buzluklara, bir kısmı buradaki buzluklara, bir kısmı da hayvanlara yem olarak gittiği. Bu noktada Sayın Kelle, Hüseyin Çavuş deyim sor</w:t>
      </w:r>
      <w:r w:rsidR="001536D8" w:rsidRPr="00DD35ED">
        <w:rPr>
          <w:rFonts w:eastAsia="Calibri" w:cs="Times New Roman"/>
          <w:sz w:val="24"/>
          <w:szCs w:val="24"/>
        </w:rPr>
        <w:t>y</w:t>
      </w:r>
      <w:r w:rsidRPr="00DD35ED">
        <w:rPr>
          <w:rFonts w:eastAsia="Calibri" w:cs="Times New Roman"/>
          <w:sz w:val="24"/>
          <w:szCs w:val="24"/>
        </w:rPr>
        <w:t xml:space="preserve">. </w:t>
      </w:r>
    </w:p>
    <w:p w:rsidR="001536D8" w:rsidRPr="00DD35ED" w:rsidRDefault="001536D8" w:rsidP="001536D8">
      <w:pPr>
        <w:ind w:firstLine="708"/>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 xml:space="preserve">HÜSEYİN ÇAVUŞ (Yerinden) (Devamla) – Yo, adımdır. </w:t>
      </w:r>
    </w:p>
    <w:p w:rsidR="001536D8" w:rsidRPr="00DD35ED" w:rsidRDefault="001536D8" w:rsidP="001536D8">
      <w:pPr>
        <w:ind w:firstLine="708"/>
        <w:rPr>
          <w:rFonts w:eastAsia="Calibri" w:cs="Times New Roman"/>
          <w:sz w:val="24"/>
          <w:szCs w:val="24"/>
        </w:rPr>
      </w:pPr>
    </w:p>
    <w:p w:rsidR="0022571D" w:rsidRPr="00DD35ED" w:rsidRDefault="0022571D" w:rsidP="001536D8">
      <w:pPr>
        <w:ind w:firstLine="708"/>
        <w:rPr>
          <w:rFonts w:eastAsia="Calibri" w:cs="Times New Roman"/>
          <w:sz w:val="24"/>
          <w:szCs w:val="24"/>
        </w:rPr>
      </w:pPr>
      <w:r w:rsidRPr="00DD35ED">
        <w:rPr>
          <w:rFonts w:eastAsia="Calibri" w:cs="Times New Roman"/>
          <w:sz w:val="24"/>
          <w:szCs w:val="24"/>
        </w:rPr>
        <w:t xml:space="preserve">FİDE KÜRŞAT (Devamla) -  Bu noktada, bu mandoranın akıbetinin ne olduğu, ne kadarı satıldı, ne kadarı heba edildi? Bu konuda da bizi aydınlatırsanız çok memnun olacağız. </w:t>
      </w:r>
      <w:r w:rsidRPr="00DD35ED">
        <w:rPr>
          <w:rFonts w:eastAsia="Calibri" w:cs="Times New Roman"/>
          <w:sz w:val="24"/>
          <w:szCs w:val="24"/>
        </w:rPr>
        <w:lastRenderedPageBreak/>
        <w:t>Evet, Cyp</w:t>
      </w:r>
      <w:r w:rsidR="001536D8" w:rsidRPr="00DD35ED">
        <w:rPr>
          <w:rFonts w:eastAsia="Calibri" w:cs="Times New Roman"/>
          <w:sz w:val="24"/>
          <w:szCs w:val="24"/>
        </w:rPr>
        <w:t>f</w:t>
      </w:r>
      <w:r w:rsidRPr="00DD35ED">
        <w:rPr>
          <w:rFonts w:eastAsia="Calibri" w:cs="Times New Roman"/>
          <w:sz w:val="24"/>
          <w:szCs w:val="24"/>
        </w:rPr>
        <w:t>ruvex konusunda devlet niteliğinde bir kurumdur. İhracatçı, üretici arasında fiyat istikrarını sağlaması gerekir. Pazar bulma noktasında atak olması gerekir ha çok zengin mali açıdan güçlü bir kurum olmasının kimseye bir faydası yoktur. Bu ülkeye bu üreticiye faydası nedir? O noktadan bakıyoruz bizler yoksa kurumların kasaları dolmuş da üreticiye gram faydası olmamış, çalışanın huzuru kalmamış, sıkıntılar yaşanmış. Bunlar daha önemlidir Cyp</w:t>
      </w:r>
      <w:r w:rsidR="001536D8" w:rsidRPr="00DD35ED">
        <w:rPr>
          <w:rFonts w:eastAsia="Calibri" w:cs="Times New Roman"/>
          <w:sz w:val="24"/>
          <w:szCs w:val="24"/>
        </w:rPr>
        <w:t>f</w:t>
      </w:r>
      <w:r w:rsidRPr="00DD35ED">
        <w:rPr>
          <w:rFonts w:eastAsia="Calibri" w:cs="Times New Roman"/>
          <w:sz w:val="24"/>
          <w:szCs w:val="24"/>
        </w:rPr>
        <w:t>ruvex</w:t>
      </w:r>
      <w:r w:rsidR="001536D8" w:rsidRPr="00DD35ED">
        <w:rPr>
          <w:rFonts w:eastAsia="Calibri" w:cs="Times New Roman"/>
          <w:sz w:val="24"/>
          <w:szCs w:val="24"/>
        </w:rPr>
        <w:t>’</w:t>
      </w:r>
      <w:r w:rsidRPr="00DD35ED">
        <w:rPr>
          <w:rFonts w:eastAsia="Calibri" w:cs="Times New Roman"/>
          <w:sz w:val="24"/>
          <w:szCs w:val="24"/>
        </w:rPr>
        <w:t xml:space="preserve">in mali durumundan ki mali durumunun zaten iyi olması gerekir. Devlet kurumlarının görev zararıyla değil de sürdürülebilir şekilde yönetilmesi gerekir. Evet, bir de oralarda bu kesim konuları torpille oluyormuş yine. Yani Bakana yakınsanız, yönetim kuruluna yakınsanız, birtakım kesimlere sizin bahçeleriniz öncelikli olur. Dalında ürününüz yere düşmeden önce öncelikli olarak kesilir ki geçen yıl hep bu böyle yapıldı. Bu yıl da benzer bir uygulamayla mı hayata geçireceksiniz bu kesim işlerini? Öncelikli olan, bizden olanınkini keselim, bizden olmayanın boynu devrilsin, kopsun noktasında mı olacaksınız? Merak ediyoruz açıkçası torpil yine buralarda devam edecek mi? Tabii </w:t>
      </w:r>
      <w:r w:rsidR="00A340C2">
        <w:rPr>
          <w:rFonts w:eastAsia="Calibri" w:cs="Times New Roman"/>
          <w:sz w:val="24"/>
          <w:szCs w:val="24"/>
        </w:rPr>
        <w:t>V</w:t>
      </w:r>
      <w:r w:rsidRPr="00DD35ED">
        <w:rPr>
          <w:rFonts w:eastAsia="Calibri" w:cs="Times New Roman"/>
          <w:sz w:val="24"/>
          <w:szCs w:val="24"/>
        </w:rPr>
        <w:t>alensiya konusu, işte Hollanda'ya ihracat konusu bu noktalarda Cyp</w:t>
      </w:r>
      <w:r w:rsidR="001536D8" w:rsidRPr="00DD35ED">
        <w:rPr>
          <w:rFonts w:eastAsia="Calibri" w:cs="Times New Roman"/>
          <w:sz w:val="24"/>
          <w:szCs w:val="24"/>
        </w:rPr>
        <w:t>fruvex’in</w:t>
      </w:r>
      <w:r w:rsidRPr="00DD35ED">
        <w:rPr>
          <w:rFonts w:eastAsia="Calibri" w:cs="Times New Roman"/>
          <w:sz w:val="24"/>
          <w:szCs w:val="24"/>
        </w:rPr>
        <w:t xml:space="preserve"> işte o kasadaki paralarını çıkarması ve gerekli yollara düşüp de bağlantılar yapması gerekiyor. Pazarlanamayan ürünün biliyorsunuz ki değeri yoktur, hiç</w:t>
      </w:r>
      <w:r w:rsidR="001536D8" w:rsidRPr="00DD35ED">
        <w:rPr>
          <w:rFonts w:eastAsia="Calibri" w:cs="Times New Roman"/>
          <w:sz w:val="24"/>
          <w:szCs w:val="24"/>
        </w:rPr>
        <w:t>t</w:t>
      </w:r>
      <w:r w:rsidRPr="00DD35ED">
        <w:rPr>
          <w:rFonts w:eastAsia="Calibri" w:cs="Times New Roman"/>
          <w:sz w:val="24"/>
          <w:szCs w:val="24"/>
        </w:rPr>
        <w:t>ir. Hatta denizaşırı gitmeyen ürünler para etmez derdi atalarımız. Narenciye de tam bu noktadadır çünkü bugün bu ülkede üretilen narenciyenin yüzde 10’u bile iç piyasada tüketilemeyecek noktadadır. Tabii diğer taraftan incir ipine dönen Harnup meselesine de girmeden edemeyeceğim ki yaz aylarında da Harnup meselesi çok fazla konuşuldu, çok fazla tartışıldı. Harnup üreticisinin canı ezildi, ç</w:t>
      </w:r>
      <w:r w:rsidR="001536D8" w:rsidRPr="00DD35ED">
        <w:rPr>
          <w:rFonts w:eastAsia="Calibri" w:cs="Times New Roman"/>
          <w:sz w:val="24"/>
          <w:szCs w:val="24"/>
        </w:rPr>
        <w:t>oluk</w:t>
      </w:r>
      <w:r w:rsidRPr="00DD35ED">
        <w:rPr>
          <w:rFonts w:eastAsia="Calibri" w:cs="Times New Roman"/>
          <w:sz w:val="24"/>
          <w:szCs w:val="24"/>
        </w:rPr>
        <w:t xml:space="preserve"> çocuk herkes yaz aylarında Ağustos ayında hasat etti ambarlara koydu. Hükumetin içerisindeki uyumsuzluklar, mızırlıklar, sorunlar batık kurumlar, Binboğa’nın ipinin çekilmesi, biçare hale gelmesi, işçi ödeyememe noktasına gelmesiyle birlikte yıllardır Harnubu alan Binboğa bu yıl ilk defa Harnup almadı. Tabii ne oldu? Ambarlarda ta ki bu konu sağlam bir yere bağlansın ki sağlam yere</w:t>
      </w:r>
      <w:r w:rsidR="001536D8" w:rsidRPr="00DD35ED">
        <w:rPr>
          <w:rFonts w:eastAsia="Calibri" w:cs="Times New Roman"/>
          <w:sz w:val="24"/>
          <w:szCs w:val="24"/>
        </w:rPr>
        <w:t xml:space="preserve"> mi</w:t>
      </w:r>
      <w:r w:rsidRPr="00DD35ED">
        <w:rPr>
          <w:rFonts w:eastAsia="Calibri" w:cs="Times New Roman"/>
          <w:sz w:val="24"/>
          <w:szCs w:val="24"/>
        </w:rPr>
        <w:t xml:space="preserve"> bağlandı o</w:t>
      </w:r>
      <w:r w:rsidR="001536D8" w:rsidRPr="00DD35ED">
        <w:rPr>
          <w:rFonts w:eastAsia="Calibri" w:cs="Times New Roman"/>
          <w:sz w:val="24"/>
          <w:szCs w:val="24"/>
        </w:rPr>
        <w:t>r</w:t>
      </w:r>
      <w:r w:rsidRPr="00DD35ED">
        <w:rPr>
          <w:rFonts w:eastAsia="Calibri" w:cs="Times New Roman"/>
          <w:sz w:val="24"/>
          <w:szCs w:val="24"/>
        </w:rPr>
        <w:t>dan da daha emin değilim. Ödemelerinin yapılmadığı yönünde üreticilerden bizlere geliyor henüz daha elimize bir kuruş para geçmedi ne TÜK’e verdiğimiz ne de 10 TL'lik Devlet desteği konusunda ben de bu konuda bilgi almak istiyorum. Harnuplar evet ambarlarda fire verdi, Harnuplar kurtlandı ama sonunda TÜK ve özel şirket tarafından alındı. Ödemelerinin durumu nedir ve bundan sonraki süreçlerde de Harnup gibi özel bir ürünümüzü</w:t>
      </w:r>
      <w:r w:rsidR="001536D8" w:rsidRPr="00DD35ED">
        <w:rPr>
          <w:rFonts w:eastAsia="Calibri" w:cs="Times New Roman"/>
          <w:sz w:val="24"/>
          <w:szCs w:val="24"/>
        </w:rPr>
        <w:t>n bu z</w:t>
      </w:r>
      <w:r w:rsidRPr="00DD35ED">
        <w:rPr>
          <w:rFonts w:eastAsia="Calibri" w:cs="Times New Roman"/>
          <w:sz w:val="24"/>
          <w:szCs w:val="24"/>
        </w:rPr>
        <w:t>afiyetlerin içerisinde sancılanmaması gerekir. Bakanlık şimdiden bir tarımsal üretim olan Harnu</w:t>
      </w:r>
      <w:r w:rsidR="001536D8" w:rsidRPr="00DD35ED">
        <w:rPr>
          <w:rFonts w:eastAsia="Calibri" w:cs="Times New Roman"/>
          <w:sz w:val="24"/>
          <w:szCs w:val="24"/>
        </w:rPr>
        <w:t>bun</w:t>
      </w:r>
      <w:r w:rsidRPr="00DD35ED">
        <w:rPr>
          <w:rFonts w:eastAsia="Calibri" w:cs="Times New Roman"/>
          <w:sz w:val="24"/>
          <w:szCs w:val="24"/>
        </w:rPr>
        <w:t xml:space="preserve"> geleceğini planlamaya başlaması nasıl teşviklendireceğini de düşünmesi gerekiyor. Tabii konuşmamın içerisinde belli noktalara dikkat çektiğim sorunlara ve çözüm önerilerine de hızlıca çözüm önerileri konusunda değinmediğim konular varsa onlara da değinmeye çalışacağım. Tabii dedik bitkisel üretimde verilen desteklerin hala daha alan bazlı olduğunu, hayvansal üretimde de hayvan başına. Bu konuda artık verimliliğin önemi artmış durumdadır. Verimlilik ön plana çıkmalı akaryakıt ve elektrik desteği ciddi olarak güncellenmelidir. Tarımsal desteklerin, gelir desteği değil aslında girdi maliyetlerini aşağıya çekecek şekilde girdi desteği olarak ki geçmişte bu çok önceki yıllarda aslında önce girdi desteğiydi sonra gelir desteği oldu. Tekrardan bunların düşünülmesi bu artan maliyetlerle birlikte piyasanın pahalılaşması, halkın tarımsal ürünlere hayvansal ürünlere ulaşmakta yaşadığı sıkıntılarla birlikte bu girdi maliyetlerinin düşürülmesi yönünde tedbirler alınması gerekir ve girdi maliyetlerinin düşürülmesiyle birlikte halkın alım gücünü koruma ve yükseltme noktasında da girişimler yapılması gerekiyor. Çünkü insanlar artık markete, manava, kasaba gidemez noktaya geldiler. Fiyat algısını da kaybettiler ve ülke gerçekten ekonomik anlamda hane halkları</w:t>
      </w:r>
      <w:r w:rsidR="001A5A07" w:rsidRPr="00DD35ED">
        <w:rPr>
          <w:rFonts w:eastAsia="Calibri" w:cs="Times New Roman"/>
          <w:sz w:val="24"/>
          <w:szCs w:val="24"/>
        </w:rPr>
        <w:t xml:space="preserve"> orta direk</w:t>
      </w:r>
      <w:r w:rsidRPr="00DD35ED">
        <w:rPr>
          <w:rFonts w:eastAsia="Calibri" w:cs="Times New Roman"/>
          <w:sz w:val="24"/>
          <w:szCs w:val="24"/>
        </w:rPr>
        <w:t xml:space="preserve"> çok sıkıntılı günlerden geçiyor. Diğer taraftan bir maliyet unsuru da olan yine bahsetmiştim yem ham maddelerinin ve kaba yem ihtiyacının üretiminin planlanması konusu ki bu hayvansal üretimde de girdi maliyetlerini düşüreceğinden dolayı et ve süt fiyatlarına da aynı oranda etki edecektir. En azından dik yukarı seyretmesindense yatay seyre geçebilecektir doğru teşvik sistemiyle desteklenirse eğer. Ve kooperatifleşme konusu, kümeleşme konusu önemli bir konu. Kooperatiflerin </w:t>
      </w:r>
      <w:r w:rsidRPr="00DD35ED">
        <w:rPr>
          <w:rFonts w:eastAsia="Calibri" w:cs="Times New Roman"/>
          <w:sz w:val="24"/>
          <w:szCs w:val="24"/>
        </w:rPr>
        <w:lastRenderedPageBreak/>
        <w:t>dayanışarak üreten tüketiciyi de gözeten kurumlar olduğunu, bu konunun dikkate alınması, ürün geliştirme, markalaşma, pazarlamayla ihracat hedefi olan projelerin hayata geçirilmesi alanında verilen teşviklerin yeniden gözden geçirilip kooperatiflerin güçlendirilmesi ve sadece kredi kooperatifi olmaktan öte artık uluslararası kalite standartlarında üretim yapma kurumsallaşmaları ve tabii ki pazarlama noktasında da daha atak noktalara gelmeleri için mali ve teknik desteklerin sağlanması gerekiyor ki dünya pandemiyle birlikte kooperatifleşme konusuna daha fazla önem verdi ve bu yönde mali ve teknik desteklerini de geliştirdi dünyaya uyum sağlayabilmemiz bu zihniyet</w:t>
      </w:r>
      <w:r w:rsidR="001A5A07" w:rsidRPr="00DD35ED">
        <w:rPr>
          <w:rFonts w:eastAsia="Calibri" w:cs="Times New Roman"/>
          <w:sz w:val="24"/>
          <w:szCs w:val="24"/>
        </w:rPr>
        <w:t xml:space="preserve">le </w:t>
      </w:r>
      <w:r w:rsidRPr="00DD35ED">
        <w:rPr>
          <w:rFonts w:eastAsia="Calibri" w:cs="Times New Roman"/>
          <w:sz w:val="24"/>
          <w:szCs w:val="24"/>
        </w:rPr>
        <w:t>mümkün olur mu bilmiyoruz ama yine de buradan önerilerimizi sunmaya devam ediyoruz. Tabii ki tarımsal kalkınma planının hazırlanması bunu konuşmam içerisinde de defalarca vurguladım. Çünkü kısa orta ve uzun vadeli planlamaya ihtiyaç vardır sürdürülebilirliğin sağlanması için sektörde ki sürekli değişen Bakanlarla birlikte sektör de savrulmasın. Bu noktada zaten istikrarsızlık sanıyorum bakan değiştirme rekoru da son mevcut Hükumettedir Sayın Üstel atama yönetimiyle birlikte bir koltuk kapmaca. Son iki yıldır aslında genel seçimlerden sonra artık bakanların isimlerini de hangi dönemde hangi bakanlığa gelip gittiklerini de bizler bile hatırlayamaz noktaya geldik. Bu yüzden kalıcı uygulanabilir ve doğru politikaların oluşturulması gerekir. Evet, sektörde bir de altyapı eksikliklerinin giderilmesi konusu vardır. Teknolojik gelişmelerin sağlanması için ciddi anlamda biliyorsunuz ki teknoloji hatta size şeyi de önereceğim yani dün biraz topraksız tarım uygulamalarına baktım. Mesela hasılmatik var ya da bunlarla ilgili bir sürü yeni teknolojiler var. Bir hafta da mesela ekiyor ve şeyin tavukların yiyebileceği düzeye kadar geliyor.</w:t>
      </w:r>
    </w:p>
    <w:p w:rsidR="001A5A07" w:rsidRPr="00DD35ED" w:rsidRDefault="001A5A07" w:rsidP="001536D8">
      <w:pPr>
        <w:ind w:firstLine="708"/>
        <w:rPr>
          <w:rFonts w:eastAsia="Calibri" w:cs="Times New Roman"/>
          <w:sz w:val="24"/>
          <w:szCs w:val="24"/>
        </w:rPr>
      </w:pPr>
    </w:p>
    <w:p w:rsidR="0022571D" w:rsidRDefault="0022571D" w:rsidP="001536D8">
      <w:pPr>
        <w:ind w:firstLine="708"/>
        <w:rPr>
          <w:rFonts w:eastAsia="Calibri" w:cs="Times New Roman"/>
          <w:sz w:val="24"/>
          <w:szCs w:val="24"/>
        </w:rPr>
      </w:pPr>
      <w:r w:rsidRPr="00DD35ED">
        <w:rPr>
          <w:rFonts w:eastAsia="Calibri" w:cs="Times New Roman"/>
          <w:sz w:val="24"/>
          <w:szCs w:val="24"/>
        </w:rPr>
        <w:t>HÜSEYİN ÇAVUŞ (Yerinden) (Devamla) – Hasılmatiği biz Çiftçiler Birliği olarak 2016’da</w:t>
      </w:r>
      <w:r w:rsidR="001A5A07" w:rsidRPr="00DD35ED">
        <w:rPr>
          <w:rFonts w:eastAsia="Calibri" w:cs="Times New Roman"/>
          <w:sz w:val="24"/>
          <w:szCs w:val="24"/>
        </w:rPr>
        <w:t xml:space="preserve"> bu ülkeye getirdik.</w:t>
      </w:r>
      <w:r w:rsidRPr="00DD35ED">
        <w:rPr>
          <w:rFonts w:eastAsia="Calibri" w:cs="Times New Roman"/>
          <w:sz w:val="24"/>
          <w:szCs w:val="24"/>
        </w:rPr>
        <w:t xml:space="preserve"> </w:t>
      </w:r>
    </w:p>
    <w:p w:rsidR="00A340C2" w:rsidRPr="00DD35ED" w:rsidRDefault="00A340C2" w:rsidP="001536D8">
      <w:pPr>
        <w:ind w:firstLine="708"/>
        <w:rPr>
          <w:rFonts w:eastAsia="Calibri" w:cs="Times New Roman"/>
          <w:sz w:val="24"/>
          <w:szCs w:val="24"/>
        </w:rPr>
      </w:pPr>
    </w:p>
    <w:p w:rsidR="0022571D" w:rsidRPr="00DD35ED" w:rsidRDefault="0022571D" w:rsidP="001A5A07">
      <w:pPr>
        <w:ind w:firstLine="708"/>
        <w:rPr>
          <w:rFonts w:eastAsia="Calibri" w:cs="Times New Roman"/>
          <w:sz w:val="24"/>
          <w:szCs w:val="24"/>
        </w:rPr>
      </w:pPr>
      <w:r w:rsidRPr="00DD35ED">
        <w:rPr>
          <w:rFonts w:eastAsia="Calibri" w:cs="Times New Roman"/>
          <w:sz w:val="24"/>
          <w:szCs w:val="24"/>
        </w:rPr>
        <w:t xml:space="preserve"> FİDE KÜRŞAT (Devamla) -  Hüseyin Bey ben bitireyim, siz gerekli açıklamaları yapın. 2016’da siz Çiftçiler Birliği olarak madem gündeminizde vardı. Bugün 2023 Tarım Bakanlığı koltuğunda da siz oturuyorsunuz gerekli teknolojik gelişmeleri, bu topraksız tarım gerçekten çok ö</w:t>
      </w:r>
      <w:r w:rsidR="001A5A07" w:rsidRPr="00DD35ED">
        <w:rPr>
          <w:rFonts w:eastAsia="Calibri" w:cs="Times New Roman"/>
          <w:sz w:val="24"/>
          <w:szCs w:val="24"/>
        </w:rPr>
        <w:t xml:space="preserve">nemlidir. </w:t>
      </w:r>
      <w:r w:rsidRPr="00DD35ED">
        <w:rPr>
          <w:rFonts w:cs="Times New Roman"/>
          <w:sz w:val="24"/>
          <w:szCs w:val="24"/>
        </w:rPr>
        <w:t xml:space="preserve">Bakın beş yıl sonra buralardaysak ya da değilsek bu Kürsüden de demiştik demeyelim tedbir alalım. Topraksızlaşıyoruz zaten tarımsal araziler ha bire betonlaşıyor. Bu noktalarda artık apartmanların damında ne yetiştirebiliriz. İşte sera bilmem duyduysanız yani konuşmamın başında söylemiştim önerilerimi. Apartman damlarına cam sera. Çünkü muşamba uçabilir. Oralarda artık domates, biber, patlıcan yani insanların oralarda üretim yapar hale gelmesi gerekecek. Çünkü zaten üretim maliyetleri yükseliyor. Zaten toprak kalmıyor ve bu noktada artık hepimiz kendi gıda arz güvenliğimizi sağlamak için çünkü belli ki Hükümetin bu noktada çok da gailesi yoktur. Onun için bu konularda aslında hızlı bir plan, program geliştirmenizi de bekliyorum sizin gibi vizyonu geniş, bu sektörden gelen bir Tarım Bakanı olarak yeni uygulamalar konusunda çok genç bir Bakan olarak da yenilikçi olmanızı bekliyoruz sektör adına.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Evet yavaş yavaş toparlayayım. Katma değeri yüksek ürünlerden çok bahsettik. Bu konularda güçlü bir kadronuz var ve Tarım Bakanlığının güçlü bürokrat kadrosuyla birlikte aslında tarımdaki bu yeni düzenlemeleri de yeni planları, programları da hayata geçirebileceksiniz tabii ki ömrünüz yeterse bu koltukta. Çünkü bürokrat arkadaşların da yaşadıkları en büyük sorunlarından biridir. Sürekli değişen Tarım Bakanları. Sürekli değişen vizyonlar, vizyonsuzluklar meseleleri. Onlar da bu sektöre yol verirken kendi birikim, tecrübe, deneyimleri ve bilgileri ışığında yol verirken siyasetin işin içine karışmasıyla birlikte aslında gerekli noktada fayda sağlayamadıklarını da görüyoruz, yaşıyoruz ki bir dönem ben de onlarla birlikte çalışma fırsatı bulduğum için çok rahatlıkla bunu söyleyebilirim.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lastRenderedPageBreak/>
        <w:tab/>
        <w:t>Zeytin, har</w:t>
      </w:r>
      <w:r w:rsidR="001A5A07" w:rsidRPr="00DD35ED">
        <w:rPr>
          <w:rFonts w:cs="Times New Roman"/>
          <w:sz w:val="24"/>
          <w:szCs w:val="24"/>
        </w:rPr>
        <w:t>n</w:t>
      </w:r>
      <w:r w:rsidRPr="00DD35ED">
        <w:rPr>
          <w:rFonts w:cs="Times New Roman"/>
          <w:sz w:val="24"/>
          <w:szCs w:val="24"/>
        </w:rPr>
        <w:t xml:space="preserve">up, üzüm, nar gibi dünya piyasalarında rekabet gücümüz olan tarımsal ürünlerin desteklenmesi gerekir ki bunların yan sanayilerinin de kurulması çok önemlidir. Bugün baktığımızda İskele, Karpaz’da, Ziyamet’te birtakım üzüm yetiştiricileri, üzüm üretmeye, </w:t>
      </w:r>
      <w:r w:rsidR="001A5A07" w:rsidRPr="00DD35ED">
        <w:rPr>
          <w:rFonts w:cs="Times New Roman"/>
          <w:sz w:val="24"/>
          <w:szCs w:val="24"/>
        </w:rPr>
        <w:t>Z</w:t>
      </w:r>
      <w:r w:rsidRPr="00DD35ED">
        <w:rPr>
          <w:rFonts w:cs="Times New Roman"/>
          <w:sz w:val="24"/>
          <w:szCs w:val="24"/>
        </w:rPr>
        <w:t>ivaniya ile ilgili birtakım girişimler gerek Akıncılar</w:t>
      </w:r>
      <w:r w:rsidR="00BE0DF7" w:rsidRPr="00DD35ED">
        <w:rPr>
          <w:rFonts w:cs="Times New Roman"/>
          <w:sz w:val="24"/>
          <w:szCs w:val="24"/>
        </w:rPr>
        <w:t>’</w:t>
      </w:r>
      <w:r w:rsidRPr="00DD35ED">
        <w:rPr>
          <w:rFonts w:cs="Times New Roman"/>
          <w:sz w:val="24"/>
          <w:szCs w:val="24"/>
        </w:rPr>
        <w:t xml:space="preserve">da, gerekte diğer bölgelerde başladı. Bunların desteklenmesi, kırsal kalkınma ve istihdam yaratma adına ve dış ticarette fayda sağlama, rekabet etme adına önemli ürünler olduğunun altını çizmek istiyorum. İyi tarım uygulamaları ve gıda güvenliğinin sağlanması için gerekli altyapı eksikliklerinin tamamlanması da önemlidir. Tabii ki kırsalda kalkınma, kırsal kalkınma konusu çok önemli bir konudur. Bugün tarıma ayrılan bütçe esasında da aslında insanların kırsal kalkınmada kendi bölgelerinde tarımsal faaliyetlerde bulunarak ekonomiye katkı koymaları açısından önemlidir ki bakıyoruz tarım işçileri konusu da yine yurtdışından gelen yabancı işgücü, kaçak işgücüyle döndürülmeye çalışılıyor. Bu noktalarda da Tarım Bakanlığının çalışmalar yapması gerekiyor.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Evet konuşmamın sonuna gelmişken Sayın Hüseyin Çavuş Kelle siz bu sektörün içinden gelmiş biri olarak sektörde birçok sorun ve sıkıntı yaşanan bugünlerde sektör birlikleri tarafından size bir toleranslı süre tanındı bir pozitif ayrımcılık aslında ki bu gerekli bir süreydi. Tarımda bir enkaz aldınız Sayın Oğuz tarım konusunda ciddi anlamda sektöre darbeler vurmuştur ki gittiği yerde de vurmaya devam etmiştir az önce bahsettiğim tarımsal arazi konularında da ama bu noktada artık üretimin önemi bir kez daha yüzleştiğimiz bir konuyken siz üretim sektörünün içinden gelmiş biri olarak tüm bilgi birikim ve deneyimleriniz ile birlikte ve tabii ki az önce de dediğim gibi güçlü bürokrat kadronuzla birlikte tarımda aslında 2024’ü yapısal dönüşümlerin yatırımların ve üretimin artırılabilmesi yönünde reformlarınızın ki yapmanız gerekir.  Çünkü tarım ciddi anlamda erozyona uğramış durumdadır verdiğim rakamlar da yıllar içerisinde geldiği noktayı göstermiştir. Bu noktada sizden beklenti yüksektir. Umarım Bakanlık süreniz buna elverir ve umarım bilgi ve birikimlerinizi yansıtabilirsiniz ama artık tarım sektöründe bitkisel ve hayvansal üretimde bu ülke SOS verir noktaya geldi ve artık liyakatsız yöneticiler tarafından değil de bu işi bilen insanların doğru politikaları, doğru uygulamaları ve siyasetten uzak uygulamalarıyla yönetilmesi gerekiyor. Bu 2024 Bütçesiyle bunları ne kadar gerçekleştirebilirsiniz bilmiyorum. Hem size, hem bize özellikle de üreten kesimlerimize hayırlı olmasını dilerim bu bütçenin ki bu bütçe imkanlarıyla bu iş olmayacaktır. Ek bütçe ihtiyacı ve lütfen o ek bütçede biraz eliniz daha atak olsun ki sektörü kalkındırabilesiniz.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Teşekkür eder, saygılar sunarım.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Sayın Erkut Şahali buyurun Kürsüye. Buyurun hitap edin Yüce Meclisimize.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ERKUT ŞAHALİ (Gazimağusa) – Teşekkür ederim. Sayın milletvekilleri, Bakanlığın değerli bürokratları; tarım bize dağıtılan raporda da görüldüğü üzere aslında bu ülkede Gayri Safi Yurtiçi Hasılanın en önemli unsurlarından bir tanesi özellikle toplam ihracatımız içerisinde işgal ettiği payı düşünecek olursak aslında ülkenin kalkınmasında kırsal alanda istihdamın geliştirilmesinde vazgeçilmez bir ekonomik alan. Ancak Devlet tarafından gereken biçimde ele alınmadığı ve desteklenmediği için de potansiyelinin çok gerisinde bir değer bulma</w:t>
      </w:r>
      <w:r w:rsidR="00BE0DF7" w:rsidRPr="00DD35ED">
        <w:rPr>
          <w:rFonts w:cs="Times New Roman"/>
          <w:sz w:val="24"/>
          <w:szCs w:val="24"/>
        </w:rPr>
        <w:t>kta maalesef. Tabii Hüseyin Bey</w:t>
      </w:r>
      <w:r w:rsidRPr="00DD35ED">
        <w:rPr>
          <w:rFonts w:cs="Times New Roman"/>
          <w:sz w:val="24"/>
          <w:szCs w:val="24"/>
        </w:rPr>
        <w:t xml:space="preserve">in Bakan olmasıyla birlikte eminim pek çok kesim hele hele tarıma mesafeli bakan kesim şöyle bir durup baktı. Sektörün içinden gelen bir oyuncunun Bakan olmuş olması hele hele tarımdan anlamayan eski bir Bakan sıfatını taşıyan benim için yaşadıklarından da öğrendiklerinden yola çıkarak tarım kesimi için son derece umut verici bir şeydi eminim. Ancak biz </w:t>
      </w:r>
      <w:r w:rsidR="00BE0DF7" w:rsidRPr="00DD35ED">
        <w:rPr>
          <w:rFonts w:cs="Times New Roman"/>
          <w:sz w:val="24"/>
          <w:szCs w:val="24"/>
        </w:rPr>
        <w:t>hala Hüseyin Bey</w:t>
      </w:r>
      <w:r w:rsidRPr="00DD35ED">
        <w:rPr>
          <w:rFonts w:cs="Times New Roman"/>
          <w:sz w:val="24"/>
          <w:szCs w:val="24"/>
        </w:rPr>
        <w:t xml:space="preserve">in Çiftçiler Birliği Başkanlığından </w:t>
      </w:r>
      <w:r w:rsidRPr="00DD35ED">
        <w:rPr>
          <w:rFonts w:cs="Times New Roman"/>
          <w:sz w:val="24"/>
          <w:szCs w:val="24"/>
        </w:rPr>
        <w:lastRenderedPageBreak/>
        <w:t>Tarım Bakanlığına geçişini beklemekteyiz. Evet başarılı bir Çiftçiler Birliği Başkanıydı onu ifade etmem lazım ama hala Çiftçiler Birliği Başkanı gibi davranıyor Tarım Bakanlığı makamında. Henüz Bakanlık yapma fırsatını yaratmadı kendisine. bu</w:t>
      </w:r>
      <w:r w:rsidR="00BE0DF7" w:rsidRPr="00DD35ED">
        <w:rPr>
          <w:rFonts w:cs="Times New Roman"/>
          <w:sz w:val="24"/>
          <w:szCs w:val="24"/>
        </w:rPr>
        <w:t>nu niye söylüyorum? Hüseyin Bey</w:t>
      </w:r>
      <w:r w:rsidRPr="00DD35ED">
        <w:rPr>
          <w:rFonts w:cs="Times New Roman"/>
          <w:sz w:val="24"/>
          <w:szCs w:val="24"/>
        </w:rPr>
        <w:t>in internet sitesinde de Bakanlığın yayınladığı haberlerine bakacak olursanız Çiftçiler Birliğinin doğrudan ilgi alanı dışında herhangi bir etkinliği y</w:t>
      </w:r>
      <w:r w:rsidR="00BE0DF7" w:rsidRPr="00DD35ED">
        <w:rPr>
          <w:rFonts w:cs="Times New Roman"/>
          <w:sz w:val="24"/>
          <w:szCs w:val="24"/>
        </w:rPr>
        <w:t>ok. Dolayısıyla biz Hüseyin Bey</w:t>
      </w:r>
      <w:r w:rsidRPr="00DD35ED">
        <w:rPr>
          <w:rFonts w:cs="Times New Roman"/>
          <w:sz w:val="24"/>
          <w:szCs w:val="24"/>
        </w:rPr>
        <w:t>in artık Tarım Bakanı olmasını bekliyoruz. Çünkü yanılmıyorsam atandığınız tarih Ağustos 11 idi. Bugün 21 Aralık. Dolayısıyla oldukça uzun bir zaman geçti artık acemilik dönemini bocalamayı üstümüzden atıp da makama hakkını verecek şekilde yerleşebilmek bakımından. Şimdi Hüseyin Bey dedik eski bir Çiftçiler Birliği Başkanı. Çiftçiler Birliğiyle münasebetleri de son derece iyi ama di</w:t>
      </w:r>
      <w:r w:rsidR="00BE0DF7" w:rsidRPr="00DD35ED">
        <w:rPr>
          <w:rFonts w:cs="Times New Roman"/>
          <w:sz w:val="24"/>
          <w:szCs w:val="24"/>
        </w:rPr>
        <w:t>ğer tarım kesimi de Hüseyin Bey</w:t>
      </w:r>
      <w:r w:rsidRPr="00DD35ED">
        <w:rPr>
          <w:rFonts w:cs="Times New Roman"/>
          <w:sz w:val="24"/>
          <w:szCs w:val="24"/>
        </w:rPr>
        <w:t>den Çiftçiler Birliğinin gördüğü kadar bir alakayı hak ediyor ve özellikle Çiftçiler Birliğinin sahip olduğu sigorta güvencesini hesaba katarsak bu güvenceden yoksun diğer tarımsal üretim alanındaki tarım emekçileri Bakanlığın ilgisini kendi üzerlerine de yoğunlaşmış vaziyette bekliyor ve talep diyor. Tabii Tarım Bakanlığı bu ülkede hep sorunlarla gündeme gelen bir Bakanlıktır ama ülkede her alanda sorunlar o kadar büyümüş ve bir çığ gibi yurttaşın üzerine gelmektedir ki Tarım Bakanlığının ve tarım kesiminin içinde bulunduğu durum bugünlerde eskisinden daha az konuşuluyor. Bu da Hüseyin Bey için bir konfor alanıdır aslında. Çünkü ekonomik güçlükle her bir birey bu ülkede boğuşmaktadır. Dolayısıyla tarım kesiminin genel geçer sorunları gündem içerisinde hak ettiği yeri bulmuyor. Tarım Bakanlığını dağıtmış ol</w:t>
      </w:r>
      <w:r w:rsidR="00BE0DF7" w:rsidRPr="00DD35ED">
        <w:rPr>
          <w:rFonts w:cs="Times New Roman"/>
          <w:sz w:val="24"/>
          <w:szCs w:val="24"/>
        </w:rPr>
        <w:t>duğu rapor içerisinde 2023 yılı</w:t>
      </w:r>
      <w:r w:rsidRPr="00DD35ED">
        <w:rPr>
          <w:rFonts w:cs="Times New Roman"/>
          <w:sz w:val="24"/>
          <w:szCs w:val="24"/>
        </w:rPr>
        <w:t xml:space="preserve"> raporu içerisinde pek çok alanda Bakanlık faaliyetlerinin gerilediğini görmekteyiz ve bu konulara yeri geldik sonra özel olarak temas edeceğim. Ancak şunu ifade etmem lazım. Tarım sadece Bakanlığın ortaya koyduğu faaliyetler bağlamında bir gerileme içerisinde değil. Ayni zamanda bu bütçe içerisinde de hak ettiği yerin hala çok uzağındadır. Dolayısıyla Tarım Bakanlığının genel bütçe içerisinde 3.85 olan payının daha yukarılara taşınmış olması gerekiyordu tarımın toplam ekonomimiz içerisindeki yerini hesaba kattığımızda istihdam potansiyelini hesap ettiğimizde ve en önemlisi tarımsal elverişliliği hesapta tuttuğumuzda çok daha yukarılarda olması gereken bir ekonomik faaliyet alanıydı ama maalesef tarım kesiminin en etkin oyuncularından birinin Bakan olduğu bu dönemde böylesi bir ilgi Hükümet nez</w:t>
      </w:r>
      <w:r w:rsidR="00A70320" w:rsidRPr="00DD35ED">
        <w:rPr>
          <w:rFonts w:cs="Times New Roman"/>
          <w:sz w:val="24"/>
          <w:szCs w:val="24"/>
        </w:rPr>
        <w:t>d</w:t>
      </w:r>
      <w:r w:rsidRPr="00DD35ED">
        <w:rPr>
          <w:rFonts w:cs="Times New Roman"/>
          <w:sz w:val="24"/>
          <w:szCs w:val="24"/>
        </w:rPr>
        <w:t xml:space="preserve">inde yaratılabilmiş değil. Dolayısıyla idare-i maslahat bütçesinin bütünü Tarım Bütçesi için de geçerlidir. Ne yapıyorsaydık ayni şekilde yapalım. Kesikten kesme. Bütünü elleme ye de korkma. Yeni hiçbir şey söz konusu olmayacak örneğin 2024 yılında tarımda. Çünkü herhangi bir proje ödeneği yok. Bırakınız ödeneği kalem açılsın diye herhangi bir yeni proje söz konusu değil Tarım Bakanlığı Bütçesinde. Dolayısıyla tarım kesiminin 2024 yılından bir beklentisi varsa ki işin erbabı olanların öyle bir beklentisi olmaz zaten hakikati görürler, onunla yüzleşirler ama varsa da nafile bekleyiştir. Bu bütçeden yeni bir şey çıkmaz.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Sayın milletvekilleri; Tarım Bakanlığına adını veren en önemli bileşenlerden bir tanesi elbette Tarım Dairesidir ve Tarım Dairesi bu ülkede bitkisel üretimin hangi doğrultuda gelişmesi gerektiği ve bu bitkisel üretim yapılırken hangi esaslar ekseninde hareket edilmesi gerektiği konusunda en önemli dairedir ve Bakanlığın omurgasını oluşturur. Çünkü gerek hayvansal üretim bağlamında, gerek gıda güvenliği bağlamında, gerekse tarım ile uğraşanların yaşam kalitesini artırması bağlamında ortaya koyacakları faaliyetler bütünüyle Tarım Dairesi tarafından koordine edilmesi gereken faaliyetlerdir. Ancak Tarım Dairesi ister eğitsel faaliyetler olsun, ister denetim faaliyetleri olsun deyim yerinde ise kış uykusundan bir türlü uyanamıyor. Tarım Dairesi geçmişte yaptıklarını bile yapmaz duruma gelmiş ve etkinliği son derece gerilemiştir. Bize Tarım Dairesini anımsatan tek şey Cuma Günleri zaman zaman Cumartesi Günleri kamuoyuna yansıyan gıda analiz raporlarıdır ve burada çok enteresan bir veri Bakanlığın dağıttığı faaliyet raporu içerisinde de kendini göstermektedir. İthal ürünlere yönelik denetim faaliyeti artırılırken yerli ürünlere dair denetim faaliyeti </w:t>
      </w:r>
      <w:r w:rsidRPr="00DD35ED">
        <w:rPr>
          <w:rFonts w:cs="Times New Roman"/>
          <w:sz w:val="24"/>
          <w:szCs w:val="24"/>
        </w:rPr>
        <w:lastRenderedPageBreak/>
        <w:t xml:space="preserve">sürekli gerilemektedir ve buna karşın çok enteresandır yerli ürünlerdeki sorunlu ürün tespitinin miktarında az da olsa bir artış vardır. Yani numune sayısı azalırken o numuneler içerisinde sorunlu olarak tespiti yapılan ürünlerde bir artış vardır. Bunun iki sebebi vardır. </w:t>
      </w:r>
      <w:r w:rsidR="005F3BE4" w:rsidRPr="00DD35ED">
        <w:rPr>
          <w:rFonts w:cs="Times New Roman"/>
          <w:sz w:val="24"/>
          <w:szCs w:val="24"/>
        </w:rPr>
        <w:t>bir</w:t>
      </w:r>
      <w:r w:rsidRPr="00DD35ED">
        <w:rPr>
          <w:rFonts w:cs="Times New Roman"/>
          <w:sz w:val="24"/>
          <w:szCs w:val="24"/>
        </w:rPr>
        <w:t xml:space="preserve">incisi gerçek bir denetim faaliyeti yürütülmemektedir. Dolayısıyla kullanılan tarımsal yardımcı ürünler gerek tarım besleyici ürünler, gerekse zararlı mücadelesinde kullanılan ürünlere ilişkin tam bir denetim fonksiyonu yerine gelmemektedir ama </w:t>
      </w:r>
      <w:r w:rsidR="005F3BE4" w:rsidRPr="00DD35ED">
        <w:rPr>
          <w:rFonts w:cs="Times New Roman"/>
          <w:sz w:val="24"/>
          <w:szCs w:val="24"/>
        </w:rPr>
        <w:t>iki</w:t>
      </w:r>
      <w:r w:rsidRPr="00DD35ED">
        <w:rPr>
          <w:rFonts w:cs="Times New Roman"/>
          <w:sz w:val="24"/>
          <w:szCs w:val="24"/>
        </w:rPr>
        <w:t>ncisi özellikle tarım kesiminin içinde bulunduğu ekonomik güçlükler tavsiye dışı ürünlerin kull</w:t>
      </w:r>
      <w:r w:rsidR="005F3BE4" w:rsidRPr="00DD35ED">
        <w:rPr>
          <w:rFonts w:cs="Times New Roman"/>
          <w:sz w:val="24"/>
          <w:szCs w:val="24"/>
        </w:rPr>
        <w:t>anılmasına yönelik m</w:t>
      </w:r>
      <w:r w:rsidRPr="00DD35ED">
        <w:rPr>
          <w:rFonts w:cs="Times New Roman"/>
          <w:sz w:val="24"/>
          <w:szCs w:val="24"/>
        </w:rPr>
        <w:t>e</w:t>
      </w:r>
      <w:r w:rsidR="005F3BE4" w:rsidRPr="00DD35ED">
        <w:rPr>
          <w:rFonts w:cs="Times New Roman"/>
          <w:sz w:val="24"/>
          <w:szCs w:val="24"/>
        </w:rPr>
        <w:t>y</w:t>
      </w:r>
      <w:r w:rsidRPr="00DD35ED">
        <w:rPr>
          <w:rFonts w:cs="Times New Roman"/>
          <w:sz w:val="24"/>
          <w:szCs w:val="24"/>
        </w:rPr>
        <w:t xml:space="preserve">li artırmaktadır. Bu nasıl aşılır? Bu iki yolla aşılır elbette birincisi denetimin eksiksiz bir biçimde uygulanması, ikincisi de eğitim faaliyetlerinin kesintisiz bir biçimde sürdürülmesidir ki 2019 yılından bu yana her bütçe konuşmasında bu eğitim faaliyetlerinin sürekli gerilediğini biz söylüyoruz zaten. Nitekim Bakanlığın hazırladığı faaliyet raporunda da yıllar itibarıyla bu konuda gerileme kendiliğinden görülür vaziyettedir, gerek numune sayısı bağlamında gerek numunelerin sonuçları bağlamında bu kendini bütün çıplaklığıyla ortaya koyuyor. Dahası zararlı mücadelesi konusunda Tarım Bakanlığının ayırdığı bütçe ve bu bütçeye bağlı olarak uygulama alanlarına ilişkin verilerinde de durum aynıdır. Örneğin; fare mücadelesiyle ilgili Devletin fonksiyonu sürekli irtifa kaybetmekte ve zararlıların tarımsal üretim alanlarında sebep olduğu hasar her geçen gün artmakta veya çekirge mücadelesi sıfıra gelmiş bir Devlet desteği söz konusu çekirge mücadelesinde, geçmişte bırakınız yerden mücadeleyi havadan mücadelenin yapıldığı bir coğrafyada yaşıyoruz çekirge mücadelesinde veya kırmızı palmiye böceği unutulmuş vaziyette, Devlet bu konuyu gündeminden tamamen çıkarmış. Kaktüs koşnili, bu ülke bazı bölgeleriyle özellikle babutsasıyla ün salmış bir ülkedir ve babutsa bu ülkede niş ürün kapsamında değerlendirilmesi gerekecek kadar özel bir üründü aslında ama maalesef artık babutsa altın değerindedir, dahası babutsa üreticisi yalnız bırakıldığı için kendi kendine yürüttüğü mücadelede elbette başarısızlıkla malul hale gelmiş ve tarımsal denetim raporları içerisinde babutsada da tavsiye dışı veya limit üstü kalıntı tespitleriyle yaz boyunca babutsadan kendimizi zaten sınırlı miktarda olan babutsadan kendimizi uzak tutmak zorunda kaldık. Bunlar Devletin üreticinin yanında durmadığının çok tipik göstergeleridir ama maalesef hayatımızın doğal seyri içerisinde duyduğumuz ve geçtiğimiz bir konuya dönüşmektedir. Tarım Bakanlığı bu konularda hassas olması, çalışkan olması gereken bir makamdır ama maalesef kendini kaybettirmiş vaziyettedir. Hüseyin Beyin </w:t>
      </w:r>
      <w:r w:rsidR="005F3BE4" w:rsidRPr="00DD35ED">
        <w:rPr>
          <w:rFonts w:cs="Times New Roman"/>
          <w:sz w:val="24"/>
          <w:szCs w:val="24"/>
        </w:rPr>
        <w:t>B</w:t>
      </w:r>
      <w:r w:rsidRPr="00DD35ED">
        <w:rPr>
          <w:rFonts w:cs="Times New Roman"/>
          <w:sz w:val="24"/>
          <w:szCs w:val="24"/>
        </w:rPr>
        <w:t>akan olmasıyla birlikte gündeme gelen tarım çalışanlarının iş sağlığı ve güvenliği meselesi söz konusu, Çalışma ve Sosyal Güvenlik Bakanlığıyla birlikte ele aldıkları bir konu. Bu konunun sadece tarımsal araç gereç kullanımı bağlamında ele alınması son derece yanlıştır. Aynı zamanda tarımsal girdilerin kullanımına dair de iş sağlığı ve güvenliği konusunun ele alınması ve üreticilerin bu bağlamda da değerlendirilmesi son derece önemlidir ki bu sadece araç gereç kullanımına dayalı değil aynı zamanda kimyasalların kullanımına dayalı da iş sağlığı güvenliği konularının tarım kesimine bir eğitim ve ardından da bir zorunluluk meselesi haline getirilmesini içermek durumundadır. Elbette bu konuda özellikle kimyasalların kullanımı bağlamında iş sağlığı ve güvenliği konularının Çalışma Bakanlığı tarafından da ciddiyetle ele alınması kaçınılmazdır çünkü işi bilenin ortaya koyacağı beceridir sonuç almakta etkili olacak olan yoksa iş ola laf ola yapılacak olan işlerden herhangi bir fayda üretilmesine imkan yoktur. Tarım Bakanlığı genellikle şöyle bir yanılgıyla ele alınır, işte çiftçiler ve hayvancılar halbuki çiftçilik bitkisel üretimi ve hayvansal üretimi içeren bir faaliyettir dolayısıyla bitkisel üretim bağlamında ele alınması gereken konuların Tarım Bakanlığına</w:t>
      </w:r>
      <w:r w:rsidR="001C0C94" w:rsidRPr="00DD35ED">
        <w:rPr>
          <w:rFonts w:cs="Times New Roman"/>
          <w:sz w:val="24"/>
          <w:szCs w:val="24"/>
        </w:rPr>
        <w:t xml:space="preserve"> bağlı Tarım Dairesi tarafından, </w:t>
      </w:r>
      <w:r w:rsidRPr="00DD35ED">
        <w:rPr>
          <w:rFonts w:cs="Times New Roman"/>
          <w:sz w:val="24"/>
          <w:szCs w:val="24"/>
        </w:rPr>
        <w:t xml:space="preserve">hayvansal üretime bağlı konuların da ele alınması gereken unsurlar Hayvancılık Dairesi ve Veteriner Dairesi olmak durumundadır, Tarım ve Doğal Kaynaklar Bakanlığı çatısı altında ve Hayvancılık Dairesi bu ülkedeki hayvancılığın sağlıklı ve sürdürülebilir bir biçimde üstelik bilimsel gerçeklerden de istifade ederek, karlı bir biçimde yürütülebilmesi bakımından rehber olması gereken bir makamdır ve elbette Hayvancılık Dairesinin hayvan besleme konusunda, hayvan ıslahı konusunda, hayvan refahı konusunda son derece önemli </w:t>
      </w:r>
      <w:r w:rsidRPr="00DD35ED">
        <w:rPr>
          <w:rFonts w:cs="Times New Roman"/>
          <w:sz w:val="24"/>
          <w:szCs w:val="24"/>
        </w:rPr>
        <w:lastRenderedPageBreak/>
        <w:t xml:space="preserve">sorumlulukları vardır ve bunu yerine getirirken yem konusunda da son derece geniş yetkileri vardır ve burada da faaliyet raporundan elde edilen veriler ışığında çok net bir biçimde Hayvancılık Dairesinin faaliyetlerinin sürekli gerilediği gerek denetim gerek analiz noktasında Hayvancılık Dairesinin deyim yerindeyse kaybolduğu bir dönemden geçiyoruz. Yıllar itibarıyla bu konuda ciddi bir gerileme söz konusudur, rapora yansıyan veriler buna işaret etmektedir, ben Hayvancılık Dairesinin geçmişte yürüttüğü eğitim faaliyetlerinin çok uzağında olduğunu bu Kürsüde konuşma fırsatı bulduğum her seferde dile getirmekteyim ancak raporlardan da ortaya çıkan şey sadece eğitsel faaliyetlerin değil, denetim faaliyetlerinin de gerilediğine ilişkindir ki bu bizim açımızdan kabul edilir değildir. Gerek analiz raporları gerek denetim raporları Kıbrıs Türk hayvancısının hayvan sağlığına uygun besleme girdileriyle faaliyet yürütmesinde çok büyük bir şüphe altında olduğunu ortaya koymaktadır. Bu elbette daireden kaynaklanan bir durum olarak tek başına değerlendirilemez, bu aynı zamanda bu hükümetin iş yapma konusunda isteksiz, istekli olsa dahi kabiliyetsiz bu hükümetin popülist yaklaşımının da doğal bir sonucudur çünkü eğer siz denetleme çünkü ortaya sorun çıkarsa bunun yaptırımı bize siyasi maliyet olarak geri döner derseniz, bu konudaki meslek erbabı ve dairelerin bünyesindeki sorumluluk sahibi çalışanlar elbette bu konuda geri dururlar ve bu kabul edilir bir durum değildir. Dolayısıyla hem eğitim hem denetim faaliyetlerinin kesintisiz bir biçimde sürmesi ve bu konuda popülizmin ulusal kayıp anlamına geldiğinin bir an dahi akıldan çıkarılmaması gerekir. Oysa sadece rakamlara bakarak söylüyorum sürekli bir gerileme yaşanmaktadır bu konuda, istikrarsız bir görüntü söz konusudur, o nedenle Hayvancılık Dairesinin bu ülkede kazanç getirebilecek bir hayvansal üretim yapılabilmesi için yetkilerini sonuna kadar kullanacağı bir özgürlük alanına kavuşturulması kaçınılmazdır. Bunu yaparsanız hayvancılık noktasında hem üreticinin kazanç ihtimali hem de bakanlığın meşkuliyet gerekliliği aşağıya düşecektir, kazanç ihtimali artacak sizin bu konuda harcayacağınız zaman maliyeti gerileyecektir, biz görevde bulunduğumuz dönemde özellikle Kıbrıs Türk hayvan üreticisinin daha karlı ve verimli hayvan besleyiciliği yapabilmesi konusunda ortaya koyduğumuz çabadan son derece olumlu sonuçlar elde etmiştik. Bu konuda elbette alışılagelmiş düzenin devamı konusunda bir dirençle karşılaşırsınız, ortaya koyacağınız bilimsel gerçek zaman zaman yadırganabilir ama uygulama sonuçlarının verimi ortaya çıkardığı noktada muhataplarınızı kolaylıkla ikna edersiniz çünkü aslolan olumlu deneyimdir. Olumsuz deneyimler öğretici olduğu gibi olumlu deneyimler de kalıcı sonuçlar üretebilir dolayısıyla Hayvancılık Dairesinin marifetinden sonuna kadar yararlanmak ve yetkilerini kullanması için ona önayak olmak, alan yaratmak şarttır diye düşünüyorum. Sayın Milletvekilleri; bize dağıtılan raporda mutlaka dikkatinizi çekmiştir Veteriner Dairesinin verileri 2020 yılına kadardır, bunun baskıdan kaynaklanan bir hata olduğu ifade edildi ve Sayın Hüseyin Çavuş Kelle kendi elindeki güncel verileri benimle paylaştı. Öncelikle elbette bu konuda kendisine sorma ihtiyacı duymamış olsaydım buradan çıkar ve çakar gürledim 2020 yılından beridir Veteriner Dairesi uyuyor mu diye sorardım yoksa Veteriner Dairesi kapandı da biz bir haberdar olmadık diye dalga geçerdim bunu yapmayacağım, bunu yapmayacağım kendisinin elinde bize dağıtılan rapora girmemiş güncel veriler var ancak dağıtılan rapordaki 2020 yılına kadar olan görüntüyle 2020’den 2023’e kadar olan sonradan edindiğim veriler çok net bir biçimde bu ülkede hayvancılığın gerileme sürecinde olduğunu bize gösteriyor. Bakınız bize dağıtılan rapora göre örneğin büyükbaş hayvan rakamlarında 2020 yılındaki rakam 64 Bin 664 idi, şu anda burada bir tutarsızlık vardır dolayısıyla konuşabilecek durumda değilim. Evet, 2020 yılına ilişkin düzeltiyorum düzeltiyorum düzeltiyorum tamam tutarsızlık yoktur, ben yanlış yere baktım. 2020 yılındaki büyükbaş hayvan varlığımız 69 Bin 917’ydi, bu rakam örneğin 2018 yılında 75 Bin 501’di, şu anda büyükbaş hayvan varlığımız 64 Bin 664’e gerilemiş vaziyette. Koyun sayısı bu ülkede 2020 yılında bize dağıtılan rapordaki son veriye göre 221 Bin 711’di, şu anda bu rakam 253 Bin 367’ye çıkmış ve keçi sayısı 2020’de 84 Bin 436’ydı, şu anda 68 Bin 783’e </w:t>
      </w:r>
      <w:r w:rsidRPr="00DD35ED">
        <w:rPr>
          <w:rFonts w:cs="Times New Roman"/>
          <w:sz w:val="24"/>
          <w:szCs w:val="24"/>
        </w:rPr>
        <w:lastRenderedPageBreak/>
        <w:t>gelmiş. Bu tablo bize neyi söyler? Örneğin; 2022 yılında koyun varlığımız 272 Bin 899’du yani hellim tescilinin hayata geçtiği dolayısıyla küçükbaş hayvancılığın bizim için kalkınmada yeni bir fırsat alanı olarak ortaya çıktığı yıl ile bu yıl arasında yaklaşık olarak 20 Bin koyun kaybına uğramışız veyahut keçide 79 Bin 84 olan sayı geçtiğimiz yıl, bu yıl 68 Bin 793 yaklaşık 11 Binlik bir kayıp da burada yaşanmış. Yani biz küçükbaş hayvancılığın özellikle hellim tescilinin yaşam bulması bağlamında gelişmesini beklerken, geliştirilmesine ilişkin girişimleri beklerken, hayvan sayımızda bir gerileme söz konusu olmuş. Bu ne anlama gelir?</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ARMAĞAN CANDAN (Güzelyurt) (Yerinden) – Şoktayım şu an.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 </w:t>
      </w:r>
      <w:r w:rsidRPr="00DD35ED">
        <w:rPr>
          <w:rFonts w:cs="Times New Roman"/>
          <w:sz w:val="24"/>
          <w:szCs w:val="24"/>
        </w:rPr>
        <w:tab/>
        <w:t xml:space="preserve">ERKUT ŞAHALİ (Devamla)  - Niçin şoktasın? Rakamlar bunlar, sizin önünüzde yoktur bende var, ben Bakandan aldım. Bu gerileme ne anlama gelir? </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ARMAĞAN CANDAN (Yerinden) (Devamla)  - Bu kadar çalışma küçükbaş için da geriliyor?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ERKUT ŞAHALİ (Devamla)  - Evet.</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ARMAĞAN CANDAN (Yerinden) (Devamla)  - Hellimin zorlamasına rağmen?</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ERKUT ŞAHALİ (Devamla)  - Evet. Yani eğer doğruysa bu rakamları Hüseyin Beyden aldım az önce. Şimdi bu gerileme ne anlama gelir? Eğer üretici yıl 365 gün günde 18 saat çaba sarf ettiği halde para kazanamazsa, hayvan varlığında azalmaya gider. Eğer hayvanlardan elde ettiği et ve süt geliri çiftliğin idamesinde yeterli olmazsa et varlığını eksiltir yani besleme giderlerini aşağıya çekmek için popülasyonu geriletir dolayısıyla hayvan varlığınızda bir kayba uğrarsınız.</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ARMAĞAN CANDAN (Yerinden) (Devamla)  - Bu gidişle biz hellim oyununun dışında kalacağız.</w:t>
      </w:r>
    </w:p>
    <w:p w:rsidR="0022571D" w:rsidRPr="00DD35ED" w:rsidRDefault="0022571D" w:rsidP="0022571D">
      <w:pPr>
        <w:ind w:firstLine="720"/>
        <w:rPr>
          <w:rFonts w:cs="Times New Roman"/>
          <w:sz w:val="24"/>
          <w:szCs w:val="24"/>
        </w:rPr>
      </w:pPr>
    </w:p>
    <w:p w:rsidR="0022571D" w:rsidRPr="00DD35ED" w:rsidRDefault="0022571D" w:rsidP="00A122E5">
      <w:pPr>
        <w:ind w:firstLine="720"/>
        <w:rPr>
          <w:rFonts w:cs="Times New Roman"/>
          <w:sz w:val="24"/>
          <w:szCs w:val="24"/>
        </w:rPr>
      </w:pPr>
      <w:r w:rsidRPr="00DD35ED">
        <w:rPr>
          <w:rFonts w:cs="Times New Roman"/>
          <w:sz w:val="24"/>
          <w:szCs w:val="24"/>
        </w:rPr>
        <w:t>ERKUT ŞAHALİ (Devamla)  - Sadece ellim oyununun dışında kalmayacağız, büyükbaş hayvan sayısındaki artış bu ülkedeki hayvancılık sektörünün yapısının hala çarpık olmasına yol açacak çünkü ne diyorduk? Bizim hellim satabildiğimiz pazarların talebi doğrultusunda büyükbaş sütten elde edilmiş hellim bize yeter diyorduk ama küçükbaş hayvancılığın geliştirilebilmesi için bir fırsat ifadesi olarak da menşe sertifikasına uygun hellimlerin üretilmesini bir fırsat kapısı olarak değerlendiriyorduk. Şimdi siz eğer yeni pazarlara uygun bir çaba içinde olmazsanız dahası Kıbrıs Türk süt sanayicisinin bu konudaki çabalarına destek olacak bir arayış içinde olmaz, Avrupa birliğiyle ilişkilerinizi geliştirmek şöyle dursun geriletecek tavırlar sergilerseniz elbette buna bağlı olarak faaliyet gösteren unsurlar da buna tepkisini verir ve nitekim rakamlardan net bir biçimde görüleceği üzere hem koyun varlığı hem keçi varlığı bir yıldan diğer yıla radikal bir biçimde düşüş gösterir. Bu sadece pazar yapısıyla alakalı değil bir de sektöre dair girdi maliyetleriyle doğrudan alakalıdır çünkü ülkede genel itibarıyla yaşanmakta olan ekonomik kriz ve geçim darboğazı et ürünlerinin tüketilebilmesini de imkansız hale getirmektedir</w:t>
      </w:r>
      <w:r w:rsidR="00A122E5" w:rsidRPr="00DD35ED">
        <w:rPr>
          <w:rFonts w:cs="Times New Roman"/>
          <w:sz w:val="24"/>
          <w:szCs w:val="24"/>
        </w:rPr>
        <w:t xml:space="preserve">. </w:t>
      </w:r>
      <w:r w:rsidRPr="00DD35ED">
        <w:rPr>
          <w:rFonts w:cs="Times New Roman"/>
          <w:sz w:val="24"/>
          <w:szCs w:val="24"/>
        </w:rPr>
        <w:t xml:space="preserve">Et ve süt ürünlerinin tüketilmesi her geçen gün zorlaşmaktadır. Bu zorluğu aşmak için alternatif ürünler piyasası yani kaçak giriş alabildiğine artmaktadır. Hal böyle olunca gerek ette gerek sütte eğer üretici zarar ederse hayvanlarını beslemek yerine bir biçimde elden çıkarmayı tercih eder ve yaşadığınız realite bu olur. Bu kesilen hayvanlar damızlık hayvanlardır. Yani kasaplık olma durumu henüz hasıl olmamış hayvanlardır. Dolayısıyla sürülerin küçülmesi küçük sürülerin de yok olması akıbeti </w:t>
      </w:r>
      <w:r w:rsidRPr="00DD35ED">
        <w:rPr>
          <w:rFonts w:cs="Times New Roman"/>
          <w:sz w:val="24"/>
          <w:szCs w:val="24"/>
        </w:rPr>
        <w:lastRenderedPageBreak/>
        <w:t>bizi doğal olarak bekleyen bir unsurdur ve bu konuda 2024 Bütçesinde bu gidişatı geriye çevirecek tek 1 Liralık ödenek de söz konusu değildir. Örneğin, küçükbaş hayvancılığa dair destek ödemeleri enflasyon nispetini hesaba kattığınızda bu yıl ödenenin de altında bir rakama tekabül etmektedir.</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(Cumhuriyet Meclisi Başkanı Sayın Zorlu Töre Başkanlık Kürsüsünü Cumhuriyet Meclisi Başkan Yardımcısı Sayın Fazilet Özdenefe’ye devreder)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 </w:t>
      </w:r>
      <w:r w:rsidR="00A122E5" w:rsidRPr="00DD35ED">
        <w:rPr>
          <w:rFonts w:cs="Times New Roman"/>
          <w:sz w:val="24"/>
          <w:szCs w:val="24"/>
        </w:rPr>
        <w:tab/>
      </w:r>
      <w:r w:rsidRPr="00DD35ED">
        <w:rPr>
          <w:rFonts w:cs="Times New Roman"/>
          <w:sz w:val="24"/>
          <w:szCs w:val="24"/>
        </w:rPr>
        <w:t>Şimdi bunu sorduğumuzda komite aşamasında Maliye Bakanı hemen kalkar Tarım Bakanından önce cevap verir. Hiç merak etmeyin ortaya çıkacak açığı biz yedek ödeneklerden karşılayacağız. Şimdi keşke en başında Maliye Bakanlığının bu tavır içerisinde olacağını bilseydik ve her yedek ödeneklerden karşılayacağız dediği kalemi not etsek ve bütçe görüşmelerinin komitede tamamlanacağı gün altına bir çizgi çekip, yedek ödeneklerden karşılanacaklar kısmında ne kadarlık bir kaynağa ihtiyaç olacağını hesaplasaydık. Yedek ödeneklerin hiçbiri Maliye Bakanlığı tarafından Bakanlıklara taahhüt edilen işlerin karşılanmasına yetmeyecek. Dolayısıyla Hüseyin Çavuş Kelle yönetimindeki Tarım ve Doğal Kaynaklar Bakanlığı Kıbrıs Türk hayvan üreticisine ve yetiştiricisine 2023 yılında sağladığı kadar desteği bile sağlayacak kaynaktan yoksun olacak. Bu son derece büyük bir tehdittir. Dolayısıyla Hüseyin Beyin bu konuda nasıl bir manevra yapacağı bu daracık bütçenin içerisine bunca ihtiyacı nasıl sığıştıracağı ve en azından idareyi maslahat yani mevcudu koruyacak bir kabiliyeti nasıl göstereceği</w:t>
      </w:r>
      <w:r w:rsidR="00A122E5" w:rsidRPr="00DD35ED">
        <w:rPr>
          <w:rFonts w:cs="Times New Roman"/>
          <w:sz w:val="24"/>
          <w:szCs w:val="24"/>
        </w:rPr>
        <w:t>,</w:t>
      </w:r>
      <w:r w:rsidRPr="00DD35ED">
        <w:rPr>
          <w:rFonts w:cs="Times New Roman"/>
          <w:sz w:val="24"/>
          <w:szCs w:val="24"/>
        </w:rPr>
        <w:t xml:space="preserve"> gerçekleştireceği benim için son derece büyük bir merak konusudur. </w:t>
      </w:r>
    </w:p>
    <w:p w:rsidR="00A122E5" w:rsidRPr="00DD35ED" w:rsidRDefault="00A122E5"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Sayın Milletvekilleri; az önce ifade ettim. Veteriner Dairesi bu ülkede hayvan yetiştiriciliğinin sağlıklı hayvan yetiştiriciliğinin teminatı olmak durumundadır. Ancak yine bize dağıtılan raporlarda görülebileceği üzere gerek hayvan hastalıklarının bertarafına ilişkin faaliyetleri gerekse bu konuda ortaya koydukları faaliyet sonucu elde ettikleri bulgular son derece büyük bir tehlikeyle karşı karşıya olduğumuzu gösteriyor. Çünkü 2021 yılından itibaren hem hastalık kontrolünden geçirilen hayvan sayısında sayılar aşağıya düşmekte hem de tespiti yapılan hastalık tespiti yapılan hayvan sayıları artmaktadır. Bu neye işarettir? Bu daha az kontrol olduğu halde daha yüksek bir hastalık tespiti anlamına gelmektedir. Bu da az önce ifade ettiğim gibi hayvan yetiştiriciliğinin sağlıklı bir biçimde devam edebilmesi bakımından ortada çok büyük bir zafiyet ve sektör üzerinde de son derece ciddi bir tehdidin olduğuna işarettir. Şimdi gerek çiftliklerin gerekse fabrikaların hellim tesciline uygun üretim yapabilmesine ilişkin sertifikasyon süreci bir zorunluluktur. Yani sizin sağlıklı sütü sağlıklı fabrikalarda işlemeniz ve Avrupa Birliği pazarına sağlıklı ürün menşe sertifikalı sağlıklı ürün satmanız gerekir. Şimdi hal buyken eğer siz bu konuda bir zafiyet içerisindeyseniz yani daha az hastalık kontrolünden daha yüksek hastalık verisine ulaşırsanız, bu konuda sıkıntı son derece büyük demektir. Ve bununla mücadele konusunda maalesef Bakanlığın gerek kendi bütçesinde gerekse yardım alma ihtimali olan ödeneklerde bu konudaki etkinliğini artırabilecek herhangi bir kaynak söz konusu değildir. Bu gerçekten büyük bir tehlikedir dolayısıyla yapılması gereken son derece büyük bir çalışma ciddi bir çalışma söz konusudur. Üstelik rutin olarak yapılan hastalık kontrolleri dışında zaman zaman baş gösteren salgın ihtimalleri de Bakanlığın önünde bir diğer tehdit unsuru olarak durmaktadır. Örneğin, rutin kontroller arasında çiçek hastalığına dair bir kontrol yoktur ama geçtiğimiz yıl birden çok kez çiçek hastalığının tespiti ve salgın ihtimaline karşı karantina uygulaması söz konusu olmuştur. Dolayısıyla bu konu Bakanlık tarafından ciddiyetle ele alınması gereken bir konudur. </w:t>
      </w:r>
    </w:p>
    <w:p w:rsidR="0022571D" w:rsidRPr="00DD35ED" w:rsidRDefault="0022571D" w:rsidP="0022571D">
      <w:pPr>
        <w:rPr>
          <w:rFonts w:cs="Times New Roman"/>
          <w:sz w:val="24"/>
          <w:szCs w:val="24"/>
        </w:rPr>
      </w:pPr>
    </w:p>
    <w:p w:rsidR="0022571D" w:rsidRPr="00DD35ED" w:rsidRDefault="0022571D" w:rsidP="008A3140">
      <w:pPr>
        <w:ind w:firstLine="708"/>
        <w:rPr>
          <w:rFonts w:cs="Times New Roman"/>
          <w:sz w:val="24"/>
          <w:szCs w:val="24"/>
        </w:rPr>
      </w:pPr>
      <w:r w:rsidRPr="00DD35ED">
        <w:rPr>
          <w:rFonts w:cs="Times New Roman"/>
          <w:sz w:val="24"/>
          <w:szCs w:val="24"/>
        </w:rPr>
        <w:lastRenderedPageBreak/>
        <w:t>Her yıl burada Bütçe görüşmeleri sırasında tekrarladığımız Devlet Üretme Çiftliğinin ne işe yaradığına ilişkin bir konu vardır. Devlet Üretme Çiftliği bu ülkede hayvansal ve bitkisel üretimin yapılabilmesi açısından aslında bir eğitim kurumu olmak durumundadır. Gerek hayvancılığın gerekse bitki yetiştiriciliğinin nasıl yapılması hangi esaslara göre gerçekleştirilmesi gerektiği Devlet Üretme Çiftliğinde ortaya konacak faaliyetlerle yürütülmeli ve dahası Kıbrıs Türk hayvancısı için hastalık direnci yüksek hayvan ırklarının yetiştirilmesi ve sürülere katılmasıyla ilgili bir faaliyet ortaya koyması gerekir. Dün Sayın Hüseyin Çavuş Kelle iki tane mutlu olayın altına imza attı. Bunlar son derece sevindiricidir kendisini kutlarım. Birincisi 2006 yılında hibe edilen ancak hiçbir zaman devreye alınamayan süt toplama merkezlerinden bir tanesini Boğaziçi köyünde devreye aldı. Bu takdire şayandır her ne kadar bu süt toplama merkezinin gerçekten rantabl bir biçimde çalışabilecek kadar süt toplayıp toplamayacağı henüz büyük bir soru işareti olsa da en azından o atıl kapasite değerlendirileceğine dair ilk işareti vermiş oldu. Bu üniteler hatırladığım kadarıyla altı taneydiler ve bir tanesidir şu anda devreye alınan. Umarım yetersiz olur ve bir tane daha devreye konur, umarım randımanlı bir biçimde çalıştırılabildiği için yenileri de devreye alınır ve Kıbrıs Türk hayvancısı özellikle küçük işletmelerin işletme maliyetleri açısından son derece büyük tehdit anlamına gelen soğuk ve soğutulmuş süt koşulu bu merkezi sistemle sağlanmış olur.</w:t>
      </w:r>
    </w:p>
    <w:p w:rsidR="0022571D" w:rsidRPr="00DD35ED" w:rsidRDefault="0022571D" w:rsidP="0022571D">
      <w:pPr>
        <w:rPr>
          <w:rFonts w:cs="Times New Roman"/>
          <w:sz w:val="24"/>
          <w:szCs w:val="24"/>
        </w:rPr>
      </w:pPr>
    </w:p>
    <w:p w:rsidR="0022571D" w:rsidRPr="00DD35ED" w:rsidRDefault="0022571D" w:rsidP="001F17DD">
      <w:pPr>
        <w:ind w:firstLine="708"/>
        <w:rPr>
          <w:rFonts w:cs="Times New Roman"/>
          <w:sz w:val="24"/>
          <w:szCs w:val="24"/>
        </w:rPr>
      </w:pPr>
      <w:r w:rsidRPr="00DD35ED">
        <w:rPr>
          <w:rFonts w:cs="Times New Roman"/>
          <w:sz w:val="24"/>
          <w:szCs w:val="24"/>
        </w:rPr>
        <w:t xml:space="preserve"> Bir diğer faaliyeti yine Devlet Üretme Çiftliği çatısı altında gerçekleştirdikleri ve Lefkoşa atık su arıtma tesisinden çıkan suyun da değerlendirilmesine yardımcı olabilecek olan tohum yetiştiriciliği. Bu ülkede ülke koşullarına uygun tohum tedariki ve çiftçilerin bitkisel üretimle iştigal edenlerin bu güvenli tohumları toprağa verip de ürün beklentisi içerisine girmesi son derece elzem bir iştir dolayısıyla yapılan ve Türkiye Cumhuriyeti</w:t>
      </w:r>
      <w:r w:rsidR="001F17DD" w:rsidRPr="00DD35ED">
        <w:rPr>
          <w:rFonts w:cs="Times New Roman"/>
          <w:sz w:val="24"/>
          <w:szCs w:val="24"/>
        </w:rPr>
        <w:t>’</w:t>
      </w:r>
      <w:r w:rsidRPr="00DD35ED">
        <w:rPr>
          <w:rFonts w:cs="Times New Roman"/>
          <w:sz w:val="24"/>
          <w:szCs w:val="24"/>
        </w:rPr>
        <w:t>nin de desteklediği bu girişimin elbette başarıyla sonuçlanması en büyük arzumdur. Çünkü bu ülkede tarımsal girdiler bağlamında kendi kendimize yeterliliği temin ettiğimiz oranda tarım iş gücü bir cazibe merkezine dönüşebilecek ve tarımla ilgili girişimcilik niyeti olan özellikle hayata yeni atılan gençler açısından bir fırsat ifadesi söz konusu olacaktır. Ancak Devlet Üretme Çiftliğinin envanterinde bulunan gerek arazi gerek hayvansal varlık çok daha etkin bir biçimde kullanılmalı ve bu alanda ortaya konacak eğitsel faaliyetler girişimcilerin önünü açacak bir fırsat yaratmalı ki bu bağlamda herhangi bir gözlem söz konusu değildir, faaliyet raporunda da bu bağlamda bir bilgi paylaşılmamıştır. Örneğin geçtiğimiz yıl 2023 yılı içerisinde kaç tane küçükbaş hayvan yetiştiricisi Devlet Üretme Çiftliğinden kaynak temin etmiştir diye sormuyorum kaynak temin edilmiş olması ayrı bir soru işaretidir ama bu işe yatırımcı olarak girmeye niyetli kaç kişi Devlet Üretme Çiftliğinin tedrisatından geçerek hayvan yetiştiriciliği konusunda eğitilmiştir</w:t>
      </w:r>
      <w:r w:rsidR="001F17DD" w:rsidRPr="00DD35ED">
        <w:rPr>
          <w:rFonts w:cs="Times New Roman"/>
          <w:sz w:val="24"/>
          <w:szCs w:val="24"/>
        </w:rPr>
        <w:t xml:space="preserve"> v</w:t>
      </w:r>
      <w:r w:rsidRPr="00DD35ED">
        <w:rPr>
          <w:rFonts w:cs="Times New Roman"/>
          <w:sz w:val="24"/>
          <w:szCs w:val="24"/>
        </w:rPr>
        <w:t>eyahut bitkisel üretim bağlamında kaç dönüm arazi hayvan yetiştiricilerine özel olarak Devlet Üretme Çiftliği tarafından kiralanmıştır ve bunlar hayvan yetiştiricilerine hangi kıstas çerçevesinde tahsis edilmiştir? Bu konular önemli konular. Bakınız biz görevde bulunduğumuz dönemde şöyle bir prensiple hareket ettik ve bunu itilafsız bir biçimde uyguladık. Devlet Üretme Çiftliğinin envanterinde bulunan tüm araziler hayvan varlığına orantılanarak sadece hayvan yetiştiricilerine kiralandı. Hayvan yetiştiriciliğiyle iştigal etmeyen hiç kimseye de Devlet Üretme Çiftliği tarafından arazi kiralanmadı. Bu konuda ortaya koyduğumuz prensip müzakeresiz bir biçimde uygulandığı için de herhangi bir itilaf, efendim?</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TARIM VE DOĞAL KAYNAKLAR BAKANI HÜSEYİN ÇAVUŞ (Yerinden) (Devamla) –  Aynı şekilde devam ediyor. </w:t>
      </w:r>
    </w:p>
    <w:p w:rsidR="0022571D" w:rsidRPr="00DD35ED" w:rsidRDefault="0022571D" w:rsidP="0022571D">
      <w:pPr>
        <w:ind w:firstLine="708"/>
        <w:rPr>
          <w:rFonts w:cs="Times New Roman"/>
          <w:sz w:val="24"/>
          <w:szCs w:val="24"/>
        </w:rPr>
      </w:pPr>
    </w:p>
    <w:p w:rsidR="00A340C2" w:rsidRDefault="0022571D" w:rsidP="0022571D">
      <w:pPr>
        <w:ind w:firstLine="708"/>
        <w:rPr>
          <w:rFonts w:cs="Times New Roman"/>
          <w:sz w:val="24"/>
          <w:szCs w:val="24"/>
        </w:rPr>
      </w:pPr>
      <w:r w:rsidRPr="00DD35ED">
        <w:rPr>
          <w:rFonts w:cs="Times New Roman"/>
          <w:sz w:val="24"/>
          <w:szCs w:val="24"/>
        </w:rPr>
        <w:t xml:space="preserve">ERKUT ŞAHALİ (Devamla) -  Herhangi bir itilaf söz konusu olmadı. Dolayısıyla bu konuda bizimle bir bilgi paylaşımı yaparsanız en azından bilgilerimizi güncellemiş oluruz. </w:t>
      </w: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Çünkü bu ülkede Devlet tarafından kiralanan yaklaşık 150 bin dönümlük arazinin aslında hayvan yetiştiricileri öncelikli olmak kaydıyla kiralanması gerekmektedir. Buna Devlet Üretme Çiftliğinin envanterindeki araziler de dahildir. Ancak özellikle bu yıl dünün Tarım Bakanı bugünün İçişleri Bakanı yani meselenin iki tarafını da madalyonun iki yüzünü de bilen gören Sayın Dursun Oğuz Devletin kiraladığı tarımsal rezerv araziler konusunda tam bir kaos yaratmıştır tam bir kaos. Hayvancılıkla iştigal edenlerin kendi çiftliklerine bitişik araziler dahi el değiştirmiştir. Hayvancılık yapma niyeti olduğu iddia edilen kişilere hayvancı sıfatıyla arazi kiralaması yapılmıştır. Hayvancı kayıtlı olup da Devletin verileri arasında tek bir hayvanı bulunmayanlara da arazi kiralanmıştır ve pek çok hayvancı Devletin kiraladığı tarımsal rezerv arazilerinden mahrum bırakılmıştır. Bu kabul edilir değildir. Çünkü tarım kesiminin dört ay önce muhatabı durumundaki Dursun Oğuz dört ay sonra tarım kesiminin en azından bir kısmına hasmane bir tutumla icraat ortaya koymuştur. </w:t>
      </w:r>
    </w:p>
    <w:p w:rsidR="0022571D" w:rsidRPr="00DD35ED" w:rsidRDefault="0022571D" w:rsidP="0022571D">
      <w:pPr>
        <w:ind w:firstLine="708"/>
        <w:rPr>
          <w:rFonts w:cs="Times New Roman"/>
          <w:sz w:val="24"/>
          <w:szCs w:val="24"/>
        </w:rPr>
      </w:pPr>
    </w:p>
    <w:p w:rsidR="0022571D" w:rsidRPr="00DD35ED" w:rsidRDefault="0022571D" w:rsidP="001F17DD">
      <w:pPr>
        <w:ind w:firstLine="708"/>
        <w:rPr>
          <w:rFonts w:cs="Times New Roman"/>
          <w:sz w:val="24"/>
          <w:szCs w:val="24"/>
        </w:rPr>
      </w:pPr>
      <w:r w:rsidRPr="00DD35ED">
        <w:rPr>
          <w:rFonts w:cs="Times New Roman"/>
          <w:sz w:val="24"/>
          <w:szCs w:val="24"/>
        </w:rPr>
        <w:t>Sayın Başkan, sayın milletvekilleri; Devlet Üretme Çiftliği ile Tarımsal Araştırma Enstitüsünün faaliyetleri çok noktada iç içe geçmektedir. Dolayısıyla bir kez daha altını çizmek istiyorum. Eğer iki müdür atamak isterseniz bu iki daireyi ayrı tutarsınız birbirinden, eğer bürokrat atama konusunda herhangi bir kaygınız yoksa ve iş yapmaya niyetlisiniz Tarımsal Araştırma Enstitüsüyle Devlet Üretme Çiftliğini entegre eder ve tek bir daireye dönüştürürsünüz. Bu noktada hem kaynak tasarruf etmiş olursunuz hem de yürüteceğiniz faaliyetlerin çok daha entegre bir biçimde yürütülmesini temin edersiniz. Örneğin, Tarımsal Araştırma Enstitüsünün faaliyet raporunda o dairede sahip olunan potansiyelin çok azının o rapora yansıdığını net bir biçimde görebiliriz. Örneğin tür geliştirme, adaptasyon ve adaptasyonu tamamlanan türlerin çoğaltılması maksadıyla Tarımsal Araştırma Enstitüsünün elinde herhangi bir arazi yoktur ve bu konuda Devlet Üretme Çiftliğinin sahip olduğu envanter pekala Tarımsal Araştırma Enstitüsünün envanterine katılabilir. Birinin yaratma geliştirme adapte etme konusunda diğerinin çoğaltma ve eğitme konusunda sahip oldukları misyonları entegre etmek ve çok daha verimli bir süreci hayata geçirmek mümkündür. Özellikle Tarımsal Araştırma Enstitüsünün Türkiye Tarım Genel Müdürlüğü Tarımsal Araştırma Genel Müdürlüğüyle yürüttüğü projelerin sayısında bir azalma olmakla birlikte hala devam ettiğini görmek bizim için sevindirici. Ama altını çizerek söylüyorum bu ülkede verimli tarım üretimin verimli tarımsal faaliyetin lokomotifi durumunda olması gereken Tarımsal Araştırma Enstitüsü maalesef tarımla iştigal eden üreticiler tarafından bile g</w:t>
      </w:r>
      <w:r w:rsidR="001F17DD" w:rsidRPr="00DD35ED">
        <w:rPr>
          <w:rFonts w:cs="Times New Roman"/>
          <w:sz w:val="24"/>
          <w:szCs w:val="24"/>
        </w:rPr>
        <w:t xml:space="preserve">ereken düzeyde bilinmemektedir. </w:t>
      </w:r>
      <w:r w:rsidRPr="00DD35ED">
        <w:rPr>
          <w:rFonts w:cs="Times New Roman"/>
          <w:sz w:val="24"/>
          <w:szCs w:val="24"/>
        </w:rPr>
        <w:t>Toplum tarafından kanaatimce hiç bilinmemektedir. Dolayısıyla bu Dairenin güçlendirilmesi, desteklenmesi Kıbrıs Türk tarım kesimine daha doğrudan hizmet verecek bir organizasyona kavuşturulması şarttır ve bunun yolu da kapasitesinin artırılmasından geçer. O nedenle bizim dönemimizde başlattığımız ancak Hükümetin beklenmedik bir biçimde son bulması nedeniyle sonuçlandıramadığımız bu konunun ele alınmasını şiddetle tavsiye ederim. Tarımsal Araştırma Enstitüsü ve Devlet Üretme Çiftliklerinin, entegre biçimde bir araya getirilmesi ve tek bir çatı altında toparlanması kaçınılmazdır. Türkiye Cumhuriyeti tarafından sağlanan kaynakla hayat bulan Kırsal Kalkınma Mali Destek Programı, artık anlamını yitirmiştir. Çünkü bu konuda sağlanan kaynak yıllar itibarıyla hiçbir değişim göstermediğinden bize aktarılan raporda görüldüğü üzere 73 desteklenmeye uygun müracaata karşılık 15 müracaat desteklenebilmiş ve talep edilen destek 15 üreticiye verilmiştir. Yıllardır 5 Milyon civarında devam eden bu kaynağın artırılması şarttır ama Türkiye Cumhuriyeti bu konuda herhangi bir olumlu adım henüz atmıyorsa, Kuzey Kıbrıs Türk Cumhuriyeti</w:t>
      </w:r>
      <w:r w:rsidR="001F17DD" w:rsidRPr="00DD35ED">
        <w:rPr>
          <w:rFonts w:cs="Times New Roman"/>
          <w:sz w:val="24"/>
          <w:szCs w:val="24"/>
        </w:rPr>
        <w:t>’</w:t>
      </w:r>
      <w:r w:rsidRPr="00DD35ED">
        <w:rPr>
          <w:rFonts w:cs="Times New Roman"/>
          <w:sz w:val="24"/>
          <w:szCs w:val="24"/>
        </w:rPr>
        <w:t xml:space="preserve">nin kendi kaynakları bu konuda çok daha büyük bir programın uygulanabilmesine yetecek düzeydedir. Yarın Maliye Bakanlığının Bütçesinde özellikle gelirler kısmında ortaya koyacağımız çok ciddi gelir alanları veyahut gösterilmediği halde gerçekleşen gelirler örneğin beş değil on değil 100 milyonluk tarımsal kalkınma mali destek programlarının hazırlanmasına elverişlidir ve biz bu Bütçe görüşmeleri devam </w:t>
      </w:r>
      <w:r w:rsidRPr="00DD35ED">
        <w:rPr>
          <w:rFonts w:cs="Times New Roman"/>
          <w:sz w:val="24"/>
          <w:szCs w:val="24"/>
        </w:rPr>
        <w:lastRenderedPageBreak/>
        <w:t xml:space="preserve">ederken, size bunlarla konuşmak istiyoruz. Sizin hazırlayacağınız sizin finansmanını yaratacağınız gerek yerel kaynaklardan gerek dış kaynaklardan projeleri değerlendirmek ve bunların nasıl bir tarımsal dönüşüme fırsat vereceğini konuşmak istiyoruz.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Bakınız biz 2019’da görevden gittik. 2019’da da 5 milyondu 2023’de de 5 milyondu bu program ama 2019’da yararlanıcı sayısı 49’du şu anda 15’tir. Dolayısıyla Türk Lirası cinsinden oluşan bu kaynağın, tarımsal dönüşüme sağlayacağı katkı sürekli olarak azalmaktadır çünkü Türk Lirası sürekli değer kaybetmektedir ve 5 Milyonluk bir kaynak Kuzey Kıbrıs Türk Cumhuriyeti Devleti tarafından da pekâlâ sağlanabilir ve örneğin 5 değil 10 Milyonluk bir program söz konusu olabilir. Ama altını çizerek söylüyorum ve siz bakanların da bunun farkında olmanız Maliye Bakanlığıyla yürüttüğünüz Bütçe hazırlama müzakerelerinde bu gerçekten yola çıkarak hareket etmeniz gerekmektedir. Örneğin Orman Dairesiyle alakalı öngördüğünüz Devlet Üretme Çiftliği veya Tarımsal Araştırma Enstitüsüyle ilgili öngördüğünüz döner sermaye gelirlerinin o dairelerin maksatları veyahut bu tür programların finansmanı açısından değerlendirilmesini ve maliyenin dipsiz kuyusunda kaybolmasının önüne geçmeniz gerekir. Sizin halihazırda devam eden proje kalemleriniz bile şu Bütçenin içerisinde yoktur, dahası sizin göreviniz her yıl yeni yeni bütçe kalemlerinin oluşturulması ve bunlara ödenek sağlanmasından ibarettir. Geçmişte var olan örneğin sulama hatlarının yenilenmesi ve geliştirilmesine ilişkin proje bu yılki Bütçenizde yok, hâlbuki olmalıydı. Bizim suyu verimli ve efektif bir biçimde kullanabileceğimiz yöntemlere hız vermemiz gerekiyor dolayısıyla bu konu bizim için son derece önemli. </w:t>
      </w:r>
    </w:p>
    <w:p w:rsidR="0022571D" w:rsidRPr="00DD35ED" w:rsidRDefault="0022571D" w:rsidP="0022571D">
      <w:pPr>
        <w:ind w:firstLine="708"/>
        <w:rPr>
          <w:rFonts w:cs="Times New Roman"/>
          <w:sz w:val="24"/>
          <w:szCs w:val="24"/>
        </w:rPr>
      </w:pPr>
    </w:p>
    <w:p w:rsidR="0022571D" w:rsidRPr="00DD35ED" w:rsidRDefault="0022571D" w:rsidP="005104D5">
      <w:pPr>
        <w:ind w:firstLine="708"/>
        <w:rPr>
          <w:rFonts w:cs="Times New Roman"/>
          <w:sz w:val="24"/>
          <w:szCs w:val="24"/>
        </w:rPr>
      </w:pPr>
      <w:r w:rsidRPr="00DD35ED">
        <w:rPr>
          <w:rFonts w:cs="Times New Roman"/>
          <w:sz w:val="24"/>
          <w:szCs w:val="24"/>
        </w:rPr>
        <w:t>Hazır su demişken şu noktaya da değinmek istiyorum. Sayın Başkan, sayın milletvekilleri; Türkiye’den gelen su bir can suyu olarak hayatımızın bir parçasına dönüştü ve bu son derece sevindiricidir. Çünkü kurak geçen yılların ardından bırakınız tarımsal üretim için su sahibi olmayı canlı yaşamının minimum düzeyde devamını sağlayacak sudan bile mahrum kalmaktaydık ve Türkiye’den gelen su bu ülkede yerel kaynakların kullanımı bağlamında da bir disipline yol açmış olmalıydı. Maalesef biz ne disiplin görebiliyoruz ne de Türkiye’den gelen suyun sağladığı bir yerel kaynakl</w:t>
      </w:r>
      <w:r w:rsidR="005104D5" w:rsidRPr="00DD35ED">
        <w:rPr>
          <w:rFonts w:cs="Times New Roman"/>
          <w:sz w:val="24"/>
          <w:szCs w:val="24"/>
        </w:rPr>
        <w:t xml:space="preserve">ardaki gelişmeyi görebiliyoruz. </w:t>
      </w:r>
      <w:r w:rsidRPr="00DD35ED">
        <w:rPr>
          <w:rFonts w:cs="Times New Roman"/>
          <w:sz w:val="24"/>
          <w:szCs w:val="24"/>
        </w:rPr>
        <w:t>Ve bu bağlamda bu yine Bakanlığın hazırladığı rapordan yola çıkarak bazı gerçekl</w:t>
      </w:r>
      <w:r w:rsidR="005104D5" w:rsidRPr="00DD35ED">
        <w:rPr>
          <w:rFonts w:cs="Times New Roman"/>
          <w:sz w:val="24"/>
          <w:szCs w:val="24"/>
        </w:rPr>
        <w:t>ere işaret etmek ve Hüseyin Bey</w:t>
      </w:r>
      <w:r w:rsidRPr="00DD35ED">
        <w:rPr>
          <w:rFonts w:cs="Times New Roman"/>
          <w:sz w:val="24"/>
          <w:szCs w:val="24"/>
        </w:rPr>
        <w:t xml:space="preserve">in cevabi konuşması sırasında mutlak suretle yanıtlaması gereken bazı sorulara konuşmamda yer vermek istiyorum. Bakanlığın verdiği rakamlara bağlı olarak söylemem gerekiyorsa 2022 yılında belediyeler 51 milyon 400 bin metreküp su arz ettiler yurttaşlara. 2023 yılında bu rakam Aralık verisi hariç 51 milyon metreküp düzeyindedir. Bu 51 milyon metreküp suyun 15 milyon metreküpü yerel kaynaklardan temin edilmiştir ve Türkiye Cumhuriyeti’nden 2021 yılı 2023 yılı için belediyeler aracılığıyla dağıtımı gerçekleştirilecek olan su miktarının da Aralık verisi hariç 40 milyon metreküp olacağı gösterilmektedir. Türkiye Cumhuriyeti’nden gelen suyun miktarı 75 milyon metreküp yıllıktır. Bu 75 milyon bir bardak metreküp olmayacak. Çünkü Türkiye’den Kuzey Kıbrıs Türk Cumhuriyeti’ne su taşıyan borunun kapasitesi yıl boyunca dolu dolu aktığı takdirde 75 milyon metreküptür. Ve hal böyleyken 2023 yılında alım garantili anlaşma mucibince 2040 yılında ulaşacağımız rakamlara halihazırda ulaştığımıza göre Türkiye’den gelen suyun tarımda kullanımına ilişkin resmi bir açıklamanın yapılmış olması lazım bir dakika daha gecikmeden. Türkiye Cumhuriyeti’nden gelen suyun tarımsal alanda kullanımına ilişkin geçtiğimiz yıl son derece büyük ve hacimli yatırımlar yapıldı. Projede düzeltiyorum, bütçede görebildiğimiz kadarıyla bu yapılan yatırımın miktarı yaklaşık olarak 1 Milyar 113 Milyon 590 Bin olarak görülmektedir. Şimdi böylesine hacimli bir yatırım elbette tarımsal sulama suyunun kullanılması bakımından çok büyük bir yatırımdır. Peki ama sorarım şu anda ülkede yaklaşık olarak yüzde 75’lik bir alanda Türkiye Cumhuriyeti’nden gelen su evsel amaçlı kullanılırken, bunun miktarı da yaklaşık 40 milyon metreküpken biz ülke genelinde </w:t>
      </w:r>
      <w:r w:rsidRPr="00DD35ED">
        <w:rPr>
          <w:rFonts w:cs="Times New Roman"/>
          <w:sz w:val="24"/>
          <w:szCs w:val="24"/>
        </w:rPr>
        <w:lastRenderedPageBreak/>
        <w:t>Türkiye’den gelen suya ilaveten belediyeler aracılığıyla yurttaşa 14 milyon metreküp daha su dağıtırken, yani bir başka anlatımla yaklaşık 55 milyon metreküp suyu biz evsel amaçlı kullanırken, Türkiye’den gelen sudan kalan 20 milyon metreküp suyu nereye dağıtacağız?</w:t>
      </w:r>
      <w:r w:rsidR="005104D5" w:rsidRPr="00DD35ED">
        <w:rPr>
          <w:rFonts w:cs="Times New Roman"/>
          <w:sz w:val="24"/>
          <w:szCs w:val="24"/>
        </w:rPr>
        <w:t>!</w:t>
      </w:r>
      <w:r w:rsidRPr="00DD35ED">
        <w:rPr>
          <w:rFonts w:cs="Times New Roman"/>
          <w:sz w:val="24"/>
          <w:szCs w:val="24"/>
        </w:rPr>
        <w:t xml:space="preserve"> Şimdi şu anda Hükümetin ortaya koyduğu yaklaşım Türkiye Cumhuriyeti’nden gelen yetkililerin bu ülkede yaptığı açıklamalar Mağusa’da Maraş’ta da Mesarya'nın tamamında da ve Güzelyurt’ta da Türkiye’den gelen tarımsal amaçlı sulama suyunun kullanılacağına ilişkindir. Şu anda devam eden yatırımlar Geçitköy Barajından çıkan sulama suyunu hem Güzelyurt Ovasına hem Mesarya'ya ve ardından Mağusa’ya ulaştırabilecek şekilde tasarlanmakta ve inşası devam etmektedir. Peki ama geriye kalan şu anda ülkenin yüzde 100’üne Türkiye’den gelen su dağıtılmış olsa dahi geriye kalan 20 milyon metreküple biz bu alanların bütününü sulama şansına sahip değiliz. Bakınız bu konuda herhangi bir bilgi paylaşılmadığı için ben 2019 yılında kendi sahibi olduğum kendi hazırladığımız ve kendi sahip olduğum bilgiye göre konuşmak durumundayım. Bu ülkede yıllık olarak evsel ve tarımsal amaçlı ihtiyaç duyduğumuz su miktarı yaklaşık ve ortalama 215 milyon metreküptür ve bu 215 milyon metreküpün bugünkü Bakanlığın verdiği verilere göre 55 milyon metreküpü evsel amaçlı olarak tüketilmektedir. Türkiye’den gelen suyun ülkenin tamamına evsel amaçlı ulaştırılması halinde bu 55 milyon rakamı nüfus ve tüketici sayısı bugünkü kadar da</w:t>
      </w:r>
      <w:r w:rsidR="005104D5" w:rsidRPr="00DD35ED">
        <w:rPr>
          <w:rFonts w:cs="Times New Roman"/>
          <w:sz w:val="24"/>
          <w:szCs w:val="24"/>
        </w:rPr>
        <w:t xml:space="preserve">hi kalsa 60 milyona çıkacaktır. </w:t>
      </w:r>
      <w:r w:rsidRPr="00DD35ED">
        <w:rPr>
          <w:rFonts w:cs="Times New Roman"/>
          <w:sz w:val="24"/>
          <w:szCs w:val="24"/>
        </w:rPr>
        <w:t>Çünkü suyu arz ettiğiniz oranda tüketilmesini teşvik edersiniz dolayısıyla yerel kaynaklardan zaman zaman istikrarsız bir biçimde evlere dağıtılan su, Türkiye’den gelen suyun kesintisiz bir biçimde dağıtılması noktasında yani arz güvenliğinin sağlanması halinde talep yoğunluğu da ortaya çıkacaktır. Dolayısıyla bugün için 55 Milyon metreküplük evsel kullanım suyu miktarı en az 60 Milyon metreküpe gelecektir. O zaman Türkiye’den gelen sudan geriye kalan hadi gene 20 diyelim 15 diye hesaplıyoruz ama 20 diyelim. 20 Milyon metreküp suyla nerede tarımsal sulama yapılacak? Bakınız biz görevdeyken ben bir Mağusa milletvekili olduğum halde Mağusa’ya bu tarımsal suyun ulaştırılmasının mümkün ve efektif olmadığını söyledim. Bırakınız Mağusa’yı Mesarya'da tarımsal dönüşümü gerçekleştirebilecek bir su miktarı olmadığını dolayısıyla Türkiye’den gelen suyla Mesarya da tarımsal dönüşüm sağlamanın da imkansızlığını net bir biçimde ifade ettim ve Türkiye’den gelen suyun tarımsal amaçlı olarak sulu tarımı bilen, sulu tarımla ilgili altyapısı olan ve bu bağlamda tarımsal üretimin sulu tarım ekseninde yoğunlaştığı Güzelyurt ovasında değerlendirilmesi gerektiğini, bunun bir zorunluluk olduğunu ifade ettim. Şimdi sorduğum soru şu Türkiye’den gelen sınırlı miktarda tarımsal amaçlı suyla Hüseyin Çavuş Kelle Başkanlığındaki Tarım Bakanlığı nasıl bir sulama stratejisi uygulayacak? Şu anda Türkiye Cumhuriyeti</w:t>
      </w:r>
      <w:r w:rsidR="00ED750D" w:rsidRPr="00DD35ED">
        <w:rPr>
          <w:rFonts w:cs="Times New Roman"/>
          <w:sz w:val="24"/>
          <w:szCs w:val="24"/>
        </w:rPr>
        <w:t>’</w:t>
      </w:r>
      <w:r w:rsidRPr="00DD35ED">
        <w:rPr>
          <w:rFonts w:cs="Times New Roman"/>
          <w:sz w:val="24"/>
          <w:szCs w:val="24"/>
        </w:rPr>
        <w:t>nin girişimiyle sulama altyapısı Mesarya’ya da Mağusa’ya da erişiyor olabilir ama hem ora hem bura su dediğiniz zaman karşılaşacağınız sonuç ne ora ne bura su olacak. Yani bu sınırlı miktardaki su ne Mesarya'nın ihtiyacına ne Güzelyurt’un ihtiyacına ne Mağusa'nın ihtiyacına cevap verebilecek. Dolayısıyla bu konuda zaman yitirmeden net bir açıklama ve ona bağlı bir program hazırlanmalı ve Kıbrıs Türk tarım kesimi de ona göre pozisyonunu almalıdır. Şu anda Mesarya'da sulu tarım yapacağı varsayımıyla örneğin tür değişikliğine giden sahip olduğu sınırlı su miktarıyla nasıl olsa sulu tarım gelecek diye farklı alanlarda yatırım yapan üreticiyi günün sonunda ne yapalım? Size su kalmadı deyip de perişan etmenin hiçbir anlamı yoktur. Bu konuda kesin olmak lazım, net olmak lazım ve şimdi konuşmak lazım.</w:t>
      </w:r>
    </w:p>
    <w:p w:rsidR="0022571D" w:rsidRPr="00DD35ED" w:rsidRDefault="0022571D" w:rsidP="0022571D">
      <w:pPr>
        <w:rPr>
          <w:rFonts w:cs="Times New Roman"/>
          <w:sz w:val="24"/>
          <w:szCs w:val="24"/>
        </w:rPr>
      </w:pPr>
    </w:p>
    <w:p w:rsidR="0022571D" w:rsidRPr="00DD35ED" w:rsidRDefault="0022571D" w:rsidP="00771D7D">
      <w:pPr>
        <w:ind w:firstLine="708"/>
        <w:rPr>
          <w:rFonts w:cs="Times New Roman"/>
          <w:sz w:val="24"/>
          <w:szCs w:val="24"/>
        </w:rPr>
      </w:pPr>
      <w:r w:rsidRPr="00DD35ED">
        <w:rPr>
          <w:rFonts w:cs="Times New Roman"/>
          <w:sz w:val="24"/>
          <w:szCs w:val="24"/>
        </w:rPr>
        <w:t xml:space="preserve"> Dolayısıyla sorduğum soru sizlerin de sağladığı bilgiler çerçevesinde aslında basit bir sorudur. Sayın Bakan, şunu net olarak ifade edelim. Orman Dairesiyle ilgili son derece yoğun bir mesai harcamanız lazım çok yoğun bir mesai harcamanız lazım. Hem orman varlığımızın geliştirilmesi bağlamında hem orman varlığımızın korunması bağlamında hem de orman varlığımızı koruyacağız diye yapılan faaliyetlerle rant elde etme çabalarını önlemek bağlamında. Biz iki yıl önce çok acı verici bir yangın yaşadık ders almadık geçtiğimiz yıl bir </w:t>
      </w:r>
      <w:r w:rsidRPr="00DD35ED">
        <w:rPr>
          <w:rFonts w:cs="Times New Roman"/>
          <w:sz w:val="24"/>
          <w:szCs w:val="24"/>
        </w:rPr>
        <w:lastRenderedPageBreak/>
        <w:t>kez daha çok acı duyduk ve bir yangın daha yaşadık ama bu acılar, hafiflesin önlem anlamına gelsin önleme yol açsın diye yapılan faaliyetlerin bir kısmından daha sonra bir rant arayışının doğduğunu gözlemledik. Neyi söylüyorum? Yangın emniyet şeritleri gerektiği gibi açık ve temiz tutulmadığı için geçtiğimiz yıl Mersinlik’te yaşadığımız yangın kontrol edilemez hale geldi. Ve bu yangının bir kez daha yaşanmaması ve yangın meydana gelmesi halinde sınırlarının daha dar tutulabilmesi için Orman Dairesi tarafından açılan yangın emniyet şeritleri daha sonra Bakanlar Kurulu marifetiyle kamu yoluna dönüştürüldü. Ve bu kamu yoluna dönüştürülen yangın emniyet şeritlerine bitişik parsellerde son derece etkili siyasi figürlerin arazileri vardır. Şimdi soru şu Hüseyin Çavuş Kelle, bu konuda ne yapacak</w:t>
      </w:r>
      <w:r w:rsidR="00771D7D" w:rsidRPr="00DD35ED">
        <w:rPr>
          <w:rFonts w:cs="Times New Roman"/>
          <w:sz w:val="24"/>
          <w:szCs w:val="24"/>
        </w:rPr>
        <w:t xml:space="preserve">? </w:t>
      </w:r>
      <w:r w:rsidRPr="00DD35ED">
        <w:rPr>
          <w:rFonts w:cs="Times New Roman"/>
          <w:sz w:val="24"/>
          <w:szCs w:val="24"/>
        </w:rPr>
        <w:t>Kamu yoluna bilerek dönüştürülen yangın emniyet şeritlerinin güvenliğini mi sağlayacak, yoksa kamu yoluna dönüştürülen o yangın emniyet şeritlerinin orman statüsünü koruyacak bir girişim mi yapacak? Biz bu konuda oyuna getirildik, çok net ifade ediyorum. Kuzey Kıbrıs Türk Cumhuriyeti yurttaşları yangın hassasiyeti nedeniyle oyuna getirildi ve yangın hassasiyeti istismar edilerek birilerinin kamu yoluna çok uzun olan mesafesi bir anda sıfıra çekildi, son derece etkili siyasilerin bu konuda paha biçilmez avantajları söz konusudur. Dolayısıyla Orman Dairesi birilerinin servet sahibi olmasına aracılık edecek bir daire olmamalıdır.</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Bu konuda elbette sahip olduğumuz kadastral bilgiler var, bunları elbette kamuoyuna sansasyon yaratma amaçlı olarak açıklamak, siyaseten avantaj gibi görülebilir ama şunu net olarak ifade etmek istiyorum. Bu ülkede siyasetin maruz kaldığı itibar erozyonunu arttırmak ve bundan bireysel veya partisel bağlamda tarafımızın da zarar göreceğini bilmek bizi frenlemektedir. O nedenle buradan adres belirtmeksizin bir ihbarda bulunuyorum ve ortaya koyacağınız çabanın Bakanlar Kurulu kararlarına yansıması için size bir süre tanıyorum.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Orman güvenlik şeritleri, orman emniyet şeritleri kamu yoluna dönüşüyorsa, orman statüsünden çıkarılıyorsa, bu iyi niyetli bir durum değildir. Dolayısıyla bunun geriye döndürüleceği yer Tarım ve Doğal Kaynaklar Bakanlığı ve Orman Dairesidir.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ormanların içinde bulunduğu tehdit tek başına siyasi tehdit değildir. Örneğin ben dile getirmekten çok sıkıldım ama muhataplarım dinlemekten ne sıkıldı, ne de utandı. Dedim ya konuşmamın başında Hüseyin Beyden biz artık Çiftçiler Birliği Başkanlığını bırakıp, Bakan olmasını bekliyoruz, kendinden önceki iki bakanın düştüğü tuzağa o da düştü, yani bu anlamda belki de Bakan oldu aslında. Nereden bahsediyorum? Bafra’daki orman alanlarının gözümüzün içine baka baka, turistik tesislere solar yatırım amaçlı olarak kiralanmasından bahsediyorum. Nazım Bey bu konuda şaibelidir, Dursun Bey bu konuda şaibelidir, Hüseyin Beyden umudumuz çoktu. Hüseyin Bey de bu konuda şaibeli duruma düştü. Çünkü Hüseyin Beyin de daha Bakanlıktaki yeri ısınmadan geçirdiği Bakanlar Kurulu Kararlarından bir tanesinde Bafra’da kurulu otellerden bir tanesine daha solar yatırım alanı kiralanması oldu.</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Şimdi Allah aşkına orman alanlarının korunması ve geliştirilmesi her Bakanlık Bütçesi görüşülürken programlarda, her hükümet kurulurken Hükümet Programlarında işaret edilen temel hedeflerden bir tanesi son dört, son kurulan dört hükümetin dördü de deyim yerindeyse orman alanlarının talanından başka bir şey yapmadı. Yangınlardan bahsetmiyorum, orman statüsünün yok edildiği, orman statüsüne aykırı kullanımlardan bahsediyorum. Bu kabul edilir değildir Sayın Başkan, sayın milletvekilleri. Eğer orman varlığı her bir yurttaşın temel haklarından bir tanesiyse, buna tecavüz cüreti ne Bakanda, ne Hükümette, ne müdürde olmamalıdır ve bu konuda maalesef, maalesef ki ne maalesef yaptığımız bütün girişimler korkunç bir duyarsızlıkla, umarsızlıkla karşılık buldu. Sorduğum </w:t>
      </w:r>
      <w:r w:rsidRPr="00DD35ED">
        <w:rPr>
          <w:rFonts w:cs="Times New Roman"/>
          <w:sz w:val="24"/>
          <w:szCs w:val="24"/>
        </w:rPr>
        <w:lastRenderedPageBreak/>
        <w:t>yazılı soruların tamamına cevap niteliği teşkil etmeyen komik ve hatta saçma cevaplar aldık. Biz Bafra’daki orman arazileriyle ilgili sorduk sorularımızı, bize Topçuköy’e özel, son derece sınırlı bir orman alanı için çıkarılmış özel bir yasa tahtında cevap verildi ve bu talan hala devam ediyor ve ben bu Kürsüde açık açık sordum arkadaşlar, böylesi bir rantın sağlanabilmesini mümkün kılan cazibe nedir diye açık açık sordum. Bundan büyük bir itham olamaz. Siz bile bile turizm sektöründeki tüm oyuncular arasında bazılarına haksız avantaj sağlamayı göze alıp, orman arazilerini maksadına uygun olmayan şekilde kiralamak ve solar yatırım alanına dönüştürme cüretini kendinizden nasıl buldunuz diye sordum. Ne cevap geldi, ne de yüzler kızardı, bu kadar da pervasızca.</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Bakınız, bu çok ağır bir ithamdır, hangi cazibe size bu cinayeti işletti diye sordum. Cevap almadım, maalesef Hüseyin Bey de o kervana katıldı, bu cinayetlerden bir tanesini de bile isteye o işledi, bir orman arazisi Bakanlar Kurulu kararıyla bir turistik işletmeye solar yatırım amaçlı olarak kiralandı. Hüseyin Bey bu konuda biraz daha kurnaz davrandı. Çünkü kendinden önceki iki bakan, bakan yetkisiyle bu kiralama işlemlerini yaptı. Dolayısıyla sorumluluğu bütünüyle üstüne aldı ve bütünüyle şaibeli hale geldi bizim gözümüzde ve yasalar nezdinde Hüseyin Bey biraz daha kurnaz davrandı, sorumluluğu 11’e paylaştırdı. Hüseyin Bey daha uzun vadeli bir kiralama işlemini Bakanlar Kurulu kararıyla gerçekleştirerek kabinedeki bütün arkadaşlarını aynı şaibenin altına sokmuş oldu. Kendinin payı da 11’ de 11 olacağına, 11’de bir oldu ama sonuç değişmedi. Çünkü bu irade sadece Ormandan Sorumlu Bakan tarafından geliştirecek bir ihaleydi ve o da bunu maalesef yaptı Sayın Başkan, sayın milletvekilleri.</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Şimdi bu orman alanlarını korumak, geliştirmek son derece önemli. Salahi Bey dile getirdi, son derece ayrıntıyla dile getirdi, Fide Hanım da değindi ama felaket o kadar büyük ki, ben onlar dedi diye dememeyi tercih etmeyeceğim, umarım benden sonraki konuşmacılar da mutlaka bu konuya değinirler. Çam kese böceği felaketi hortlamış vaziyettedir. Bu hortlama şaşılacak bir durum değil, aslında zamanıdır da onun için ve geçmiş yıllarda ortaya konan mücadele yok edildiği, unutulduğu ve o mücadele kesintiye uğratıldığı için de heba olduğu için, çam kese böcekleri yeniden görülmeye başladı. Benim ikamet ettiğim yerde, evime bitişik bir genç, çok genç çam ormanı vardır, beş yaşında. Beş yaşında bir çam ormanı geçtiğimiz yıl çam kese böcekleriyle tanıştılar, şu anda ağaçlar son derece semiz, geçtiğimiz yıl çam kese böceklerinin verdiği hasarı ve travmayı yaz boyunca atlattılar ama şu anda dallarındaki ağlar örülmeye başladı ve bu konuda herhangi bir müdahale de söz konusu olmadı.</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Bırakınız düzenini yeşil alanları, benim evimin arkasındaki bir yeşil alandır, düzenli orman alanlarında bile bu mücadelede gülünç tedbirlerle hareket edildi, son derece gülünç, küçük ve palyatif tedbirlerle. İşte feramon tuzağı kurulduydu, kuş getirildiydi, tırtıl atıldıydı, kafes konduydu denerek, deyim yerindeyse bizimle dalga geçildi.</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Bakınız, Güney Kıbrıs’ta havadan mücadele diye bir şey söz konusu değildi ama o kadar bir yayılım vardır ki, ülkede geçtiğimiz yıl havadan mücadele başladı. Türkiye Cumhuriyeti bir önceki yıl ayırdığı kaynağın 10 katını bu yıl çam kese böceğiyle mücadeleye ayırdı. Bizim canımızın çok yanmış olmasına ve kesintisiz sürdürdüğümüz ve başarıyla sonuçlandırdığımız bir hikayemizle beş yıl arka arkaya, kesintisiz devam eden ve başarıyla sonuçlandırılan hastalıktan, zararlıdan kurtarılan bölgelerimiz olmasına rağmen, iki yıldır bu konuda en küçük bir girişim yapmıyoruz, gerçekçi bir girişim ve hastalıktan ari hale getirdiğimiz bölgelerde de yeniden çam kese böceği belası baş göstermiş vaziyettedir.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lastRenderedPageBreak/>
        <w:t>Şimdi orman alanlarını talan eden, orman alanlarını koruyacağım diye kendisine rant kapısı aralayan ve dahası yangınlara nedense gereğince ve zamanında müdahale edemeyen bir anlayıştan biz çok daha zor olanı, orman zararlılarıyla mücadeleyi bekliyoruz. Bu konuda 2024 yılı bizim ağlayacağımız yıl olacak. Çünkü ne Dairenin Bütçesinde, ne Bakanlığın Bütçesinde, ne de Maliye Bakanlığının yedek ödeneklerinde bu konuda gereken mücadeleyi gereken yaygınlıkta ortaya koyacak bir para söz konusu değildir. Bunun bugünkü rakamlarla parasal karşılığı 32 Milyondur. Çünkü genellikle tespit edilen, yoğun hastalık yaşanan bölgelerde yapılacak olan hava mücadelesinin yaklaşık maliyeti 1 Milyon Euro’dur ve bu mücadelenin yapılacağı ayda Ekim, bilemed</w:t>
      </w:r>
      <w:r w:rsidR="00487AE0" w:rsidRPr="00DD35ED">
        <w:rPr>
          <w:rFonts w:cs="Times New Roman"/>
          <w:sz w:val="24"/>
          <w:szCs w:val="24"/>
        </w:rPr>
        <w:t>i</w:t>
      </w:r>
      <w:r w:rsidRPr="00DD35ED">
        <w:rPr>
          <w:rFonts w:cs="Times New Roman"/>
          <w:sz w:val="24"/>
          <w:szCs w:val="24"/>
        </w:rPr>
        <w:t>niz Kasımdır ve şu anda örneğin bugün, hemen şimdi karar verilip uygulanacak bir çam kese böceği mücadelesi, havaya Euro saçmaktan ibarettir. Çünkü mevsimi geçmiştir artık, artık böcek topraktan çıkmış, ağaca ulaşmışsa sizin o yıl için yapacağınız hiçbir şey kalmamıştır, artık onu daldan meyve gibi toplamanız lazım, bu Orman Dairesini o insan kaynağı son yaptıkları istihdamlara rağmen yoktur. Dolayısıyla biz bu yıl orman zararlılarıyla mücadele konusunda da son derece büyük acılar çekeceğiz maalesef.</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Sayın Başkan, sayın milletvekilleri;  iki konuya daha değinerek konuşmamı tamamlamak istiyorum. Keşke Hüseyin Bey de burada olsaydı, umuyorum olduğu yerde bizi dinliyordur. Narenciye üreticisi feryat figan içerisinde, ciddi ciddi Bakanlığın ilgisini umarsızca talep ediyor ve narenciye üreticisi için deyim yerindeyse can simidi durumunda olması gereken Cypfruvex son üç yıldır ölü taklidi yapıyor. Neden ölü taklidi yapıyor? Sektördeki bütün oyuncular bütün marifetlerini sergiledikten sonra, aniden Cypfruvex görevini hatırlıyor ama görevini yerine getirecek envanter ortada yoktur artık, ya meyve hasar görmüştür, ya dalından toprağa düşmüştür, ya da üretici gereken bakımı yapabilecek mali kondisyonun çok uzağına düştüğü için ne yapalım, alırız sıkarız, konsantre yaparız demektedir.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Cypfruvex bu ülkede narenciye ticaretiyle uğraşanların korkulu rüyasıydı görevini layıkıyla yerine getirdiği zamanlarda, üreticinin ürününü olası en düşük fiyatla alıp karını maksimize etmeye çalışan, tüccarın korkulu rüyası olması gereken Cypfruvex maalesef yeteneksiz ellerde, umarsız, ilgisiz, kayıtsız ellerde tüccarın oyuncağına dönüşmüştür ve devlet eliyle yönetilen Cypfruvex bizim için sadece konsantre meyve suyu üreticisi durumuna getirilmiştir. Sınırlı kapasite ve bu sınırlı kapasite narenciyenin yaşamasına yetecek düzeyde elbette değildir. Dolayısıyla Cypfruvex’i mademki derin uykuya aldınız, kapatınız gitsin, üretici de ne yapacağını bilsin. Çünkü bu Cypfruvex’ten narenciye kesimine, narenciye üreticisine bir hayır gelmez. Fotoğraflar yerli yerinde çok güzel, son derece artistik ama sonuç Cypfruvex’in üreticiye sağladığı katkı eksi düzeyde, aldığı ürünü saklayacak kabiliyeti olmayan bir Cypfruvex’le Kıbrıs Türk Narenciye üreticisi deyim yerindeyse boğuşuyor Sayın Başkan, sayın milletvekilleri. </w:t>
      </w:r>
    </w:p>
    <w:p w:rsidR="0022571D" w:rsidRPr="00DD35ED" w:rsidRDefault="0022571D" w:rsidP="0022571D">
      <w:pPr>
        <w:ind w:firstLine="720"/>
        <w:rPr>
          <w:rFonts w:cs="Times New Roman"/>
          <w:sz w:val="24"/>
          <w:szCs w:val="24"/>
        </w:rPr>
      </w:pPr>
    </w:p>
    <w:p w:rsidR="0022571D" w:rsidRPr="00DD35ED" w:rsidRDefault="0022571D" w:rsidP="00E33482">
      <w:pPr>
        <w:ind w:firstLine="720"/>
        <w:rPr>
          <w:rFonts w:cs="Times New Roman"/>
          <w:sz w:val="24"/>
          <w:szCs w:val="24"/>
        </w:rPr>
      </w:pPr>
      <w:r w:rsidRPr="00DD35ED">
        <w:rPr>
          <w:rFonts w:cs="Times New Roman"/>
          <w:sz w:val="24"/>
          <w:szCs w:val="24"/>
        </w:rPr>
        <w:t xml:space="preserve">Sözlerimi tamamlarken bir noktanın daha altını çizmek istiyorum </w:t>
      </w:r>
      <w:r w:rsidRPr="00DD35ED">
        <w:rPr>
          <w:rFonts w:cs="Times New Roman"/>
          <w:sz w:val="24"/>
          <w:szCs w:val="24"/>
        </w:rPr>
        <w:tab/>
        <w:t>Sayın Tarım Bakanlığı yetkilileri ve Sayın Hüseyin Çavuş Kelle. Bakınız, ortaya koyacağınız her türlü icraat bu ülkede tarımın gidişatına yön veriyor elbette ve bu ortaya koyacağınız icraatların şüpheden ari olması lazım, izah edilebilir olması lazım, şeffaf olması lazım, bir konu üretici tarafından sıklıkla dile getiriliyor ve Hükümetiniz tarafından maalesef tamamen göz ardı ediliyor</w:t>
      </w:r>
      <w:r w:rsidR="00E33482" w:rsidRPr="00DD35ED">
        <w:rPr>
          <w:rFonts w:cs="Times New Roman"/>
          <w:sz w:val="24"/>
          <w:szCs w:val="24"/>
        </w:rPr>
        <w:t xml:space="preserve">. </w:t>
      </w:r>
      <w:r w:rsidRPr="00DD35ED">
        <w:rPr>
          <w:rFonts w:cs="Times New Roman"/>
          <w:sz w:val="24"/>
          <w:szCs w:val="24"/>
        </w:rPr>
        <w:t xml:space="preserve">Çünkü sizin hükümet zaten daha önce de söyledik dükalıklardan oluşuyor yani YDP dükalığı, DP dükalığı, UBP dükalağı. Kooperatif Merkez Bankasına bağlı iştirakler şu anda üreticiye dost değil düşman vaziyettedir ama başka seçenekleri de yoktur. Çünkü içine düşürüldükleri mali darboğaz üretici dostu bir tutum sergilemelerini imkansız hale getirmektedir. Bingboğa Yem Fabrikası, Kooperatif Levazım şu anda üreticiye herhangi bir </w:t>
      </w:r>
      <w:r w:rsidRPr="00DD35ED">
        <w:rPr>
          <w:rFonts w:cs="Times New Roman"/>
          <w:sz w:val="24"/>
          <w:szCs w:val="24"/>
        </w:rPr>
        <w:lastRenderedPageBreak/>
        <w:t>destek sağlayabilecek durumda değildir. Binboğa Binboğa olsaydı harnup konusunda yaşanan yaşanmazdı bu ülkede, en iyi bilensiniz. Çünkü geçmişte bu kurumların da başında bulunan deneyimli bir tarım uzmanısınız öyle diyelim tarım emekçisiydiniz, şimdi uzman oldunuz.</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TARIM VE DOĞAL KAYNAKLAR BAKANI HÜSEYİN ÇAVUŞ (Yerinden) – Kesinlikle.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ERKUT ŞAHALİ (Devamla) - terfi ettirdim sizi</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(Yerinden)(Devamla) – Doğru söylen.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ERKUT ŞAHALİ (Devamla) - Kooperatif Merkez Bankası Yönetim Kurulu Başkanı olduğu</w:t>
      </w:r>
      <w:r w:rsidR="00E33482" w:rsidRPr="00DD35ED">
        <w:rPr>
          <w:rFonts w:cs="Times New Roman"/>
          <w:sz w:val="24"/>
          <w:szCs w:val="24"/>
        </w:rPr>
        <w:t>n</w:t>
      </w:r>
      <w:r w:rsidRPr="00DD35ED">
        <w:rPr>
          <w:rFonts w:cs="Times New Roman"/>
          <w:sz w:val="24"/>
          <w:szCs w:val="24"/>
        </w:rPr>
        <w:t xml:space="preserve">uz dönemde bu kurumların nasıl yönetilmesi gerektiği ve en iyi bildiğiniz şeye nasıl hizmet edebileceği tarım kesimine nasıl hizmet edilebileceği deneyimleriniz arasındadır. Şu anda olması gereken yerde bırakınız olmayı, eser dahi yoktur. Sadece içinde bulunanların maaşını ödeme kaygısıyla hareket eden, üstelik o kurumları yönetenlerin de yokluk içerisinde sefa sürdüğü kurumlara dönüştü. Dolayısıyla bu konuya hükümet olarak müdahaleniz lazım. Sizin sorumluluğunuz altında olmayabilir ama hükümet bir bütündür ve Kıbrıs Türk Çiftçisinin, Kıbrıs Türk tarım kesiminin sahibi olduğu kurumları böylesine hoyrat bir biçimde kullanma şansı yoktur. Hal böyledir diye bu kurumlar kendi görevlerini, fonksiyonlarını layıkıyla yerine getiremiyor diye maalesef Kıbrıs Türk tarım kesimi özel işletmelere, deyim yerindeyse teslim edilmiş vaziyettedir ve bu özel işletmeler arasında Bakanlık bürokratlarınızın da doğrudan veya dolaylı olarak bağlı bulundukları işletmeler vardır ve bu konu Kıbrıslı Türk tarım kesimi arasında konuşulmakta ve son derece büyük rahatsızlık yaratmaktadır. Gübre konusunda olsun, zirai ilaç konusunda olsun, tohum konusunda olsun Bakanlığınıza bağlı bürokratların da metalder olduğu şirketler üzerinden yapılan işlemler rahatsızlık sebebidir. Dolayısıyla şunu çok net olarak bilmeniz gerekir, herkesin ticari girişim hakkı vardır, bu Anayasal bir haktır ama ticari girişim konusunda sınır tanımayacak bürokratlara bu hak yasalardan gelen sebeplerle kısıtlanmıştır. Doğrudan müdahil olmayabilirler elbette kamu görevlilerine ikinci iş yasağı vardır ve Maliye tarafından da kontrol edilmektedir ama dolaylı bağlantılar, afişe olmuş bağlantılar eğer varsa bu konuda hassasiyet de sizin görevinizdir, bu hakkaniyeti sağlamak için bu konudaki şüpheleri temizlemek ve meseleyi şüpheden ari hale getirmek Tarım Bakanlığının temel görevlerinin başında yer almaktadır.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Şimdi bütçenizle bu yıldan daha farklı bir durum yaratamayacağınıza göre en azından kuşkulu ve şaibeli işlemlerin bertarafına ilişkin çaba boynu</w:t>
      </w:r>
      <w:r w:rsidR="00E33482" w:rsidRPr="00DD35ED">
        <w:rPr>
          <w:rFonts w:cs="Times New Roman"/>
          <w:sz w:val="24"/>
          <w:szCs w:val="24"/>
        </w:rPr>
        <w:t>n</w:t>
      </w:r>
      <w:r w:rsidRPr="00DD35ED">
        <w:rPr>
          <w:rFonts w:cs="Times New Roman"/>
          <w:sz w:val="24"/>
          <w:szCs w:val="24"/>
        </w:rPr>
        <w:t>uza asılı bir yükümlülük olarak 2024 yılında durmaktadır. Eğer yılı Bakan olarak tamamlayacak kadar kalırsanız oralarda 2025 yılı Bütçe görüşmelerinde bu söylediklerimizin analizini yapacağız ve size bir not vereceğiz. O güne kadar nefesimiz ensenizde, gözümüz üstünüzde çalışmaya devam edeceğiz ama siz maalesef bulduğu</w:t>
      </w:r>
      <w:r w:rsidR="00E33482" w:rsidRPr="00DD35ED">
        <w:rPr>
          <w:rFonts w:cs="Times New Roman"/>
          <w:sz w:val="24"/>
          <w:szCs w:val="24"/>
        </w:rPr>
        <w:t>n</w:t>
      </w:r>
      <w:r w:rsidRPr="00DD35ED">
        <w:rPr>
          <w:rFonts w:cs="Times New Roman"/>
          <w:sz w:val="24"/>
          <w:szCs w:val="24"/>
        </w:rPr>
        <w:t>uzdan farklı bir durum yaratacak mali imkanlardan yoksun olacaksınız.</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Beni dinlediğiniz için teşekkür eder, saygılar sunarım.</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 Teşekkür Sayın Şahali. Sıradaki konuşmacı Sayın Filiz Besim’dir. Buyurun Sayın Besim.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FİLİZ BESİM (Lefkoşa) – Sayın Başkan, değerli milletvekilleri; Tarım Bakanlığının çok değerli bürokratları öncelikle hoş geldiniz ve her şey için bu kısıtlı şartlarda, bu zor </w:t>
      </w:r>
      <w:r w:rsidRPr="00DD35ED">
        <w:rPr>
          <w:rFonts w:cs="Times New Roman"/>
          <w:sz w:val="24"/>
          <w:szCs w:val="24"/>
        </w:rPr>
        <w:lastRenderedPageBreak/>
        <w:t>dönemlerde verdiğiniz tüm emekler için bu ülkede üretimin sürdürülebilmesi için verdiğiniz tüm emekler için teşekkür ederiz.</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Sayın Bakan, üç aylık bir Bakanım dediniz, üç ayda ne kadar çok şeyi değiştirebilirdim, elbette ki üç ayda çok bir şeyi değiştiremezdiniz Sayın Bakan ama çok nokta atışı konuları gündeminize getirmiştik ilk geldiğiniz zamanlarda, onlarla ilgili ivedi önlemler alsaydınız belki bugün bu kadar umutsuz konuşmayacaktım ben, en azından konuşacağım nokta atışı konularla ilgili.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Sayın Bakan Akdeniz’in göbeğinde çok verimli topraklara sahip bir adayız ama biz maalesef zengin toprakların fakir insanları olmaya mahkum edilmiş gibi bir durumdayız. Evet zengin toprakların fakir insanları sayın vekiller. Narenciye, dediğim gibi konuşmamı böyle çok da tarımın derinliklerine girerek bu kadar uzman arkadaşım bu kadar konuyu çok net bilen arkadaşım anlattıktan sonra ben ukalalık edip tabii sağlıkçı olarak çok da derin öneriler yapmayacağım ama bir vekil olarak bir üreticinin, bir üretici ailenin bir kızı olarak ille ki değinmek zorunda olduğum konular var. Geçen yıl narenciye üreticileri çok zor bir yıl geçirdi Sayın Bakan, siz de bunu biliyorsunuz. Girdi maliyetleri çok arttı, ciddi şekilde zamanında almaları gereken destekleri alamadılar, ürünlerini çok da istenilen rakamlara satamadılar. Çoğu zaman şu anda bile üzerinde kalan ürünleri vardır, tonlarca ürünleri vardır bunu siz</w:t>
      </w:r>
      <w:r w:rsidR="00363F71">
        <w:rPr>
          <w:rFonts w:cs="Times New Roman"/>
          <w:sz w:val="24"/>
          <w:szCs w:val="24"/>
        </w:rPr>
        <w:t xml:space="preserve"> </w:t>
      </w:r>
      <w:r w:rsidRPr="00DD35ED">
        <w:rPr>
          <w:rFonts w:cs="Times New Roman"/>
          <w:sz w:val="24"/>
          <w:szCs w:val="24"/>
        </w:rPr>
        <w:t>de iyi biliyorsunuz ve geçtiğimiz yıl bu Kürsüden çok uyardık bu konularla ilgili bir önceki Tarım Bakanını önlem alın dedik, üreticiye yüzünüzü dönün, narenciyeciy</w:t>
      </w:r>
      <w:r w:rsidR="003D2B26" w:rsidRPr="00DD35ED">
        <w:rPr>
          <w:rFonts w:cs="Times New Roman"/>
          <w:sz w:val="24"/>
          <w:szCs w:val="24"/>
        </w:rPr>
        <w:t>e</w:t>
      </w:r>
      <w:r w:rsidRPr="00DD35ED">
        <w:rPr>
          <w:rFonts w:cs="Times New Roman"/>
          <w:sz w:val="24"/>
          <w:szCs w:val="24"/>
        </w:rPr>
        <w:t xml:space="preserve"> yüzünüzü dönün, Güzelyurt Ovası, Güzelyurt Bölgesi altın toprakların olduğu bir bölgedir. Eğer ki sulu tarımın anlamını biliyorsanız, eğer ki yıllar boyu narenciyenin bu ülkede o bölgeye yaşattığı güzellikleri, üretimin verdiği o muhteşem tatmini biliyor olsaydınız buna önem verirdiniz, buna dikkat ederdiniz ama maalesef geçen yıl yaşanan o felaket, o kaos bu yıl da önlemler alınmadığı için şu anda en kötü durumdadır Güzelyurt Bölgesinin narenciyecisi. Yani biz narenciyeye bu kadar az değer vererek, bu insanların sorunlarına bu kadar sırtımızı dönerek üretimi, üreticiyi nasıl teşvik edeceğimizi düşünüyoruz Sayın Bakan? Bugün Mandora ve King bir kilo bile daha satılmadı, geçtiğimiz sene hepsi satılmıştı bugünlerde. Geçtiğimiz yıl sekiz, sekiz buçuğa piyasa değeri bulan Mandora ve Kinge bu yıl bu rakamın çok altında, neredeyse sıfıra yakın değer vermektedir gelen narenciye simsarları, narenciye tüccarları diyemeyeceğim artık ama neden bu böyle oluyor? Çünkü devlet oralarda yoktur, Cyp</w:t>
      </w:r>
      <w:r w:rsidR="003D2B26" w:rsidRPr="00DD35ED">
        <w:rPr>
          <w:rFonts w:cs="Times New Roman"/>
          <w:sz w:val="24"/>
          <w:szCs w:val="24"/>
        </w:rPr>
        <w:t>f</w:t>
      </w:r>
      <w:r w:rsidRPr="00DD35ED">
        <w:rPr>
          <w:rFonts w:cs="Times New Roman"/>
          <w:sz w:val="24"/>
          <w:szCs w:val="24"/>
        </w:rPr>
        <w:t>ruex her zaman o bölgede bir denge unsuruydu Sayın Bakan. Cyp</w:t>
      </w:r>
      <w:r w:rsidR="003D2B26" w:rsidRPr="00DD35ED">
        <w:rPr>
          <w:rFonts w:cs="Times New Roman"/>
          <w:sz w:val="24"/>
          <w:szCs w:val="24"/>
        </w:rPr>
        <w:t>f</w:t>
      </w:r>
      <w:r w:rsidRPr="00DD35ED">
        <w:rPr>
          <w:rFonts w:cs="Times New Roman"/>
          <w:sz w:val="24"/>
          <w:szCs w:val="24"/>
        </w:rPr>
        <w:t>ruex evet üreticiyi koruyan, pazarı koruyan, pazarı bulan her dengeli bir şekilde o bölgede üreticinin zarar görmemesi için piyasa değerini belirleyen bir kurumdu. 74 öncelerine dayanan ve 74 sonrasında da dünyanın birçok ülkesinde saygın bir kurumdu, şu anda bugün oldu Cyp</w:t>
      </w:r>
      <w:r w:rsidR="003D2B26" w:rsidRPr="00DD35ED">
        <w:rPr>
          <w:rFonts w:cs="Times New Roman"/>
          <w:sz w:val="24"/>
          <w:szCs w:val="24"/>
        </w:rPr>
        <w:t>f</w:t>
      </w:r>
      <w:r w:rsidRPr="00DD35ED">
        <w:rPr>
          <w:rFonts w:cs="Times New Roman"/>
          <w:sz w:val="24"/>
          <w:szCs w:val="24"/>
        </w:rPr>
        <w:t>ruex’ten hiçbir ses seda yoktur. Cyp</w:t>
      </w:r>
      <w:r w:rsidR="003D2B26" w:rsidRPr="00DD35ED">
        <w:rPr>
          <w:rFonts w:cs="Times New Roman"/>
          <w:sz w:val="24"/>
          <w:szCs w:val="24"/>
        </w:rPr>
        <w:t>f</w:t>
      </w:r>
      <w:r w:rsidRPr="00DD35ED">
        <w:rPr>
          <w:rFonts w:cs="Times New Roman"/>
          <w:sz w:val="24"/>
          <w:szCs w:val="24"/>
        </w:rPr>
        <w:t>ruex’in yönetimi resmen sessizliğe bürünmüş durumdadır ama Cyp</w:t>
      </w:r>
      <w:r w:rsidR="003D2B26" w:rsidRPr="00DD35ED">
        <w:rPr>
          <w:rFonts w:cs="Times New Roman"/>
          <w:sz w:val="24"/>
          <w:szCs w:val="24"/>
        </w:rPr>
        <w:t>f</w:t>
      </w:r>
      <w:r w:rsidRPr="00DD35ED">
        <w:rPr>
          <w:rFonts w:cs="Times New Roman"/>
          <w:sz w:val="24"/>
          <w:szCs w:val="24"/>
        </w:rPr>
        <w:t>ruex’in yönetimi geçen yıl da uyardık ne kadar ehil kişiler tarafından oluşturuluyor? Taraf olan üreticiler, bu işin uzmanı olmayan insanlar yani düşünün ki siz bir ada ülkesisiniz, sizin sınırlı sayıda topraklarınız var, sizin sulu tarım yapacağınız çok sınırlı sayıda alanınız var ama siz bu konuya yeterince odaklanıp yeterince gereğini yapıp da güçlendirmiyorsunuz ve böylesine hani Cyp</w:t>
      </w:r>
      <w:r w:rsidR="003D2B26" w:rsidRPr="00DD35ED">
        <w:rPr>
          <w:rFonts w:cs="Times New Roman"/>
          <w:sz w:val="24"/>
          <w:szCs w:val="24"/>
        </w:rPr>
        <w:t>f</w:t>
      </w:r>
      <w:r w:rsidRPr="00DD35ED">
        <w:rPr>
          <w:rFonts w:cs="Times New Roman"/>
          <w:sz w:val="24"/>
          <w:szCs w:val="24"/>
        </w:rPr>
        <w:t>ruex’in böylesine hayati bir durumda olduğu bir kuruma profesyonel bir yönetici kadrosu atamıyorsunuz, ehil insanları atamıyorsunuz, popülizmin girdabında bu kadar önemli bir kurumu har vurup</w:t>
      </w:r>
      <w:r w:rsidR="003D2B26" w:rsidRPr="00DD35ED">
        <w:rPr>
          <w:rFonts w:cs="Times New Roman"/>
          <w:sz w:val="24"/>
          <w:szCs w:val="24"/>
        </w:rPr>
        <w:t xml:space="preserve"> harman</w:t>
      </w:r>
      <w:r w:rsidRPr="00DD35ED">
        <w:rPr>
          <w:rFonts w:cs="Times New Roman"/>
          <w:sz w:val="24"/>
          <w:szCs w:val="24"/>
        </w:rPr>
        <w:t xml:space="preserve"> savuruyorsunuz aslında. Sayın Bakan bu önemlidir Güzelyurt’taki üretici şu anda çok ama çok zor durumdadır. Eğer ki geçtiğimiz yıl gibi bu yıl da bu uyarılarımıza kulak vermezseniz gelecek yıl yine dönümlerce narenciye geriye gidecek, insanlar narenciye ekmeyecek, insanlar narenciye bahçelerini gözden çıkaracak ve aslında gözden çıkarılan bu adanın geleceğidir Sayın Başkan, değerli milletvekilleri; sadece narenciye değildir.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Sulu tarım yaptığınız bir bölgeden bahsediyoruz eğer sulu tarım yapıyorsanız o bölgenin suyunu da çok ama çok iyi yönetmeniz gerektiğini bilmek zorundasınız. Biraz önce Sayın Şahali bahsetti çok da güzel verilerle konuştu, Türkiye’den gelen sudan bahsetti, nasıl kullanabileceğinden, nasıl kullanırsak bize yetebileceğinden, tarıma yetebileceğinden, içme suyuna, evsel suya yetebileceğinden bahsetti, şu anda Güzelyurt’ta en çok konuşulan konulardan birisi Güzelyurt’a zaten borular daha yeni ulaştı ve hala daha o borularda yaşanan birtakım sıkıntılar da vardır, teknik sıkıntılar da vardır, hava boruları kullandı her gün borular patlamakta, bilmem ne bu tür sıkıntılar da var ama deniyor ki Güzelyurt Bölgesine, bu su Mesarya ve Mağusa’ya da gidecek. Tabii yani ille ki var ise yeterince suyumuz gitsin tabii ki Karpaz’a da gitsin kimin itirazı var, hiç kimsenin itirazı yok ama Sayın Başkan, değerli milletvekilleri; Tarım Dairesinin, Tarım Bakanlığının çok değerli bürokratları, bu ülkede suyu çok iyi yönetmek zorundayız. Bununla ilgili çok detaylı politikalar üretmek zorundayız ve bu ürettiğimiz politikalar öyle bir günlük olmamalı. Yani bugün Mesarya’da </w:t>
      </w:r>
      <w:r w:rsidR="003D2B26" w:rsidRPr="00DD35ED">
        <w:rPr>
          <w:rFonts w:cs="Times New Roman"/>
          <w:sz w:val="24"/>
          <w:szCs w:val="24"/>
        </w:rPr>
        <w:t>sulu tarım yapacağız, e</w:t>
      </w:r>
      <w:r w:rsidRPr="00DD35ED">
        <w:rPr>
          <w:rFonts w:cs="Times New Roman"/>
          <w:sz w:val="24"/>
          <w:szCs w:val="24"/>
        </w:rPr>
        <w:t xml:space="preserve"> arkadaşlar Mesarya’da sulu tarım yapmak için yeterince kaliteli toprak olmadığını ben bile bir doktor olarak biliyorum.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TARIM VE DOĞAL KAYNAKLAR BAKANI HÜSEYİN ÇAVUŞ (Yerinden) – Yapmayın!</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FİLİZ BESİM (Devamla) – E, öyle biliyorum, ha, dönüştürün toprağı, zenginleştirin elbette ki yapın.</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(Yerinden)(Devamla) – Bunu çıkart İçova için bunu söyleme.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FİLİZ BESİM (Devamla) – Çıkarmıyorum biraz önce Sayın Şahali de söyledi bunu. Sulu tarım yapacağınız araziler bellidir, önce buraları halledeceksiniz, sonra diğer taraflara geçeceksiniz. Çünkü önce elinizdeki değerleri değerlendirmek zorundasınız. Elinizdeki değerli bir numara kalitedeki toprağı değerlendirmeden üç numara kaliteli toprağa geçemezsiniz, suyu iyi yönetmek zorundasınız. Ha iyi yönetirsiniz suyunuz vardır, elbette ki yapın her tarafı yemyeşil yapın, hiçbir itirazımız yoktur, çok da mutlu oluruz.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Ve Güzelyurt Bölgesinin üreticisine verilen gelir destekleri hep bir tartışmadır bu konu, hep bir gündemde olan işte üreticinin kendi arasında tartıştığı aslında bir umuttur üreticiye verilen ama bunun gerçekten de anlamlı olabilmesi için en azından bu gelir desteği hayat pahalılığına endekslenebilir Sayın Bakan. Bu konuyu lütfen gündeminize alın, çünkü eğer 2 Bin TL’ye üretici bir torba, gübre alıyorsa ve siz ona da yüz elli TL’lik bir katkı veriyorsanız gelir desteği bunun bir anlamı yoktur, üretici de gidip bu parayı almıyor aslında. Yani bunu yapacaksanız ithalatçıya vereceksiniz, o da bu gübreleri bu girdi için gereken malzemeleri tarımda o anlamda kullanacak ve üretici de daha ucuz gübreye, daha ucuz alması gereken malzemelere ulaşacak.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Gelir destekleri hayat pahalılığına endekslenmek zorundadır. Verilen teşvikler üreticiye değil belki de elbette ki siz daha uzmansınız ithalatçıya verilmek zorundadır ama elbette ki bunu da mutlaka denetleyerek ve üreticiye yansıdığını bilerek yapmak zorundasınız.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Güzelyurt Bölgesi dedik, elbette ki üretim yapabilmek için su çok önemlidir dedik ama gelin görün ki Sayın Bakan sıkıldınız herhalde ama biz bunları üreticiler adına söylemek, buradan dile getirmek zorundayız, takibini de yapmak zorundayız.</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HÜSEYİN ÇAVUŞ (Yerinden)(Devamla) – Haklısınız. </w:t>
      </w:r>
    </w:p>
    <w:p w:rsidR="0022571D" w:rsidRPr="00DD35ED" w:rsidRDefault="0022571D" w:rsidP="0022571D">
      <w:pPr>
        <w:ind w:firstLine="708"/>
        <w:rPr>
          <w:rFonts w:cs="Times New Roman"/>
          <w:sz w:val="24"/>
          <w:szCs w:val="24"/>
        </w:rPr>
      </w:pPr>
    </w:p>
    <w:p w:rsidR="0022571D" w:rsidRPr="00DD35ED" w:rsidRDefault="0022571D" w:rsidP="0047049D">
      <w:pPr>
        <w:ind w:firstLine="708"/>
        <w:rPr>
          <w:rFonts w:cs="Times New Roman"/>
          <w:sz w:val="24"/>
          <w:szCs w:val="24"/>
        </w:rPr>
      </w:pPr>
      <w:r w:rsidRPr="00DD35ED">
        <w:rPr>
          <w:rFonts w:cs="Times New Roman"/>
          <w:sz w:val="24"/>
          <w:szCs w:val="24"/>
        </w:rPr>
        <w:t>FİLİZ BESİM (Devamla) – Evet su yönetimi Sa</w:t>
      </w:r>
      <w:r w:rsidR="0047049D" w:rsidRPr="00DD35ED">
        <w:rPr>
          <w:rFonts w:cs="Times New Roman"/>
          <w:sz w:val="24"/>
          <w:szCs w:val="24"/>
        </w:rPr>
        <w:t xml:space="preserve">yın Bakan Güzelyurt Bölgesinde. </w:t>
      </w:r>
      <w:r w:rsidRPr="00DD35ED">
        <w:rPr>
          <w:rFonts w:cs="Times New Roman"/>
          <w:sz w:val="24"/>
          <w:szCs w:val="24"/>
        </w:rPr>
        <w:t>Güzelyurt bölgesinde birçok birlik var. O bölgeden gelen arkadaşlar da var görüyorum yukarda. Bu birliklerin her biri bir farklı fiyat uyguluyor suda, suyun tonajında. İşte örneğin devletin yönettiği Güzelyurt Sulama Projesi 9 liraya tonunu veriyor suyun. Su Dairesi 3.7’ye veriyor. Bazı birlikler 5.9’a veriyor, bazıları 7’ye veriyor, bazıları 8’e veriyor. E, devlet buna el atmak zorundadır Sayın Bakan. Bu eşit</w:t>
      </w:r>
      <w:r w:rsidR="004D6F36" w:rsidRPr="00DD35ED">
        <w:rPr>
          <w:rFonts w:cs="Times New Roman"/>
          <w:sz w:val="24"/>
          <w:szCs w:val="24"/>
        </w:rPr>
        <w:t>liği, bu girdi maliyetindeki su</w:t>
      </w:r>
      <w:r w:rsidRPr="00DD35ED">
        <w:rPr>
          <w:rFonts w:cs="Times New Roman"/>
          <w:sz w:val="24"/>
          <w:szCs w:val="24"/>
        </w:rPr>
        <w:t xml:space="preserve"> ki olmazsa olmaz sulu tarım yapmak için, bu eşitliği sağlamak için elinizin taşın altında koymak zorundasınız. Öyle o yandaştır ona daha çok verelim, bu bizdendir buna daha çok verelim, böyle şeylere izin vermemeniz gerekir. Ben yapmıyorum. Ben bu ülkenin bir vekiliyim ve bunlar bana ulaştırılan şikayetlerdir Sayın Bakan, gidin oraya. Evet anlıyorum, kuru tarım yapılan bir bölgeden geldiniz, kuru tarımla ilgili çok daha fazla şeyler biliyorsunuz ve değer veriyorsunuz anlıyorum ama o bölgede de üreticiler vardır</w:t>
      </w:r>
      <w:r w:rsidR="00CD6E4F" w:rsidRPr="00DD35ED">
        <w:rPr>
          <w:rFonts w:cs="Times New Roman"/>
          <w:sz w:val="24"/>
          <w:szCs w:val="24"/>
        </w:rPr>
        <w:t xml:space="preserve">. Gidin oraya daha çok konuşun </w:t>
      </w:r>
      <w:r w:rsidRPr="00DD35ED">
        <w:rPr>
          <w:rFonts w:cs="Times New Roman"/>
          <w:sz w:val="24"/>
          <w:szCs w:val="24"/>
        </w:rPr>
        <w:t xml:space="preserve">ordaki insanlarla, daha çok aralarında olun ve oranın sorunlarını öğrenin, bilin. Bu çok önemlidir Sayın Bakan. Yani bu bölgede doğru dürüst üretim yapan neresi kaldı Allah aşkına? Üretmezseniz eğer var olamazsınız. Üretmezseniz yok olursunuz. Üretimi teşvik bunlardan geçer. Üretime kesinlikle konsantre olmak zorundayız, ciddi çalışmak zorundayız, odaklanmak zorundayız. Elbette ki yani bu sadece sizin üç ayda bütün üretimi şaha kaldıracağınızı beklemiyorduk ama bekliyoruz ki bazı konulara nokta atışlar yapasınız. Tarımın içinden geldiniz, konunun içinden geldiniz, Sivil Toplum Örgütünden geldiniz ve inanın bana üretici de, toplum da sizden bu anlamda bu kimliğiniz nedeniyle çok şey bekliyor. Bunun da farkında olun. Sırtınıza yük olmasın elbette bu ama motivasyonunuzu artırsın ve hiç çekinmeden gerekli yerlerde gerekli adımları atın. Bunlar önemli konulardır. Ben de Güzelyurt kökenli bir insan olarak o bölgenin sorunlarını sizin gündeminize getiriyorum.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Ve su önemli dedik ve Güzelyurt’ta bir Su İşleri Dairesi var.</w:t>
      </w:r>
      <w:r w:rsidR="00CD6E4F" w:rsidRPr="00DD35ED">
        <w:rPr>
          <w:rFonts w:cs="Times New Roman"/>
          <w:sz w:val="24"/>
          <w:szCs w:val="24"/>
        </w:rPr>
        <w:t xml:space="preserve"> </w:t>
      </w:r>
      <w:r w:rsidRPr="00DD35ED">
        <w:rPr>
          <w:rFonts w:cs="Times New Roman"/>
          <w:sz w:val="24"/>
          <w:szCs w:val="24"/>
        </w:rPr>
        <w:t>Bu Su İşleri Dairesinin Sayın Bakan komite çalışmalarında da söyledim, çok ciddi personel eksiklikleri vardır. Bu Su Dairesinin arabası yoktur denetlemeye gitsin. Aracı-gereci yoktur. Yeni tip, işte yeni nesil su sayaçları alıp bu su sayaçlarının da eğitimini personeline zaten olmayan personeline verecek bir kapasitesi de yoktur. O zaman siz sulu tarım yapılan bu bölgede su yönetimini nasıl yapacaksınız Allah aşkına?</w:t>
      </w:r>
      <w:r w:rsidR="00CD6E4F" w:rsidRPr="00DD35ED">
        <w:rPr>
          <w:rFonts w:cs="Times New Roman"/>
          <w:sz w:val="24"/>
          <w:szCs w:val="24"/>
        </w:rPr>
        <w:t>!</w:t>
      </w:r>
      <w:r w:rsidRPr="00DD35ED">
        <w:rPr>
          <w:rFonts w:cs="Times New Roman"/>
          <w:sz w:val="24"/>
          <w:szCs w:val="24"/>
        </w:rPr>
        <w:t xml:space="preserve"> Bu önemli bir konudur ama Su Dairesini bir ziyaret edin. Sorunlarınızı gördüm, aldım, anladım ve çözeceğim deyin ki o insanların da morali düzelsin, birilerinin onlara sahip çıktıklarını görsünler, anlasınlar, bir motivasyon olsun.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Evet, ben dediğim gibi biraz önce de çok böyle nokta atışı birkaç önemli konuya değiniyorum ve çok da fazla uzatmayacağım ama Sayın Başkan, değerli milletvekilleri; yine de başlıklar dahilinde olsa bile söylemek zorundayız. Bu ülkede o kadar kötü bir duruma düştük ki biz artık bazı dünyanın konuştuğu konuları konuşamıyoruz. Yani lüks oldu bizim için bunları konuşmak. Sertifikalı üretimi ne kadar konuşuyoruz son günlerde. Ülkemizde sertifikalı üretim yapan bir Alnar vardı, o da yeterince teşvik almadığı için, yeterince desteklenmediği için şu anda sertifikalı üretim yapmaktan vazgeçti. Halbuki biz bu ülkede Hal Yasasını geçirdik. Yani sertifikalı üretim de bir şekilde Hal Yasasıyla ilgili bir konudur. Çünkü gıda güvenliğiyle ilgili sağlıklı üretim yapmak zorundasınız. Eğer ki siz topraktan başlayarak hepimizin çatalına giden gıdayı sağlıklı bir süreçle üretir ve tabağımıza getirirseniz, evet biz çok daha sağlıklı gıdalar, besinler yeme imkanı buluruz. Ama Hal Yasası geçti. Geçtiğinden beri Hal Yasasıyla ilgili ben açıkçası dinleyeceğim Bakanın cevabi konuşmasını da, bu konuda neler yaptığınızı, ne gibi özellikle tüzükleriyle ilgili ne gibi çalışmalar yaptığınızı, hallerin kurulmasıyla ilgili ne gibi komisyonlar kurduğunuzu merak </w:t>
      </w:r>
      <w:r w:rsidRPr="00DD35ED">
        <w:rPr>
          <w:rFonts w:cs="Times New Roman"/>
          <w:sz w:val="24"/>
          <w:szCs w:val="24"/>
        </w:rPr>
        <w:lastRenderedPageBreak/>
        <w:t xml:space="preserve">ediyorum, çünkü yıllarca konuştuk bunu ama şu anda öyle bir durumdayız, öyle kötü günlerden geçiyoruz ki biz artık gıda güvenliğinin işte sertifikalı üretimi, bunları konuşmuyoruz. Bunlar artık bizim için lüks oldu. Biz bugün yetiştirdiğimiz, ürettiğimiz </w:t>
      </w:r>
      <w:r w:rsidR="00CD6E4F" w:rsidRPr="00DD35ED">
        <w:rPr>
          <w:rFonts w:cs="Times New Roman"/>
          <w:sz w:val="24"/>
          <w:szCs w:val="24"/>
        </w:rPr>
        <w:t>M</w:t>
      </w:r>
      <w:r w:rsidRPr="00DD35ED">
        <w:rPr>
          <w:rFonts w:cs="Times New Roman"/>
          <w:sz w:val="24"/>
          <w:szCs w:val="24"/>
        </w:rPr>
        <w:t xml:space="preserve">andoranın ve </w:t>
      </w:r>
      <w:r w:rsidR="00CD6E4F" w:rsidRPr="00DD35ED">
        <w:rPr>
          <w:rFonts w:cs="Times New Roman"/>
          <w:sz w:val="24"/>
          <w:szCs w:val="24"/>
        </w:rPr>
        <w:t>K</w:t>
      </w:r>
      <w:r w:rsidRPr="00DD35ED">
        <w:rPr>
          <w:rFonts w:cs="Times New Roman"/>
          <w:sz w:val="24"/>
          <w:szCs w:val="24"/>
        </w:rPr>
        <w:t xml:space="preserve">ingi nasıl satacağımızı düşünüyoruz ve konuşuyoruz. Yani bu kadar üretimde zor, kötü bir durumdayız değerli milletvekilleri.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Sözleşmeli üretim; bir cümle ile söyleyeceğim. Sözleşmeli üretime geçmek zorundasınız. Bu, üreticiyi motive edecek, birtakım otellerle, birtakım kurumlarla, bu konuda sanırım bir tek cipste, patates cipste böyle bir uygulama var ülkemizde. Ama bu birçok üründe olabilir ve motive edebilirsiniz. Bir satış garantisi getirebilirsiniz. Bir ürününün tarlada, dalında kalmaması adına üreticiye bir motivasyon getirebilirsiniz.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Yine kooperatifleşmeyi da artık yani böyle sadece sözde konuşuyoruz, çok da faaliyete geçiremiyoruz. Çok detaylı değil ama hepimiz farkındayız ki evet kooperatifleşmiş ürünler raflarda gördüğümüz zaman çok daha ucuzdur ithal ürünlere göre. Bizim de şu anda ülkemizde sağlıklı, kaliteli ve ucuz ürünler üretmek ve bunu insanların sofrasına götürmek zorunda olduğumuz günlerden geçiyoruz.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Çok kısaca bir de çam kese böceğine, ormanlarla ilgili da konuşacaktım ama Hasan Beye söz verdim kısa keseceğim dedim. Öyle yapacağım. Zaten arkadaşlar konuştu. Yani Orman Dairesinin Sayın Bakan çok önemli bir görevidir ağaçlandırmak. 1 Milyon yılda fidan hedefi vardır. Geçtiğimiz yıl sadece 50 Bin oldu sanırım. Umarım ki bu yıl buna ulaşırız ama Sayın Bakan, şu içine düştüğümüz kötü hastalık çam kese böceği, ilk geldiğiniz günlerde de sizi uyardık. Dediniz ki “Bakacağım, gerekirse yapacağım.” Bütçe görüşmelerinde de uyardık, komitede de, “Bakacağız, gerekirse yapacağız” dedik. Artık hepimiz da biliyoruz ki o kadar çok konuştuk artık hepimiz çam kese böceği uzmanı olduk ve her gün böyle evlerimize veya bir yerlere böyle çam ağaçlarının yanından geçecek bir yoldan geçiyorsak eğer, o çam kese böceklerinin nasıl o ağaçları kuruttuğunu, nasıl içlerini sömürdüğünü gördüğümüz zaman da hepimizin yüreği gidiyor ama maalesef Sayın Bakan dedi ki “Bakacağız, gerekirse yapacağız.” Hatta işte geçen yıl bir avcı böcekleri, biyolojik bir yöntemdir, “Bu daha iyi olacaktır, bir sürü saldık ormanlara” dediniz. “İşte 5 Bin adet kuş yuvası koyduk oralara, buralara, bunlar etki edecek” dediniz “ama bunu denetleyeceğiz ölçeceğiz ve eğer ki görevlerini yapmadılarsa veya gerekirse bu konuda da havadan ilaçlama, biyolojik ilaçlama yapaca</w:t>
      </w:r>
      <w:r w:rsidR="005920DA" w:rsidRPr="00DD35ED">
        <w:rPr>
          <w:rFonts w:cs="Times New Roman"/>
          <w:sz w:val="24"/>
          <w:szCs w:val="24"/>
        </w:rPr>
        <w:t>ğız” dediniz. Sayın Bakan, Ocak</w:t>
      </w:r>
      <w:r w:rsidRPr="00DD35ED">
        <w:rPr>
          <w:rFonts w:cs="Times New Roman"/>
          <w:sz w:val="24"/>
          <w:szCs w:val="24"/>
        </w:rPr>
        <w:t>tan önce siz bunu yapmak zorundaydınız. Bütçenizde tek bir kuruş yok. Bu konuda lütfen açıklayıcı bir bilgi verin. Herkes bu konuda gerçekten çok ciddi bir kaygı içinde, çünkü zaten yeterince ağaç ekmiyoruz, zaten küresel ısınma ülkemizi en derinden vuran bir bölgede bir coğrafyadayız ve zaten orman arazilerimiz son zamanl</w:t>
      </w:r>
      <w:r w:rsidR="00685B22" w:rsidRPr="00DD35ED">
        <w:rPr>
          <w:rFonts w:cs="Times New Roman"/>
          <w:sz w:val="24"/>
          <w:szCs w:val="24"/>
        </w:rPr>
        <w:t xml:space="preserve">arda maalesef inşaat sektörünün </w:t>
      </w:r>
      <w:r w:rsidRPr="00DD35ED">
        <w:rPr>
          <w:rFonts w:cs="Times New Roman"/>
          <w:sz w:val="24"/>
          <w:szCs w:val="24"/>
        </w:rPr>
        <w:t>d</w:t>
      </w:r>
      <w:r w:rsidR="00685B22" w:rsidRPr="00DD35ED">
        <w:rPr>
          <w:rFonts w:cs="Times New Roman"/>
          <w:sz w:val="24"/>
          <w:szCs w:val="24"/>
        </w:rPr>
        <w:t>e</w:t>
      </w:r>
      <w:r w:rsidRPr="00DD35ED">
        <w:rPr>
          <w:rFonts w:cs="Times New Roman"/>
          <w:sz w:val="24"/>
          <w:szCs w:val="24"/>
        </w:rPr>
        <w:t xml:space="preserve"> hapsine, girdabına girmiş durumda. Onun için olan ormanları koruyabilmek adına eğer çam kese böceğini biyolojik yollarla havadan ilaçlama içinse ki yapmamız gereken buysa ve Biyologlar Derneği gibi bilimsel bir kurum da bize diyorsa ki bunun için sadece 30 Milyon gerekiyordu. Bu parayı bir an önce bulup yani böyle bir hafta, on gün içinde bunu yapmak zorundasınız. Ha, bunu nasıl yapacaksınız bilmiyorum ama biz size üç ay önce de bunu söyledik ve bütçeye koymadınız bu rakamı. Bütçe görüşmelerinde de söyledik, yine hiçbir önlem almadınız ve bugün geldi, çattı ve işte Ocak, Şubat ayında yine o kötü görüntülere bakacağız göreceğiz hepimizin yüreği acıyacak, ormanlarımız gidecek. Halbuki dünyanın şu anda yaptığı şey, bu küresel ısınmayı nasıl ülkemizde, bölgemizde en azından nasıl mücadele edebiliriz, daha çok ağacı nasıl ekebiliriz, bununla ilgili nasıl mücadele edebilirizdi. Lütfen çok nokta atışı konulara söyledim. Bunlarla ilgili sizden bilgi istiyorum. Kendi adıma değil, bizi izleyenler, üreticiler, suyla ilgili konuları merak edenlerle ilgili bunlar çok ama çok önemli konulardır. </w:t>
      </w:r>
    </w:p>
    <w:p w:rsidR="0022571D" w:rsidRPr="00DD35ED" w:rsidRDefault="0022571D" w:rsidP="0022571D">
      <w:pPr>
        <w:rPr>
          <w:rFonts w:cs="Times New Roman"/>
          <w:sz w:val="24"/>
          <w:szCs w:val="24"/>
        </w:rPr>
      </w:pPr>
      <w:r w:rsidRPr="00DD35ED">
        <w:rPr>
          <w:rFonts w:cs="Times New Roman"/>
          <w:sz w:val="24"/>
          <w:szCs w:val="24"/>
        </w:rPr>
        <w:lastRenderedPageBreak/>
        <w:tab/>
        <w:t xml:space="preserve">Ha elbette bu Orman Dairesiyle ilgili son dönemde tek yapılan icraat olan 26 tane orman memurunun sanırım bunun münhaline çıkıldı. Henüz daireye alınmadı ama bunun önemli olduğunu düşünüyoruz. Bu iyi, geçen yıl çok uyarmıştık bu konuda. İyi bir gelişme oldu ama Orman Dairesinin idamesi için ciddi şekilde araca, gerece ihtiyaç vardır. Yangınlarla mücadele etmek için yangın sistemlerini merkezi bir sistem haline getirebilmek adına bununla ilgili da Orman Dairesinin, yani sadece işte ormanları korumak, çam kese böceğinden korumak değildir elbette. Yangından da korumaktır, başka türlü felaketlerden de korumaktır. Orman Dairesinin bu anlamda ülkede özellikle bir ada ülkesi olan bu minicik ülkede çok büyük görevleri olduğunu düşünüyorum, düşünüyoruz.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Teşekkür eder, saygılar sunarım ve ben bu gelecek yıl için de size üreticiyi koruyan, gerçekten de bu ülkede tarıma değer veren ciddi planlamalar bekliyoruz Sayın Bakan, stratejiler bekliyoruz. Bilim insanlarını yanınıza alın. Onlar sizin düşmanlarınız falan değil. Onlar, siz de sivil toplumdan geldiniz, onlarla birlikte hareket edin ama en önemlisi d</w:t>
      </w:r>
      <w:r w:rsidR="00B37BB6" w:rsidRPr="00DD35ED">
        <w:rPr>
          <w:rFonts w:cs="Times New Roman"/>
          <w:sz w:val="24"/>
          <w:szCs w:val="24"/>
        </w:rPr>
        <w:t>e</w:t>
      </w:r>
      <w:r w:rsidRPr="00DD35ED">
        <w:rPr>
          <w:rFonts w:cs="Times New Roman"/>
          <w:sz w:val="24"/>
          <w:szCs w:val="24"/>
        </w:rPr>
        <w:t xml:space="preserve"> üreticiyi lütfen bilin, görün, tanıyın, onların taleplerini, isteklerini dinleyin. Eğer üretirsek bu ülkede biz var olabiliriz.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Başarılar ve kolaylıklar diliyorum değerli arkadaşlar. </w:t>
      </w:r>
      <w:r w:rsidRPr="00DD35ED">
        <w:rPr>
          <w:rFonts w:cs="Times New Roman"/>
          <w:sz w:val="24"/>
          <w:szCs w:val="24"/>
        </w:rPr>
        <w:tab/>
        <w:t>Beni dinlediğiniz için teşekkürler, saygılar.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Teşekkür ederiz Sayın Besim.</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Sıradaki konuşmacı Sayın Armağan Candan’dır. Buyurun Sayın Candan.</w:t>
      </w:r>
    </w:p>
    <w:p w:rsidR="0022571D" w:rsidRPr="00DD35ED" w:rsidRDefault="0022571D" w:rsidP="0022571D">
      <w:pPr>
        <w:ind w:firstLine="708"/>
        <w:rPr>
          <w:rFonts w:cs="Times New Roman"/>
          <w:sz w:val="24"/>
          <w:szCs w:val="24"/>
        </w:rPr>
      </w:pPr>
    </w:p>
    <w:p w:rsidR="0022571D" w:rsidRPr="00DD35ED" w:rsidRDefault="0022571D" w:rsidP="00B37BB6">
      <w:pPr>
        <w:ind w:firstLine="708"/>
        <w:rPr>
          <w:rFonts w:cs="Times New Roman"/>
          <w:sz w:val="24"/>
          <w:szCs w:val="24"/>
        </w:rPr>
      </w:pPr>
      <w:r w:rsidRPr="00DD35ED">
        <w:rPr>
          <w:rFonts w:cs="Times New Roman"/>
          <w:sz w:val="24"/>
          <w:szCs w:val="24"/>
        </w:rPr>
        <w:t xml:space="preserve">ARMAĞAN CANDAN (Güzelyurt) – Teşekkür ederim Sayın </w:t>
      </w:r>
      <w:r w:rsidR="00B37BB6" w:rsidRPr="00DD35ED">
        <w:rPr>
          <w:rFonts w:cs="Times New Roman"/>
          <w:sz w:val="24"/>
          <w:szCs w:val="24"/>
        </w:rPr>
        <w:t xml:space="preserve">Başkan, değerli milletvekilleri, </w:t>
      </w:r>
      <w:r w:rsidRPr="00DD35ED">
        <w:rPr>
          <w:rFonts w:cs="Times New Roman"/>
          <w:sz w:val="24"/>
          <w:szCs w:val="24"/>
        </w:rPr>
        <w:t>Değerli Kıbrıs Türk Halkı Tarım ve Doğal Kaynaklar Bakanlığımızın değerli bürokratları; yani Tarım Bakanımız Mesaryalı ama Tarım Bakanlığımızın müdürlerinin önemli bir kısmı, personelin önemli bir kısmı doğal olarak tabii ki Güzelyurtlu. Hoş geldiniz arkadaşlar. Bu yani bu Sayın Bakanın Mesaryalı Bakanının üzerinde biraz Güzelyurt baskısı oluşturmamız gerekir arkadaşlar. Çünkü narenciyemizin durumu bu sene iyi gitmiyor. Hemen hemen her gün bir üreticimiz beni arıyor Armağan Bey geçtiğimiz sene bu vakitler durumumuz neydi? Şimdi durumumuz nedir diye kıyaslama yapıyor insanlarımız haklı olarak ve ciddi endişe içindeler. Narenciye fiyatlarının hükümet tarafından ihracat teşvik primlerinin ne zaman açıklanacağını merak ediyor üreticilerimiz. Tüccar henüz ürün almadı ki normalde bugünlerde yüzde</w:t>
      </w:r>
      <w:r w:rsidR="00FC7B8E" w:rsidRPr="00DD35ED">
        <w:rPr>
          <w:rFonts w:cs="Times New Roman"/>
          <w:sz w:val="24"/>
          <w:szCs w:val="24"/>
        </w:rPr>
        <w:t xml:space="preserve"> </w:t>
      </w:r>
      <w:r w:rsidRPr="00DD35ED">
        <w:rPr>
          <w:rFonts w:cs="Times New Roman"/>
          <w:sz w:val="24"/>
          <w:szCs w:val="24"/>
        </w:rPr>
        <w:t xml:space="preserve">70’i, 80’i ürünün satılmış olurdu ki 15, 20 </w:t>
      </w:r>
      <w:r w:rsidR="00FC7B8E" w:rsidRPr="00DD35ED">
        <w:rPr>
          <w:rFonts w:cs="Times New Roman"/>
          <w:sz w:val="24"/>
          <w:szCs w:val="24"/>
        </w:rPr>
        <w:t>gün içerisinde Ocağ</w:t>
      </w:r>
      <w:r w:rsidRPr="00DD35ED">
        <w:rPr>
          <w:rFonts w:cs="Times New Roman"/>
          <w:sz w:val="24"/>
          <w:szCs w:val="24"/>
        </w:rPr>
        <w:t xml:space="preserve">ın 20’si gibi hasadın da başlaması </w:t>
      </w:r>
      <w:r w:rsidR="00CE727F">
        <w:rPr>
          <w:rFonts w:cs="Times New Roman"/>
          <w:sz w:val="24"/>
          <w:szCs w:val="24"/>
        </w:rPr>
        <w:t>M</w:t>
      </w:r>
      <w:r w:rsidRPr="00DD35ED">
        <w:rPr>
          <w:rFonts w:cs="Times New Roman"/>
          <w:sz w:val="24"/>
          <w:szCs w:val="24"/>
        </w:rPr>
        <w:t xml:space="preserve">andora ürünün mandalinde </w:t>
      </w:r>
      <w:r w:rsidR="00CE727F">
        <w:rPr>
          <w:rFonts w:cs="Times New Roman"/>
          <w:sz w:val="24"/>
          <w:szCs w:val="24"/>
        </w:rPr>
        <w:t>K</w:t>
      </w:r>
      <w:r w:rsidRPr="00DD35ED">
        <w:rPr>
          <w:rFonts w:cs="Times New Roman"/>
          <w:sz w:val="24"/>
          <w:szCs w:val="24"/>
        </w:rPr>
        <w:t xml:space="preserve">ing mandalinde başlayacak bekleniyor ama henüz bir hareket yok piyasada. Alarm zilleri çalmayı bırakın yani yangınlar çıkmak üzere. O yüzden Mesaryalı Sayın Bakanın Güzelyurt’a dönüp bir bakması gerekiyor. Bu memleketin sulu tarımının merkezine bakması gerekiyor. Güzelyurt’ta işler yolunda gitmezse sulu tarımda işler yolunda gitmezse memlekette insanlar aç kalır, ülkeye gelen turistler aç kalır. O yüzden Sayın Bakanın, Mesaryalı Bakanın Güzelyurt’a daha dikkatli gözlerle bakması ilgilenmesi gerekiyor. Özellikle narenciye de şu anda içinde bulunduğumuz duruma dair bütün tarafları bir an önce bir araya toplayıp geçtiğimiz tonu 7 Bin Liradan, 8 Bin Liradan, 9 Bin Liradan satılmış olan </w:t>
      </w:r>
      <w:r w:rsidR="00FC7B8E" w:rsidRPr="00DD35ED">
        <w:rPr>
          <w:rFonts w:cs="Times New Roman"/>
          <w:sz w:val="24"/>
          <w:szCs w:val="24"/>
        </w:rPr>
        <w:t>K</w:t>
      </w:r>
      <w:r w:rsidRPr="00DD35ED">
        <w:rPr>
          <w:rFonts w:cs="Times New Roman"/>
          <w:sz w:val="24"/>
          <w:szCs w:val="24"/>
        </w:rPr>
        <w:t xml:space="preserve">ing ürünün bugün böyle giderse Sayın Bakan 5 Bin, 6 Binlerde kalma tehlikesi her geçen gün artan fiyatlara, giderlere, üretim maliyetlerine rağmen geçtiğimiz yıl dahi sattıkları ürünün parasını karşılığını bu yıl alamama tehlikesiyle maalesef narenciye üreticimiz karşı karşıya değerli arkadaşlar. Sayın Bakanın bu konuda ekibiyle birlikte ciddi bir çalışma Cypfruvex’le birlikte ciddi bir çalışma içerisine girmesinin zamanı geldi de maalesef geçti bile. Dediğim gibi </w:t>
      </w:r>
      <w:r w:rsidR="00FC7B8E" w:rsidRPr="00DD35ED">
        <w:rPr>
          <w:rFonts w:cs="Times New Roman"/>
          <w:sz w:val="24"/>
          <w:szCs w:val="24"/>
        </w:rPr>
        <w:t>K</w:t>
      </w:r>
      <w:r w:rsidRPr="00DD35ED">
        <w:rPr>
          <w:rFonts w:cs="Times New Roman"/>
          <w:sz w:val="24"/>
          <w:szCs w:val="24"/>
        </w:rPr>
        <w:t xml:space="preserve">ing ürünün hasadı önümüzdeki günlerde başlamak üzere. Yine bütün ülkedeki tarım sektörünün beklediği gibi narenciye üreticisinin </w:t>
      </w:r>
      <w:r w:rsidRPr="00DD35ED">
        <w:rPr>
          <w:rFonts w:cs="Times New Roman"/>
          <w:sz w:val="24"/>
          <w:szCs w:val="24"/>
        </w:rPr>
        <w:lastRenderedPageBreak/>
        <w:t xml:space="preserve">de beklediği doğrudan gelir desteklerinin ne zaman açıklanacağı, devletin ne noktada ne kadar bir katkı yapacağı, bunu ne zaman yapacağı, ödemelerin ne zaman yapılacağı çünkü </w:t>
      </w:r>
      <w:r w:rsidR="00FC7B8E" w:rsidRPr="00DD35ED">
        <w:rPr>
          <w:rFonts w:cs="Times New Roman"/>
          <w:sz w:val="24"/>
          <w:szCs w:val="24"/>
        </w:rPr>
        <w:t>yavaş yavaş özellikle narenciye</w:t>
      </w:r>
      <w:r w:rsidRPr="00DD35ED">
        <w:rPr>
          <w:rFonts w:cs="Times New Roman"/>
          <w:sz w:val="24"/>
          <w:szCs w:val="24"/>
        </w:rPr>
        <w:t xml:space="preserve">de masraf sezonu başlıyor, masraf dönemi başladı başlıyor, başlamak üzere, gübreleme bakım gibi çalışmaları insanlarımız bu dönemde yürütmek zorundalar. Dolayısıyla ödemeler de geciktiğine göre mal satışları da gecikmekte olduğuna göre bu sene doğrudan gelir desteğinin en azından devreye girip insanlarımıza bir can suyu niteliğinde de olsa ulaşması önemli diye düşünüyorum. Hangi cinse ne kadar doğrudan gelir desteği verileceği de insanlarımızın planlamalarını yapması açısından önümüzdeki dönem için önemli. Diğer bir yandan Türkiye’den su geldi, tarıma da verilmeye başlandı ama yaklaşık iki ay önce ama bu sudan faydalanan Güzelyurt’taki ve etrafındaki Güzelyurt, Lefke bölgesi diyeyim bazı yerler faydalananlar 3,  3 Buçuk TL’den bu tonu olmak üzere üreticimizin hizmetine sunulurken Türkiye’den gelen suyun gitmediği yerlerde maalesef 8-9 TL’ye kadar çıkan ton başına su fiyatları söz konusu. Ciddi bir rekabet açısından, ciddi bir olumsuzluk yaratıyor bu, haksızlık yaratıyor. Birtakım üreticiler daha ucuza suyu mal edebilirken, birtakım üreticilerimiz bölgemizde maalesef mağdur durumda elektrik fiyatlarından dolayı. Ha, diğer birtakım farklı çözümler insanlarımız yıllar içerisinde üretmeye çalıştılar, bulmaya çalıştılar. Bir kısmı güneş enerjisiyle, solar panellerle enerji üretimine geçenler de 3-4 Liraya aslında kullanabiliyorlar, üreticiye o şekilde satılabiliyor ama normal elektrik sistemini kullanan insanlarımız maalesef aynı şekilde haksızlığa uğruyor ve bu noktada hükümetin, sadece Tarım Bakanlığının işi değil bu, hükümetin solar enerjiye tarımda da bu noktada geçilmesini teşvik etmesi cesaretlendirmesi insanlarımızı önemli diye düşünüyorum. Örneğin Yeşilyurt köyünde solar enerjiyle çıkarılan su 3 buçuk, 4 TL’ye mal edilirken, üreticiye verilirken bunun dışında 8-9 TL’ye kadar çıkan fiyatlar maalesef söz konusu Sayın Bakan. Bu da çok ciddi bir haksız rekabet yaratıyor üretici arasında Sayın Pilli. Ülkemizde iyi şeyler olmuyor değil, son dönemlerde, son yıllarda ciddi bir özellikle tarım sektörünü de kapsayacak şekilde bir kümelenme, bir kooperatifçilik trendi başladı. E, bunun iyi örnekleri çoğaldıkça da kooperatifçiliğin kümeleşme artmakta olduğunu, yaygınlaşmakta olduğunu görüyoruz. Zeytinden tutun da birtakım farklı ürünlerimize kadar aslında biraz da bu şeyi gösteriyor. Yani geçmiş dönemlere göre insanlarımız da, sivil toplum kuruluşlarımız da geçmişten dersler çıkarıyorlar ve hacim büyütmenin önemini karşılığında daha ucuza üretim yapmanın önemini daha kaliteli daha niş ürünler üretebilmenin önemini insanlarımız algılıyor, görüyor, bunu birebir yaşayarak şey yapıyor deneyimliyor. Hem ülke içi üretim, hem de ülke dışına dönük ihracat imkanlarını ancak bizler nasıl arttırabiliriz? Kıbrıs’ımıza özgü kaliteli niş ürünleri daha fazla özellikle üretici birlikleri, kooperatifleşmenin de katkısıyla daha çok insanımızı da bu üretim süreçlerine katarak daha kaliteli ürünleri artık ülkemizde de görebiliyoruz. Her halükarda bu kümeleşmelerin çeşitli ürünlerde, tarımsal ürünlerde özellikle ve kooperatifleşmenin desteklenmesi şart önemli. Tabii hangi sektörden bahsediyor olursak olalım, yasal düzenleme olmadan ileriye dönük adımlar atmak çok kolay değil. Yasal olarak birtakım mekanizmaların kurulmasını öngörmeden işleri yoluna koymak, dünya değiştikçe, geliştikçe, iyi tarım uygulamaları farklılaştıkça, bütün bunlarla mücadele edebilmek, bunları yakalayabilmek için helliminizin kalitesini arttırmaktan, süt ürünlerinizin kalitesini arttırmaktan tutun da bütün bitkisel ürünlerimizin kalitesini arttırmaya kadar bu mekanizmaları uzun yıllardır ne yapıyoruz? Hem kendi çabalarımız, kendi bakanlıklarımızın çabaları, hem de Avrupa Birliğinin özellikle tarım alanında çok ciddi katkılarını gördük. Gerek yasal düzenlemelerimizi yenilemek adapte etmek anlamında, hem de Avrupa Birliğinden çeşitli projeler çerçevesinde çiftçilerimize Bakanlığımızın birtakım kapasitelerini, kapasitesini, denetim kapasitesini, üreticilerimizin üretim kapasitesini arttırmak için ortaya koyduğu bize sağladığı imkanlardan da yararlanmaya çalışıyoruz ve Tarım Bakanlığımız bu yararlanıcılar arasında ülkemizde en fazla katkıyı almış, bunlardan en fazla yararlanmış Bakanlıklarımız arasında. Hoş her ne kadar Sayın Dışişleri Bakanı geçtiğimiz gün burada </w:t>
      </w:r>
      <w:r w:rsidRPr="00DD35ED">
        <w:rPr>
          <w:rFonts w:cs="Times New Roman"/>
          <w:sz w:val="24"/>
          <w:szCs w:val="24"/>
        </w:rPr>
        <w:lastRenderedPageBreak/>
        <w:t xml:space="preserve">çıkıp da AB’yi ve AB’den gelen yardımları kötülemiş olsa da mümkün olsa hatta o Avrupa Birliğinin buradaki ofisini de söküp atmak istediğinden bile neredeyse bahsederken bizim devletimizin, Bakanlıklarımızın Avrupa Birliği katkılarından bu dönüşüm sürecini yürütürken, bu yeni teknolojiye uyum sağlama çabalarını yürütürken ne kadar yararlandığımız doğrudan ben daha dün aradım Tarım Bakanlığımızdaki bu konuları çalışan bu projeleri yürüten bu </w:t>
      </w:r>
      <w:r w:rsidR="00F01CCC" w:rsidRPr="00DD35ED">
        <w:rPr>
          <w:rFonts w:cs="Times New Roman"/>
          <w:sz w:val="24"/>
          <w:szCs w:val="24"/>
        </w:rPr>
        <w:t>y</w:t>
      </w:r>
      <w:r w:rsidRPr="00DD35ED">
        <w:rPr>
          <w:rFonts w:cs="Times New Roman"/>
          <w:sz w:val="24"/>
          <w:szCs w:val="24"/>
        </w:rPr>
        <w:t xml:space="preserve">asa çalışmalarını hayata geçiren arkadaşlarla tekrardan bir konuştum durum nedir diye. Efendim dediler, bizim Avrupa Birliğiyle yaptığımız bu çalışmalar ve Meclisimizde son on yıl içerisinde tarıma ilişkin geçirdiğimiz yasalar ve bu </w:t>
      </w:r>
      <w:r w:rsidR="00F01CCC" w:rsidRPr="00DD35ED">
        <w:rPr>
          <w:rFonts w:cs="Times New Roman"/>
          <w:sz w:val="24"/>
          <w:szCs w:val="24"/>
        </w:rPr>
        <w:t>y</w:t>
      </w:r>
      <w:r w:rsidRPr="00DD35ED">
        <w:rPr>
          <w:rFonts w:cs="Times New Roman"/>
          <w:sz w:val="24"/>
          <w:szCs w:val="24"/>
        </w:rPr>
        <w:t xml:space="preserve">asaların bize verdiği güç, bu </w:t>
      </w:r>
      <w:r w:rsidR="00F01CCC" w:rsidRPr="00DD35ED">
        <w:rPr>
          <w:rFonts w:cs="Times New Roman"/>
          <w:sz w:val="24"/>
          <w:szCs w:val="24"/>
        </w:rPr>
        <w:t>y</w:t>
      </w:r>
      <w:r w:rsidRPr="00DD35ED">
        <w:rPr>
          <w:rFonts w:cs="Times New Roman"/>
          <w:sz w:val="24"/>
          <w:szCs w:val="24"/>
        </w:rPr>
        <w:t xml:space="preserve">asaların bize sağladığı enstrümanlar, kurumlar, kuruluşlar denetim kapasitemizi o kadar bir artırdı ki biz bundan büyük bir memnuniyet duyuyoruz ve bunların devamı, ayrıca bunların geçmesi sayesinde elde edilen projeler finansal katkılarla birlikte üreticimizin bunlardan ciddi olarak faydalandığı bugün artık Kıbrıs’ın Kuzeyinin hayvan hastalıklarından ari, hayvan hastalıklarından arınmış bir toprak parçası haline gelmiş olması, gelmek üzere olması ve bunun da önümüzdeki Haziran ayı itibarıyla umuyorum ki hellimimizin, süt ürünlerimizin Kıbrıs’ın Güneyine ihraç edilmesinin de yolunun açılacağı, açılmakta olduğu bir noktaya ulaşmış bulunuyoruz, çok uzun yıllar verilen mücadelelerin bir sonucudur bu, bunları tehlikeye atacak hiçbir şekilde herhangi bir söz bile söylenmemeli. </w:t>
      </w:r>
      <w:r w:rsidR="007C2349" w:rsidRPr="00DD35ED">
        <w:rPr>
          <w:rFonts w:cs="Times New Roman"/>
          <w:sz w:val="24"/>
          <w:szCs w:val="24"/>
        </w:rPr>
        <w:t>N</w:t>
      </w:r>
      <w:r w:rsidRPr="00DD35ED">
        <w:rPr>
          <w:rFonts w:cs="Times New Roman"/>
          <w:sz w:val="24"/>
          <w:szCs w:val="24"/>
        </w:rPr>
        <w:t>e bu Kürsülerden, ne de bu hükümetin herhangi bir Bakanı tarafından. Bunlara ilişkin burada çıkıp bu şekilde laf edenler önce atsınlar bu Hükümetin Hükümet Programını okusunlar. Şu andaki bu Hükümetin Hükümet Programında Avrupa Birliğiyle ilgili Avrupa Birliği Projeleriyle ilgili, Avrupa Birliği Koordinasyon Merkezinin çalışmalarıyla ilgili söylenen olumlu şeyleri ve bunların daha da iyi ileriye götürüleceğine ilişkin taahhütleri bu Hükümetin bir Bakanı bilmiyorsa hem de Dışişleri Bakanı alsın okusun bu Hükümetin Programını. Kendisine de uymuyorsa istifası basıp gidebilir bu Hükümetle çalışmaktan mutlu değilse, memnun değilse. Biz Meclis olarak...</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FİKRİ TOROS (Girne) (Yerinden) – ABAD Kararlarıyla cesaretimizi engelledikleri yetmezmiş gibi şimdi beş beterini yapmaya çalışıyor bazı zihniyetler. </w:t>
      </w:r>
    </w:p>
    <w:p w:rsidR="0022571D" w:rsidRPr="00DD35ED" w:rsidRDefault="0022571D" w:rsidP="0022571D">
      <w:pPr>
        <w:ind w:firstLine="708"/>
        <w:rPr>
          <w:rFonts w:cs="Times New Roman"/>
          <w:sz w:val="24"/>
          <w:szCs w:val="24"/>
        </w:rPr>
      </w:pPr>
    </w:p>
    <w:p w:rsidR="0022571D" w:rsidRPr="00DD35ED" w:rsidRDefault="0022571D" w:rsidP="007C2349">
      <w:pPr>
        <w:ind w:firstLine="708"/>
        <w:rPr>
          <w:rFonts w:cs="Times New Roman"/>
          <w:sz w:val="24"/>
          <w:szCs w:val="24"/>
        </w:rPr>
      </w:pPr>
      <w:r w:rsidRPr="00DD35ED">
        <w:rPr>
          <w:rFonts w:cs="Times New Roman"/>
          <w:sz w:val="24"/>
          <w:szCs w:val="24"/>
        </w:rPr>
        <w:t xml:space="preserve">ARMAĞAN CANDAN (Devamla) - Güçleri yetmez bu vakitten sonra Kıbrıs Türkünün Avrupa Birliğiyle olan bağını kimse koparamaz. Bu ülkede UBP’lisi, CTP’lisi her türlü vatandaşı Avrupa Birliğinin çiftçisi, öğrencisi, öğretmeni Avrupa Birliğinin burs projelerinden, hibe programlarından, esnafı bu Devlet yalnız bıraktı esnafını Fikri Bey pandemi döneminde. 1000 Lira, 1500 Liraya muhtaç etti Avrupa Birliğinden gelen katkılarla bunlar oldu ve elbette ki Türkiye’den de çok ciddi katkılar ülkemize geliyor. Biz hem imkanlarımız kısıtlı, hem kapılarımız kapalı gındırık bir de elimizde olanları elimizin tersiyle iteceğiz? Bu toplum bunlara izin vermez. Meclis olarak dediğim gibi son on yıl içerisinde özellikle tarım Avrupa Birliğine Uyum Komitesi olarak çok ciddi bir şekilde neredeyse Tarım Bakanlığına çalıştık Fikri Bey. Niçin? Daha sağlıklı gıdalar yiyebilelim diye bu ülkede. Kanser oranları bu kadar arttı azalsın diye, o yüzden Gıda Güvenliği Yasasını geçirdik, Organik Tarım Yasasını geçirdik, Bitki Sağlığı ve Karantina Yasasını geçirdik, Hayvan Refahı Yasasını geçirdik. Biz ve bizden önceki arkadaşlarımız Hayvan Sağlığı Yasasını geçirdik, Veteriner Hizmetleri Yasasını geçirdik. Veteriner Tıbbi Ürünler Yasasını geçirdik. Hayvanların ve İşletmelerin Kaydı Yasasını geçirdik.  Avrupa Birliğinin en önemli şartlarından biri Tohum ve Üretim Materyalleri Yasasını geçirdik. Bu Meclis görevini yaptı tarımı desteklemek için, Avrupa Birliğiyle uyumlu olarak Avrupa Birliği Koordinasyon Merkeziyle beraber uzmanlar yetişti bu ülkede, Bakanlıklarımızda çok ciddi uzmanlıklar oluştu, insan kapasitesi oluştu, insanlarımız Bakanlıklarımız proje yapmayı öğrendi ve bu noktalara geldik. Bütün bu </w:t>
      </w:r>
      <w:r w:rsidR="007C2349" w:rsidRPr="00DD35ED">
        <w:rPr>
          <w:rFonts w:cs="Times New Roman"/>
          <w:sz w:val="24"/>
          <w:szCs w:val="24"/>
        </w:rPr>
        <w:t>y</w:t>
      </w:r>
      <w:r w:rsidRPr="00DD35ED">
        <w:rPr>
          <w:rFonts w:cs="Times New Roman"/>
          <w:sz w:val="24"/>
          <w:szCs w:val="24"/>
        </w:rPr>
        <w:t>asaların tüzüklerinin de eksik olanları varsa tamamlanması Tarım Bakanlığımızın bazı noktalarda Sağlık B</w:t>
      </w:r>
      <w:r w:rsidR="007C2349" w:rsidRPr="00DD35ED">
        <w:rPr>
          <w:rFonts w:cs="Times New Roman"/>
          <w:sz w:val="24"/>
          <w:szCs w:val="24"/>
        </w:rPr>
        <w:t>akanlığımıza düşen görevler</w:t>
      </w:r>
      <w:r w:rsidRPr="00DD35ED">
        <w:rPr>
          <w:rFonts w:cs="Times New Roman"/>
          <w:sz w:val="24"/>
          <w:szCs w:val="24"/>
        </w:rPr>
        <w:t xml:space="preserve"> oluyor, özellikle gıda </w:t>
      </w:r>
      <w:r w:rsidRPr="00DD35ED">
        <w:rPr>
          <w:rFonts w:cs="Times New Roman"/>
          <w:sz w:val="24"/>
          <w:szCs w:val="24"/>
        </w:rPr>
        <w:lastRenderedPageBreak/>
        <w:t>güvenliği konusunda, üzerimize düşenleri eksiksiz bir şekilde yapmaya devam etmemiz gerekiyor. Hellim çalışma grubunun çalışmaları çok önemli ülkemizde, farklı Sivil Toplum Kuruluşları ve Resmi Devlet Kuruluşlarımızın da birlikte üretici kesimlerin de katkılarıyla bunlar doğru bir yola girdi</w:t>
      </w:r>
      <w:r w:rsidR="007C2349" w:rsidRPr="00DD35ED">
        <w:rPr>
          <w:rFonts w:cs="Times New Roman"/>
          <w:sz w:val="24"/>
          <w:szCs w:val="24"/>
        </w:rPr>
        <w:t xml:space="preserve">. </w:t>
      </w:r>
      <w:r w:rsidRPr="00DD35ED">
        <w:rPr>
          <w:rFonts w:cs="Times New Roman"/>
          <w:sz w:val="24"/>
          <w:szCs w:val="24"/>
        </w:rPr>
        <w:t>En hızlı bir şekilde uyumlaşma tamamlanıp bizim artık hellimimizi, artık Avrupa çapında korumalı ürün olan hellimimizi hem Güneye ve hemen arkasından da Kıbrıslı Türkün doğal ihracat destinasyonu olan Avrupa coğrafyasına yeniden açılmamız gerekiyor. Bu hellimle başlayacak, süt ürünleriyle başlayacak arkası gelecek. ABA</w:t>
      </w:r>
      <w:r w:rsidR="007C2349" w:rsidRPr="00DD35ED">
        <w:rPr>
          <w:rFonts w:cs="Times New Roman"/>
          <w:sz w:val="24"/>
          <w:szCs w:val="24"/>
        </w:rPr>
        <w:t>D</w:t>
      </w:r>
      <w:r w:rsidRPr="00DD35ED">
        <w:rPr>
          <w:rFonts w:cs="Times New Roman"/>
          <w:sz w:val="24"/>
          <w:szCs w:val="24"/>
        </w:rPr>
        <w:t xml:space="preserve"> kararlarından önce Kıbrıs Türkü yurt dışına yaptığı ihracatın yüzde doksanını Avrupa coğrafyasına yapıyordu. İngiltere'ye yapıyordu. Bizim doğal destinasyonumuz oralarıydı doğal ihracat destinasyonumuz ve daha kaliteli, daha çok para getiren bir ihracat anlamına geliyordu bu. Şimdiyse daha farklı bölgelere odaklanan, çok ciddi teşviklendirmelerle ancak ayakta kalabilen bir ihracat söz konusu bu ülkeden ama bu fırsatları yakalamalıyız hep birlikte aklın yolu birdir. Ticaret Odası da benzerini söylüyor, Sanayi Odası</w:t>
      </w:r>
      <w:r w:rsidR="007C2349" w:rsidRPr="00DD35ED">
        <w:rPr>
          <w:rFonts w:cs="Times New Roman"/>
          <w:sz w:val="24"/>
          <w:szCs w:val="24"/>
        </w:rPr>
        <w:t xml:space="preserve"> d</w:t>
      </w:r>
      <w:r w:rsidRPr="00DD35ED">
        <w:rPr>
          <w:rFonts w:cs="Times New Roman"/>
          <w:sz w:val="24"/>
          <w:szCs w:val="24"/>
        </w:rPr>
        <w:t xml:space="preserve">a benzerini söylüyor. Aklın yolu bir. </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Sayın Bakanın Bakan olmadan önce, hatta vekil olmadan önce Çiftçiler Birliği Başkanıyken sürekli olarak Devletten, Hükümetten talep ettiği bir Toprak Koruma Yasası var idi. Her Hükümetten talepleri arasındaydı.  Toprak Koruma Yasasına ilişkin bir çalışma şu anda Tarım Bakanlığında sürüyor mu merak ediyorum? Bu konuda bize bilgi verirse Sayın Bakan memnun olurum onun dışında benim AB'ye Uyum Komitesi Başkanlığını yürüttüğüm dönemde Avrupa Birliği Koordinasyon Merkezinde, Tarımsal Danışmanlık Hizmetleri Yasa Tasarısı çalışılıyordu. Yine tarımsal ödemelerden sorumlu bir daire oluşturulması çalışması yürütülüyor idi. Tarım ve kırsal alanlara verilecek desteklere dair yasal bir düzenleme yapılması çalışılıyordu ve Bitki Koruma Ürünleri Yasası çalışılıyordu. Bu </w:t>
      </w:r>
      <w:r w:rsidR="007C2349" w:rsidRPr="00DD35ED">
        <w:rPr>
          <w:rFonts w:cs="Times New Roman"/>
          <w:sz w:val="24"/>
          <w:szCs w:val="24"/>
        </w:rPr>
        <w:t>y</w:t>
      </w:r>
      <w:r w:rsidRPr="00DD35ED">
        <w:rPr>
          <w:rFonts w:cs="Times New Roman"/>
          <w:sz w:val="24"/>
          <w:szCs w:val="24"/>
        </w:rPr>
        <w:t xml:space="preserve">asa çalışmalarına ilişkin olarak herhangi bir gelişme var mı? Avrupa Birliği Koordinasyon Merkezimiz ile birlikte bu çalışmalar sürüyor mu? Bunu da merak ettiğimi ifade etmek istiyorum ve Sayın Bakanı, Sayın Taçoy’un bir mazereti olduğundan dolayı konuşmamı burada tamamlamak istiyorum. Sanırım Sayın Bakan Kürsüye gelip sorularımıza cevaplarını verecek.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Teşekkür eder, saygılar sunarım.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BAŞKAN – Teşekkürler Sayın Armağan Candan. Tarım Bakanlığı nezdinde konuşmacı listemiz tamamlanmıştır.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Cevap vermek üzere buyurun Sayın Çavuş.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TARIM VE DOĞAL KAYNAKLAR BAKANI HÜSEYİN ÇAVUŞ – Sayın Başkan, değerli milletvekilleri; öncelikle görüşlerini, önerilerini ve eleştirilerini yapan tüm vekil arkadaşlarıma teşekkür ediyorum. Biliyoruz ki eleştiriler bizleri kamçılıyor, eleştiriler bizleri daha iyi motive ediyor ve eğer bir eksiğimiz, yanlışımız da varsa bunları da tamamlamaktan gurur duyarız.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Öncelikle Salahi arkadaşımızdan başlamak istiyorum. Birtakım sorular iletti. Bu işler yol yürürken sakız çiğnemek ister dedi ama biz bugüne kadar hiç boş vaktimiz olmadı ki sakız çiğneyelim. O yüzden onun söylediği yöntemi çok da bilmiyoruz. Evet, tarımda üretime ve üreticiye vereceğimiz destek ortada Tarım Bütçesinin yıllar sonra genel bütçe içerisinde dağılımı 3.85’lere çıkmış. Elbette bu Bütçeyi eleştiren vekillerimiz oldu ama geçmişe baktığımızda 2018, 2019, 2017, 2016’lara baktığımızda aslında onlar için en büyük başarı olan 3.4’ler bugün 3.85’i başarı olarak görmüyorlar ve bu bütçenin yetersizliğinden. Elbette ki üretime ve üreticiye verilecek destekler önemli. Bizlerin de arzusu genel bütçe içerisindeki </w:t>
      </w:r>
      <w:r w:rsidRPr="00DD35ED">
        <w:rPr>
          <w:rFonts w:cs="Times New Roman"/>
          <w:sz w:val="24"/>
          <w:szCs w:val="24"/>
        </w:rPr>
        <w:lastRenderedPageBreak/>
        <w:t xml:space="preserve">payımızın daha da yukarı çıkarmaktı ama bu yıl üreticilerimize genel bütçe içerisinde 3.85 rakamının geçmiş yıla kıyasa baktığımızda ve geçmiş yıllara kıyasa baktığımızda büyük bir başarı, büyük bir kazanımdır bunu buradan ifade etmek isterim.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Fide arkadaşımızın Doğrudan Gelir Desteklerinin gününde ödenmediği ve bu ödemelerle ilgili gününde ödenmeyen desteğin köstek olduğu yönündedir. Doğrudur bu ifadeleri ben Kıbrıs Türk Çiftçiler Birliği Başkanı olduğum dönemde yapmış olduğum ifadelerdi ama göreve geldiğimiz günden itibaren yani 120 günlük süre içerisinde toplam ödediğimiz destek rakamı 685 Milyon 546 Bin 194 TL. Bu da şunu gösteriyor ki üretici kimliğimizin ve Partimizin üreticiye olan bakış açısının üretici dostu kimliğiyle, üreticisinin yanında olduğu ve olmaya da devam edeceğidir. Küçükbaşta birçok eleştiri, birçok öneri geldi doğrudur ama şunu da ifade etmek isterim ki bu zannediyorsam Erkut Bey ifade etmişti 75 Bin olan büyükbaş hayvan sayısı nasıl olur da günümüzde 64 Bine düştüğüdür. Tabii ki bir geriye doğru bir baktım ben o günleri hatırlıyorum. O günlerde büyük bir tartışmalar olduydu. Yine ben bu sektörün içerisindeydi</w:t>
      </w:r>
      <w:r w:rsidR="00CC76F0" w:rsidRPr="00DD35ED">
        <w:rPr>
          <w:rFonts w:cs="Times New Roman"/>
          <w:sz w:val="24"/>
          <w:szCs w:val="24"/>
        </w:rPr>
        <w:t>m</w:t>
      </w:r>
      <w:r w:rsidRPr="00DD35ED">
        <w:rPr>
          <w:rFonts w:cs="Times New Roman"/>
          <w:sz w:val="24"/>
          <w:szCs w:val="24"/>
        </w:rPr>
        <w:t xml:space="preserve"> ve aklıma şu geldi 2018’di zannediyorum bahsettiği rakam, 75 Bin rakamı ve 2018’de hayvan kayıt sisteminin, kullanan ve kirala</w:t>
      </w:r>
      <w:r w:rsidR="00CC76F0" w:rsidRPr="00DD35ED">
        <w:rPr>
          <w:rFonts w:cs="Times New Roman"/>
          <w:sz w:val="24"/>
          <w:szCs w:val="24"/>
        </w:rPr>
        <w:t>dıkları</w:t>
      </w:r>
      <w:r w:rsidRPr="00DD35ED">
        <w:rPr>
          <w:rFonts w:cs="Times New Roman"/>
          <w:sz w:val="24"/>
          <w:szCs w:val="24"/>
        </w:rPr>
        <w:t xml:space="preserve"> firmaya herhangi bir şekilde ödeme yapılmadığı için kesim yapılan hayvanların sistemden düşmediğinden dolayı aslında 75 Bin geliyor. O yüzden o rakam gerçek bir rakam değil. Ben sizlere hem Partimin, hem kendi şahsımın tüm şeffaflığıyla bilgileri sunmaya çalıştım ve bundan sonraki süreçte de çalışmaya devam edeceğim.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 Numune sayılarındaki düşüşten bahsedildi. Aslında 2019’</w:t>
      </w:r>
      <w:r w:rsidR="00CC76F0" w:rsidRPr="00DD35ED">
        <w:rPr>
          <w:rFonts w:cs="Times New Roman"/>
          <w:sz w:val="24"/>
          <w:szCs w:val="24"/>
        </w:rPr>
        <w:t>da pandemi sonrasında</w:t>
      </w:r>
      <w:r w:rsidRPr="00DD35ED">
        <w:rPr>
          <w:rFonts w:cs="Times New Roman"/>
          <w:sz w:val="24"/>
          <w:szCs w:val="24"/>
        </w:rPr>
        <w:t>ki süreçten sonra numune sayılarımız her geçen gün artıyor. Bugün 2 Bin 700’ler civarında görü</w:t>
      </w:r>
      <w:r w:rsidR="00CC76F0" w:rsidRPr="00DD35ED">
        <w:rPr>
          <w:rFonts w:cs="Times New Roman"/>
          <w:sz w:val="24"/>
          <w:szCs w:val="24"/>
        </w:rPr>
        <w:t>l</w:t>
      </w:r>
      <w:r w:rsidRPr="00DD35ED">
        <w:rPr>
          <w:rFonts w:cs="Times New Roman"/>
          <w:sz w:val="24"/>
          <w:szCs w:val="24"/>
        </w:rPr>
        <w:t xml:space="preserve">se 3 Bin civarına ulaşmış durumdayız. O yüzden bunu düşüyor noktasını kabul etmek mümkün değil.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Devlet Üretme Çiftliğinin görevlerini yerine getirmediği ifade ediliyor. Evet, geçmişte doğrudur Devlet Üretme Çiftliği bizim de yapmış olduğumuz eleştiri ne</w:t>
      </w:r>
      <w:r w:rsidR="00CC76F0" w:rsidRPr="00DD35ED">
        <w:rPr>
          <w:rFonts w:cs="Times New Roman"/>
          <w:sz w:val="24"/>
          <w:szCs w:val="24"/>
        </w:rPr>
        <w:t>ticesinde</w:t>
      </w:r>
      <w:r w:rsidRPr="00DD35ED">
        <w:rPr>
          <w:rFonts w:cs="Times New Roman"/>
          <w:sz w:val="24"/>
          <w:szCs w:val="24"/>
        </w:rPr>
        <w:t xml:space="preserve"> görevlerini yerine getirmemekteydi ama Devlet Üretme Çiftliği şu an için kaliteli ırk hayvanlarını üretiyor ve bunları bu yıl üreticisine bir proje karşılığı veriyor.</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(Meclis Başkanı Sayın Zorlu Töre Başkanlık Kürsüsünü Meclis Başkan Yardımcısı Sayın Fazilet Özdenefe'den devralır)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 Hibe olarak veriyor. Esas görevlerinden birini şimdi yapıyor. Tohumculukta geçmişte yapmadığı görevlerini bu yıl tohumculukta yerine getiriyor. Beşparmak arpasını kendisi yetiştirip, üreticiyle buluşturdu. Reşatbey arpasını kendisi geliştirdi, tarımsal araştırmayla birlikte üreticiyle buluşturuyor. Tarımsal araştırmayla birlikte Erkut Beyin ifade ettiği örtüşmeli ortak proje yapmalı dediklerini zaten bizim bildiklerimizdi. Onun belki sonradan öğrendikleri ama bizim bildiklerimizdi ve gelir gelmez de Tarımsal Araştırma, Devlet Üretme Çiftliği ortak bir projeyle 50 dönüm üzerinde </w:t>
      </w:r>
      <w:r w:rsidR="00CE727F">
        <w:rPr>
          <w:rFonts w:cs="Times New Roman"/>
          <w:sz w:val="24"/>
          <w:szCs w:val="24"/>
        </w:rPr>
        <w:t>V</w:t>
      </w:r>
      <w:r w:rsidRPr="00DD35ED">
        <w:rPr>
          <w:rFonts w:cs="Times New Roman"/>
          <w:sz w:val="24"/>
          <w:szCs w:val="24"/>
        </w:rPr>
        <w:t>igo gelişimi yapıyor. Bununla da yetinmedik, Devlet Üretme Çiftliğini, Tarımsal Araştırmayı, Tarım Dairesini ve Su Dairemizle birleştirdik ve ilk kez ülkede yapılmayan bir projeyi yaptık. Bin 230 dönüm üzerinde biz birinci sınıf tohum yetiştiriciliği için proje yaptık ve bununla da yetinmedik ülkemizde ikinci bir ürünü yetiştirme fırsatını sağlayacak sistemi 540 dönüm sabit f</w:t>
      </w:r>
      <w:r w:rsidR="00CE727F">
        <w:rPr>
          <w:rFonts w:cs="Times New Roman"/>
          <w:sz w:val="24"/>
          <w:szCs w:val="24"/>
        </w:rPr>
        <w:t>ı</w:t>
      </w:r>
      <w:r w:rsidRPr="00DD35ED">
        <w:rPr>
          <w:rFonts w:cs="Times New Roman"/>
          <w:sz w:val="24"/>
          <w:szCs w:val="24"/>
        </w:rPr>
        <w:t>skiye sistemini 700 dönüm hareketli f</w:t>
      </w:r>
      <w:r w:rsidR="00CE727F">
        <w:rPr>
          <w:rFonts w:cs="Times New Roman"/>
          <w:sz w:val="24"/>
          <w:szCs w:val="24"/>
        </w:rPr>
        <w:t>ı</w:t>
      </w:r>
      <w:r w:rsidRPr="00DD35ED">
        <w:rPr>
          <w:rFonts w:cs="Times New Roman"/>
          <w:sz w:val="24"/>
          <w:szCs w:val="24"/>
        </w:rPr>
        <w:t xml:space="preserve">skiye sistemi ile biz kaliteli kaba yem üretimini üretmek için bir proje ürettik. Sadece kaliteli kaba yem değil, üreticilerimizin kaliteli kaba yemi ekebilmesi için tohumculuk yapma fırsatını da verdik.  Devlet Üretme Çiftliği sadece bununla da kalmadı göreve geldiğimiz günden itibaren ilk yaptığımız proje bu yaptıklarını üreticiyle nasıl buluşturacaktı dedik ve bir </w:t>
      </w:r>
      <w:r w:rsidRPr="00DD35ED">
        <w:rPr>
          <w:rFonts w:cs="Times New Roman"/>
          <w:sz w:val="24"/>
          <w:szCs w:val="24"/>
        </w:rPr>
        <w:lastRenderedPageBreak/>
        <w:t xml:space="preserve">elevatör sistemi, yani Tohum Sallama Merkezi Projesi yaptık, onaylandı. Çok kısa bir süre içerisinde de üreticiye hizmet verme noktasına gelecektir.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Tabii büyükbaşla ilgili bazı rakamlar verildi. Ben bu rakamları buradan paylaşmak istiyorum. Çünkü Veteriner Dairemizin yapmış olduğu çalışmalar ortada. Sadece iki rakam, 2017’de 378 işletme pozitifti. 2023’de dokuz işletme. Bizim Veteriner Dairemiz ve Hayvancılık Dairemiz ortaklaşa çalışıyor. Nasıl olur da bir şey yapmıyor? K</w:t>
      </w:r>
      <w:r w:rsidR="00CA5715" w:rsidRPr="00DD35ED">
        <w:rPr>
          <w:rFonts w:cs="Times New Roman"/>
          <w:sz w:val="24"/>
          <w:szCs w:val="24"/>
        </w:rPr>
        <w:t>apandı noktasında ifadeler</w:t>
      </w:r>
      <w:r w:rsidRPr="00DD35ED">
        <w:rPr>
          <w:rFonts w:cs="Times New Roman"/>
          <w:sz w:val="24"/>
          <w:szCs w:val="24"/>
        </w:rPr>
        <w:t xml:space="preserve"> kullanıyor. Bunları dinlerken gerçekten üzülüyorum. Fliz H</w:t>
      </w:r>
      <w:r w:rsidR="00CE727F">
        <w:rPr>
          <w:rFonts w:cs="Times New Roman"/>
          <w:sz w:val="24"/>
          <w:szCs w:val="24"/>
        </w:rPr>
        <w:t>anımın bahsettiği ben Meseryalı</w:t>
      </w:r>
      <w:r w:rsidRPr="00DD35ED">
        <w:rPr>
          <w:rFonts w:cs="Times New Roman"/>
          <w:sz w:val="24"/>
          <w:szCs w:val="24"/>
        </w:rPr>
        <w:t>yım kuru tarımcıyım, bu ifadeler sadece bizi üzer. Ü</w:t>
      </w:r>
      <w:r w:rsidR="00CE727F">
        <w:rPr>
          <w:rFonts w:cs="Times New Roman"/>
          <w:sz w:val="24"/>
          <w:szCs w:val="24"/>
        </w:rPr>
        <w:t>l</w:t>
      </w:r>
      <w:r w:rsidRPr="00DD35ED">
        <w:rPr>
          <w:rFonts w:cs="Times New Roman"/>
          <w:sz w:val="24"/>
          <w:szCs w:val="24"/>
        </w:rPr>
        <w:t>kemizin her yanı güzeldir Filiz Hanım ve emin olun ki Güzelyurt’a en fazla giden vekillerden biriyim. Haftada üç Güzelyurt'tayım ve şu ana kadar resmi ziyaretim de bu 120 günde 16 kez resmi ziyaretim oldu. Haftada üç de üreticilerle birlikteyim. Daha geçen akşam siz bütçeden çıktığınızda evinize gitmişken, ben 22.30’da çıkıp Güneşköy</w:t>
      </w:r>
      <w:r w:rsidR="00CE727F">
        <w:rPr>
          <w:rFonts w:cs="Times New Roman"/>
          <w:sz w:val="24"/>
          <w:szCs w:val="24"/>
        </w:rPr>
        <w:t>’</w:t>
      </w:r>
      <w:r w:rsidRPr="00DD35ED">
        <w:rPr>
          <w:rFonts w:cs="Times New Roman"/>
          <w:sz w:val="24"/>
          <w:szCs w:val="24"/>
        </w:rPr>
        <w:t xml:space="preserve">e gittim ve Güzelyurt'taki hassasiyetimiz doğrudur sizlerin bizlere olan devamlı telkinleri, Salahi Beyin devamlı telkinleri vardır teşekkür ediyorum. Göreve </w:t>
      </w:r>
      <w:r w:rsidR="00CA5715" w:rsidRPr="00DD35ED">
        <w:rPr>
          <w:rFonts w:cs="Times New Roman"/>
          <w:sz w:val="24"/>
          <w:szCs w:val="24"/>
        </w:rPr>
        <w:t>geldiğimizde bizim Su Dairemiz</w:t>
      </w:r>
      <w:r w:rsidRPr="00DD35ED">
        <w:rPr>
          <w:rFonts w:cs="Times New Roman"/>
          <w:sz w:val="24"/>
          <w:szCs w:val="24"/>
        </w:rPr>
        <w:t xml:space="preserve"> 871, 872 bin metreküp yerel kaynaklardan su verdi. Biz göreve geldikten sonra Türkiye’den gelen suyu üreticiyle buluşturduk ve 1 Milyon 735 Bin metre küp üç ayda biz narenciyeye su verdik.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SALAHİ ŞAHİNER  (Lefke) (Yerinden) – Satamazsak ne anlamı var?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(Devamla) - Bakınız üç ayda. Ben seni dinledim, lütfen sen de beni. Dinledi</w:t>
      </w:r>
      <w:r w:rsidR="00CA5715" w:rsidRPr="00DD35ED">
        <w:rPr>
          <w:rFonts w:cs="Times New Roman"/>
          <w:sz w:val="24"/>
          <w:szCs w:val="24"/>
        </w:rPr>
        <w:t>m</w:t>
      </w:r>
      <w:r w:rsidRPr="00DD35ED">
        <w:rPr>
          <w:rFonts w:cs="Times New Roman"/>
          <w:sz w:val="24"/>
          <w:szCs w:val="24"/>
        </w:rPr>
        <w:t xml:space="preserve"> seni, bu eleştiri değil, bilgi paylaşımıdır. Bu emekleri, bu emekleri heba etmemek lazım. Göreve geldiğimizden bugüne 16 Bin 500 dönüme 24 saat kesintisiz narenciye</w:t>
      </w:r>
      <w:r w:rsidR="00CA5715" w:rsidRPr="00DD35ED">
        <w:rPr>
          <w:rFonts w:cs="Times New Roman"/>
          <w:sz w:val="24"/>
          <w:szCs w:val="24"/>
        </w:rPr>
        <w:t>ye</w:t>
      </w:r>
      <w:r w:rsidRPr="00DD35ED">
        <w:rPr>
          <w:rFonts w:cs="Times New Roman"/>
          <w:sz w:val="24"/>
          <w:szCs w:val="24"/>
        </w:rPr>
        <w:t xml:space="preserve"> su veriyoruz. Bu büyük bir başarıdır. Vermeye de devam edeceğiz. En son Yayla Köyünün tamamına suyu verdik. Önümüzdeki günlerde bu açılıma devam ederek biz üreticiyle bu suyu buluşturmaya devam edeceğiz, üretici kimliğimizle. Bunu da ifade ettikten sonra…</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FİLİZ BESİM (Lefkoşa) (Yerinden) –</w:t>
      </w:r>
      <w:r w:rsidR="00CA5715" w:rsidRPr="00DD35ED">
        <w:rPr>
          <w:rFonts w:cs="Times New Roman"/>
          <w:sz w:val="24"/>
          <w:szCs w:val="24"/>
        </w:rPr>
        <w:t xml:space="preserve"> … B</w:t>
      </w:r>
      <w:r w:rsidRPr="00DD35ED">
        <w:rPr>
          <w:rFonts w:cs="Times New Roman"/>
          <w:sz w:val="24"/>
          <w:szCs w:val="24"/>
        </w:rPr>
        <w:t xml:space="preserve">ir şey söyleyecek misiniz?  </w:t>
      </w:r>
    </w:p>
    <w:p w:rsidR="0022571D" w:rsidRPr="00DD35ED" w:rsidRDefault="0022571D" w:rsidP="0022571D">
      <w:pPr>
        <w:ind w:firstLine="720"/>
        <w:rPr>
          <w:rFonts w:cs="Times New Roman"/>
          <w:sz w:val="24"/>
          <w:szCs w:val="24"/>
        </w:rPr>
      </w:pPr>
    </w:p>
    <w:p w:rsidR="00667A30" w:rsidRPr="00DD35ED" w:rsidRDefault="0022571D" w:rsidP="00667A30">
      <w:pPr>
        <w:ind w:firstLine="720"/>
        <w:rPr>
          <w:rFonts w:cs="Times New Roman"/>
          <w:sz w:val="24"/>
          <w:szCs w:val="24"/>
        </w:rPr>
      </w:pPr>
      <w:r w:rsidRPr="00DD35ED">
        <w:rPr>
          <w:rFonts w:cs="Times New Roman"/>
          <w:sz w:val="24"/>
          <w:szCs w:val="24"/>
        </w:rPr>
        <w:t>HÜSEYİN ÇAVUŞ  (Devamla) – Geleceğim. Bunu da ifade ettikten sonra harnupla ilgili bir konu vardı. Doğrudur tabii ki harnup serbest piyasa ekonomisidir ve bu serbest piyasa ekonomisi içerisindeki geçen yılki aldığı yer çok önemliydi ama bu yılki rakamlara baktığımızda özellikle de dünya ve T</w:t>
      </w:r>
      <w:r w:rsidR="00CA5715" w:rsidRPr="00DD35ED">
        <w:rPr>
          <w:rFonts w:cs="Times New Roman"/>
          <w:sz w:val="24"/>
          <w:szCs w:val="24"/>
        </w:rPr>
        <w:t>ürkiye'deki üretim</w:t>
      </w:r>
      <w:r w:rsidRPr="00DD35ED">
        <w:rPr>
          <w:rFonts w:cs="Times New Roman"/>
          <w:sz w:val="24"/>
          <w:szCs w:val="24"/>
        </w:rPr>
        <w:t xml:space="preserve">le rekabet edebilme noktasında kıyas yapmamız gerekir. Türkiye'deki harnubun ağırlığının yüzde 32’sini çekirdek oluşturuyor, bizdeki harnubun ağırlığının yüzde 8’le 12’sini çekirdek oluşturuyor ve dünya piyasasındaki bunun </w:t>
      </w:r>
      <w:r w:rsidR="00667A30" w:rsidRPr="00DD35ED">
        <w:rPr>
          <w:rFonts w:cs="Times New Roman"/>
          <w:sz w:val="24"/>
          <w:szCs w:val="24"/>
        </w:rPr>
        <w:t>muadili</w:t>
      </w:r>
      <w:r w:rsidRPr="00DD35ED">
        <w:rPr>
          <w:rFonts w:cs="Times New Roman"/>
          <w:sz w:val="24"/>
          <w:szCs w:val="24"/>
        </w:rPr>
        <w:t xml:space="preserve"> olan bir kimyasal ürün çıktığı için bu çekirdek fiyatları dibi görmüş, borsası çalışmamış, talep olmamış ve neredeyse diğer ülkeler de üzerinde kalmış. Biz ne yaptık? Elbette Fide Hanımın ifade ettikleri Binboğa’nın alması gerekirdi bu ürünü. Niye almadı işte bu süreçler vardı. Tabii ki Binboğa bu ürünü alabilmek için çabaladı ama elinde olan bir 40 bin tonluk bir çekirdek geçen yıldan kalma elinde olduğu için ve bu rakamların da artık finans olarak paranın da maliyetli olduğu bir noktada bu ürünü almaktan çekindi ve sürdürülebilir</w:t>
      </w:r>
      <w:r w:rsidR="00667A30" w:rsidRPr="00DD35ED">
        <w:rPr>
          <w:rFonts w:cs="Times New Roman"/>
          <w:sz w:val="24"/>
          <w:szCs w:val="24"/>
        </w:rPr>
        <w:t>liğ</w:t>
      </w:r>
      <w:r w:rsidRPr="00DD35ED">
        <w:rPr>
          <w:rFonts w:cs="Times New Roman"/>
          <w:sz w:val="24"/>
          <w:szCs w:val="24"/>
        </w:rPr>
        <w:t>ini devam ettirmek için biz devreye girdik ve Toprak Ürünleri Kurumu üzerine biz harnubu aldık ve harnuba 10 TL Toprak Ürünleri Kurumu fiyat ödedi. 10 TL’de Hükümetimiz üreticisine hem kayda alma fırsatı yakaladı, böylelikle destek vermekle, hem de üretimin devamlılığını sağladı. Ödendi mi sorusu vardı. Bugüne kadar Bin 130 ton harnup alındı ve şu ana kadar yapılan, ödenen rakam 8 Milyon 353 Bin 733 TL ödendi. Bugün itibarıyla da aldığım az önce Toprak Ürünleri Kurumu, Yönetim Kurulu Başkanından aldığım bilgi</w:t>
      </w:r>
      <w:r w:rsidR="00667A30" w:rsidRPr="00DD35ED">
        <w:rPr>
          <w:rFonts w:cs="Times New Roman"/>
          <w:sz w:val="24"/>
          <w:szCs w:val="24"/>
        </w:rPr>
        <w:t xml:space="preserve">, </w:t>
      </w:r>
      <w:r w:rsidRPr="00DD35ED">
        <w:rPr>
          <w:rFonts w:cs="Times New Roman"/>
          <w:sz w:val="24"/>
          <w:szCs w:val="24"/>
        </w:rPr>
        <w:t xml:space="preserve">3 </w:t>
      </w:r>
      <w:r w:rsidR="00667A30" w:rsidRPr="00DD35ED">
        <w:rPr>
          <w:rFonts w:cs="Times New Roman"/>
          <w:sz w:val="24"/>
          <w:szCs w:val="24"/>
        </w:rPr>
        <w:t>Milyon</w:t>
      </w:r>
      <w:r w:rsidRPr="00DD35ED">
        <w:rPr>
          <w:rFonts w:cs="Times New Roman"/>
          <w:sz w:val="24"/>
          <w:szCs w:val="24"/>
        </w:rPr>
        <w:t xml:space="preserve"> 239 Binlik ödeme de bugün itibarıyla yapıldı. Tabii ki dünyadaki serbest piyasa koşulları </w:t>
      </w:r>
    </w:p>
    <w:p w:rsidR="0022571D" w:rsidRPr="00DD35ED" w:rsidRDefault="0022571D" w:rsidP="0022571D">
      <w:pPr>
        <w:rPr>
          <w:rFonts w:cs="Times New Roman"/>
          <w:sz w:val="24"/>
          <w:szCs w:val="24"/>
        </w:rPr>
      </w:pPr>
      <w:r w:rsidRPr="00DD35ED">
        <w:rPr>
          <w:rFonts w:cs="Times New Roman"/>
          <w:sz w:val="24"/>
          <w:szCs w:val="24"/>
        </w:rPr>
        <w:lastRenderedPageBreak/>
        <w:t>her geçen gün zorlaşıyor. Hem 2019’daki pandemi süreci, hem arkasında</w:t>
      </w:r>
      <w:r w:rsidR="00667A30" w:rsidRPr="00DD35ED">
        <w:rPr>
          <w:rFonts w:cs="Times New Roman"/>
          <w:sz w:val="24"/>
          <w:szCs w:val="24"/>
        </w:rPr>
        <w:t>n</w:t>
      </w:r>
      <w:r w:rsidRPr="00DD35ED">
        <w:rPr>
          <w:rFonts w:cs="Times New Roman"/>
          <w:sz w:val="24"/>
          <w:szCs w:val="24"/>
        </w:rPr>
        <w:t xml:space="preserve"> yaşanan Ukrayna-Rusya savaşı ve özellikle de şimdi Akdeniz'de yaşanan bu sıkıntı, ticareti de bir o kadar daha meşakkatli hale getiriyor. Bu meşakkatli</w:t>
      </w:r>
      <w:r w:rsidR="00667A30" w:rsidRPr="00DD35ED">
        <w:rPr>
          <w:rFonts w:cs="Times New Roman"/>
          <w:sz w:val="24"/>
          <w:szCs w:val="24"/>
        </w:rPr>
        <w:t xml:space="preserve"> ve zor olan</w:t>
      </w:r>
      <w:r w:rsidRPr="00DD35ED">
        <w:rPr>
          <w:rFonts w:cs="Times New Roman"/>
          <w:sz w:val="24"/>
          <w:szCs w:val="24"/>
        </w:rPr>
        <w:t xml:space="preserve"> ticareti biz Hükumet olarak desteklerimizle muhakkak ki aşacağız. Navlu</w:t>
      </w:r>
      <w:r w:rsidR="00667A30" w:rsidRPr="00DD35ED">
        <w:rPr>
          <w:rFonts w:cs="Times New Roman"/>
          <w:sz w:val="24"/>
          <w:szCs w:val="24"/>
        </w:rPr>
        <w:t>n</w:t>
      </w:r>
      <w:r w:rsidRPr="00DD35ED">
        <w:rPr>
          <w:rFonts w:cs="Times New Roman"/>
          <w:sz w:val="24"/>
          <w:szCs w:val="24"/>
        </w:rPr>
        <w:t>daki desteklerden bahsetti Fidan Hanım, haklıdır. Navlundaki destekleri elbette biz göreve geldiğimizde geçen yılki bütçe içerisinde yapılan destekler ortada ama ileriki günlerde, önümüzdeki hafta bizim aç</w:t>
      </w:r>
      <w:r w:rsidR="00667A30" w:rsidRPr="00DD35ED">
        <w:rPr>
          <w:rFonts w:cs="Times New Roman"/>
          <w:sz w:val="24"/>
          <w:szCs w:val="24"/>
        </w:rPr>
        <w:t>ıkl</w:t>
      </w:r>
      <w:r w:rsidRPr="00DD35ED">
        <w:rPr>
          <w:rFonts w:cs="Times New Roman"/>
          <w:sz w:val="24"/>
          <w:szCs w:val="24"/>
        </w:rPr>
        <w:t>a</w:t>
      </w:r>
      <w:r w:rsidR="00667A30" w:rsidRPr="00DD35ED">
        <w:rPr>
          <w:rFonts w:cs="Times New Roman"/>
          <w:sz w:val="24"/>
          <w:szCs w:val="24"/>
        </w:rPr>
        <w:t>yaca</w:t>
      </w:r>
      <w:r w:rsidRPr="00DD35ED">
        <w:rPr>
          <w:rFonts w:cs="Times New Roman"/>
          <w:sz w:val="24"/>
          <w:szCs w:val="24"/>
        </w:rPr>
        <w:t>ğımız navlun destekleri gerçek rakamları yansıtacak noktada olacaktır. Hem narenciyede açıklayacağımız navlun destekleri, ihracat birimi, hem de süt ürünleri noktasındaki desteklerimiz bir nebze</w:t>
      </w:r>
      <w:r w:rsidR="00667A30" w:rsidRPr="00DD35ED">
        <w:rPr>
          <w:rFonts w:cs="Times New Roman"/>
          <w:sz w:val="24"/>
          <w:szCs w:val="24"/>
        </w:rPr>
        <w:t xml:space="preserve"> </w:t>
      </w:r>
      <w:r w:rsidRPr="00DD35ED">
        <w:rPr>
          <w:rFonts w:cs="Times New Roman"/>
          <w:sz w:val="24"/>
          <w:szCs w:val="24"/>
        </w:rPr>
        <w:t>de olsa üretime bir can suyu olacaktır. Narenciye noktasında neredeyse tüm arkadaşlarımız konuşmasını yaptı ve haklı olarak serzenişlerini ve kaygılarını dile getirdi ama şunu ifade etmek isterim ki Cyp</w:t>
      </w:r>
      <w:r w:rsidR="00667A30" w:rsidRPr="00DD35ED">
        <w:rPr>
          <w:rFonts w:cs="Times New Roman"/>
          <w:sz w:val="24"/>
          <w:szCs w:val="24"/>
        </w:rPr>
        <w:t>f</w:t>
      </w:r>
      <w:r w:rsidRPr="00DD35ED">
        <w:rPr>
          <w:rFonts w:cs="Times New Roman"/>
          <w:sz w:val="24"/>
          <w:szCs w:val="24"/>
        </w:rPr>
        <w:t>ruvex son üç yıl içerisinde görevini üstün başarıyla yaptı. Bu yıl da yapmaya devam edecektir. Dışarıda kulislerde bazı arkadaşlarımız Cyp</w:t>
      </w:r>
      <w:r w:rsidR="00667A30" w:rsidRPr="00DD35ED">
        <w:rPr>
          <w:rFonts w:cs="Times New Roman"/>
          <w:sz w:val="24"/>
          <w:szCs w:val="24"/>
        </w:rPr>
        <w:t>f</w:t>
      </w:r>
      <w:r w:rsidRPr="00DD35ED">
        <w:rPr>
          <w:rFonts w:cs="Times New Roman"/>
          <w:sz w:val="24"/>
          <w:szCs w:val="24"/>
        </w:rPr>
        <w:t>ruvex’in borcu olduğu ifade edildi ama ben hesapları istediğimde geçmişte 17 Milyona yakın bir borçlanması olan Cyp</w:t>
      </w:r>
      <w:r w:rsidR="00667A30" w:rsidRPr="00DD35ED">
        <w:rPr>
          <w:rFonts w:cs="Times New Roman"/>
          <w:sz w:val="24"/>
          <w:szCs w:val="24"/>
        </w:rPr>
        <w:t>f</w:t>
      </w:r>
      <w:r w:rsidRPr="00DD35ED">
        <w:rPr>
          <w:rFonts w:cs="Times New Roman"/>
          <w:sz w:val="24"/>
          <w:szCs w:val="24"/>
        </w:rPr>
        <w:t>ruvex’in bu borçları tamamen ödediği ve herhangi bir şekilde bir borcunun olmadığıdır. Sade Cyp</w:t>
      </w:r>
      <w:r w:rsidR="00667A30" w:rsidRPr="00DD35ED">
        <w:rPr>
          <w:rFonts w:cs="Times New Roman"/>
          <w:sz w:val="24"/>
          <w:szCs w:val="24"/>
        </w:rPr>
        <w:t>f</w:t>
      </w:r>
      <w:r w:rsidRPr="00DD35ED">
        <w:rPr>
          <w:rFonts w:cs="Times New Roman"/>
          <w:sz w:val="24"/>
          <w:szCs w:val="24"/>
        </w:rPr>
        <w:t>ruvex’le bu ürünü kaldırmamız mümkün mü? Hayır değil. Cyp</w:t>
      </w:r>
      <w:r w:rsidR="00667A30" w:rsidRPr="00DD35ED">
        <w:rPr>
          <w:rFonts w:cs="Times New Roman"/>
          <w:sz w:val="24"/>
          <w:szCs w:val="24"/>
        </w:rPr>
        <w:t>f</w:t>
      </w:r>
      <w:r w:rsidRPr="00DD35ED">
        <w:rPr>
          <w:rFonts w:cs="Times New Roman"/>
          <w:sz w:val="24"/>
          <w:szCs w:val="24"/>
        </w:rPr>
        <w:t>ruvex’in kapasitesi sizlerin de bildiği gibi belli ama Cyp</w:t>
      </w:r>
      <w:r w:rsidR="00667A30" w:rsidRPr="00DD35ED">
        <w:rPr>
          <w:rFonts w:cs="Times New Roman"/>
          <w:sz w:val="24"/>
          <w:szCs w:val="24"/>
        </w:rPr>
        <w:t>f</w:t>
      </w:r>
      <w:r w:rsidRPr="00DD35ED">
        <w:rPr>
          <w:rFonts w:cs="Times New Roman"/>
          <w:sz w:val="24"/>
          <w:szCs w:val="24"/>
        </w:rPr>
        <w:t>ruvex 'in kabiliyetini kullanarak bizim de elimizdeki argümanları orta</w:t>
      </w:r>
      <w:r w:rsidR="00667A30" w:rsidRPr="00DD35ED">
        <w:rPr>
          <w:rFonts w:cs="Times New Roman"/>
          <w:sz w:val="24"/>
          <w:szCs w:val="24"/>
        </w:rPr>
        <w:t xml:space="preserve"> yere</w:t>
      </w:r>
      <w:r w:rsidRPr="00DD35ED">
        <w:rPr>
          <w:rFonts w:cs="Times New Roman"/>
          <w:sz w:val="24"/>
          <w:szCs w:val="24"/>
        </w:rPr>
        <w:t xml:space="preserve"> koyarak, bir rekabet ortamı sağlayabilir miyiz? Evet, bunun içerisindeyiz ve inanıyorum ki çok kısa bir süre sonra bu rekabet ortamı oluşturulacaktır. Gerek sıkmaya vereceğimiz teşvikler, gerek üçüncü ülkeye vereceğimiz destekler, gerek Türkiye’ye yapılacak satışlara vereceğimiz destekler, gerekse paketlemeye, gerekse de kasaya. Tüm bu argümanlarımızı kullandığımız zaman biz rekabet ortamını sağladığımızda işte o zaman saha hareketlenecektir. Eğer erkenden biz bu rekabet ortamını sağlayamayacak bir noktada biz bunları açıklamış olsaydık bugün söyledikleriniz doğru olabilirdi. O yüzden elimizdeki argümanları doğru zamanda ve doğru şartta kullanırsak, üreticiye ve üretime değinecektir. O yüzden önümüzdeki hafta muhakkak ki bu destekler açıklanacak ve ben inanıyorum ki bu desteklerle birlikte sahada biz hareketliliği göreceğiz. </w:t>
      </w:r>
    </w:p>
    <w:p w:rsidR="00DC3D31" w:rsidRPr="00DD35ED" w:rsidRDefault="00DC3D31"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FİLİZ BESİM (Yerinden) - Yani narenciye</w:t>
      </w:r>
      <w:r w:rsidR="00F46DBE" w:rsidRPr="00DD35ED">
        <w:rPr>
          <w:rFonts w:cs="Times New Roman"/>
          <w:sz w:val="24"/>
          <w:szCs w:val="24"/>
        </w:rPr>
        <w:t>;</w:t>
      </w:r>
      <w:r w:rsidRPr="00DD35ED">
        <w:rPr>
          <w:rFonts w:cs="Times New Roman"/>
          <w:sz w:val="24"/>
          <w:szCs w:val="24"/>
        </w:rPr>
        <w:t xml:space="preserve"> </w:t>
      </w:r>
      <w:r w:rsidR="00F46DBE" w:rsidRPr="00DD35ED">
        <w:rPr>
          <w:rFonts w:cs="Times New Roman"/>
          <w:sz w:val="24"/>
          <w:szCs w:val="24"/>
        </w:rPr>
        <w:t>M</w:t>
      </w:r>
      <w:r w:rsidRPr="00DD35ED">
        <w:rPr>
          <w:rFonts w:cs="Times New Roman"/>
          <w:sz w:val="24"/>
          <w:szCs w:val="24"/>
        </w:rPr>
        <w:t>andora</w:t>
      </w:r>
      <w:r w:rsidR="00F46DBE" w:rsidRPr="00DD35ED">
        <w:rPr>
          <w:rFonts w:cs="Times New Roman"/>
          <w:sz w:val="24"/>
          <w:szCs w:val="24"/>
        </w:rPr>
        <w:t>,</w:t>
      </w:r>
      <w:r w:rsidRPr="00DD35ED">
        <w:rPr>
          <w:rFonts w:cs="Times New Roman"/>
          <w:sz w:val="24"/>
          <w:szCs w:val="24"/>
        </w:rPr>
        <w:t xml:space="preserve"> </w:t>
      </w:r>
      <w:r w:rsidR="00F46DBE" w:rsidRPr="00DD35ED">
        <w:rPr>
          <w:rFonts w:cs="Times New Roman"/>
          <w:sz w:val="24"/>
          <w:szCs w:val="24"/>
        </w:rPr>
        <w:t>K</w:t>
      </w:r>
      <w:r w:rsidRPr="00DD35ED">
        <w:rPr>
          <w:rFonts w:cs="Times New Roman"/>
          <w:sz w:val="24"/>
          <w:szCs w:val="24"/>
        </w:rPr>
        <w:t>ing</w:t>
      </w:r>
      <w:r w:rsidR="00F46DBE" w:rsidRPr="00DD35ED">
        <w:rPr>
          <w:rFonts w:cs="Times New Roman"/>
          <w:sz w:val="24"/>
          <w:szCs w:val="24"/>
        </w:rPr>
        <w:t>’</w:t>
      </w:r>
      <w:r w:rsidRPr="00DD35ED">
        <w:rPr>
          <w:rFonts w:cs="Times New Roman"/>
          <w:sz w:val="24"/>
          <w:szCs w:val="24"/>
        </w:rPr>
        <w:t>in ücreti gelen hafta mı açıklanacak? Cyp</w:t>
      </w:r>
      <w:r w:rsidR="00667A30" w:rsidRPr="00DD35ED">
        <w:rPr>
          <w:rFonts w:cs="Times New Roman"/>
          <w:sz w:val="24"/>
          <w:szCs w:val="24"/>
        </w:rPr>
        <w:t>f</w:t>
      </w:r>
      <w:r w:rsidRPr="00DD35ED">
        <w:rPr>
          <w:rFonts w:cs="Times New Roman"/>
          <w:sz w:val="24"/>
          <w:szCs w:val="24"/>
        </w:rPr>
        <w:t>ruvex 'in başarısı nerede? Ben anlamadım. Bu ihracat primi mi gelen hafta?</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HÜSEYİN ÇAVUŞ (Devamla) - Evet ihracat primleri, bununla birlikte bununla birlikte fiyat oluşumu, ürün bedelleri de bununla birlikte ortaya çıkacaktır. Tabii ki Erkut Bey daha iyi bilecektir bu Bakanlığı yapmıştır. Rekabet ortamının olmadığı bir noktada ve siz ürün fiyatını açıklarsanız bunu geçen yıl yaşadık az önce siz ifade ettiniz. O yüzden öncelikle rekabet ortamını yaratmamız gerekiyor. Ben de inanıyorum ki önümüzdeki hafta biz bunu açıkladıktan sonra bu rekabet ortamı sağlanacak ve ürün fiyatı da değerini bulacaktır. </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SALAHİ ŞAHİNER (Yerinden) - Cyp</w:t>
      </w:r>
      <w:r w:rsidR="00F46DBE" w:rsidRPr="00DD35ED">
        <w:rPr>
          <w:rFonts w:cs="Times New Roman"/>
          <w:sz w:val="24"/>
          <w:szCs w:val="24"/>
        </w:rPr>
        <w:t>f</w:t>
      </w:r>
      <w:r w:rsidRPr="00DD35ED">
        <w:rPr>
          <w:rFonts w:cs="Times New Roman"/>
          <w:sz w:val="24"/>
          <w:szCs w:val="24"/>
        </w:rPr>
        <w:t>ruvex 'in pazar buldu mu Sayın Bakan?</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HÜSEYİN ÇAVUŞ (Devamla) – Cyp</w:t>
      </w:r>
      <w:r w:rsidR="00F46DBE" w:rsidRPr="00DD35ED">
        <w:rPr>
          <w:rFonts w:cs="Times New Roman"/>
          <w:sz w:val="24"/>
          <w:szCs w:val="24"/>
        </w:rPr>
        <w:t>f</w:t>
      </w:r>
      <w:r w:rsidRPr="00DD35ED">
        <w:rPr>
          <w:rFonts w:cs="Times New Roman"/>
          <w:sz w:val="24"/>
          <w:szCs w:val="24"/>
        </w:rPr>
        <w:t>ruvex’in yaptığı görüşmeler elbette ki var Irak’la görüşmesi var Türkiye’yle görüşmesi var. Bunların tamamını buradan da ifade etmek ne kadar doğrudur bilmiyorum ama şunu ifade etmek isterim ki en az sizin kadar, sizler kadar hem kurumlarımızı hassasiyetim, hem de bu kurumlardan dolayı üretime verecekleri dengeyle birlikte üreticinin kazanacağı parayı önemsiyorum ve değerli kılıyorum.  İyi tarım politikalarından bahsetti Fide Hanım, doğrudur göreve geldiğimiz günden itibaren iyi tarım politikalarıyla ilgili üç eğitim verdik ve bunların tamamında topraksız tarımı gündeme aldık ve topraksız tarımla birlikte biz alternatif ürünleri de gündemimize alarak, üreticiyi eğitmeye başladık. Şunu ifade etmek isterim ki alternatif ürünler içerisinde tropikal meyve</w:t>
      </w:r>
      <w:r w:rsidR="00F46DBE" w:rsidRPr="00DD35ED">
        <w:rPr>
          <w:rFonts w:cs="Times New Roman"/>
          <w:sz w:val="24"/>
          <w:szCs w:val="24"/>
        </w:rPr>
        <w:t>ye</w:t>
      </w:r>
      <w:r w:rsidRPr="00DD35ED">
        <w:rPr>
          <w:rFonts w:cs="Times New Roman"/>
          <w:sz w:val="24"/>
          <w:szCs w:val="24"/>
        </w:rPr>
        <w:t xml:space="preserve"> hak ettiği değeri vereceğiz. Doğrudan gelir desteklerini açıkladığımızda bu gözle siz de göreceksiniz. Küçükbaşa vermiş olduğumuz destek, küçümsenemez. Yüzde 45’i bulan faizlerde biz sıfır </w:t>
      </w:r>
      <w:r w:rsidRPr="00DD35ED">
        <w:rPr>
          <w:rFonts w:cs="Times New Roman"/>
          <w:sz w:val="24"/>
          <w:szCs w:val="24"/>
        </w:rPr>
        <w:lastRenderedPageBreak/>
        <w:t>faiz imkanı sağladık. Bunun da parasal karşılığı 33 Milyonun üzerindedir. Geçen yıl yüzde 26 olan faizler bugün yüzde 45,  yüzde 60’lara varan faiz oranı var. Yine Fide Hanımın ifade ettiği Kalkınma Bankası üzerinden yapılan, alınan kredilerin faiz oranları yüksek dedi. Şimdi piyasaya baktığımızda kredi faizleri yüzde 60’ı buluyor ama Hükumetimizin üreticiyle buluşturduğu bugün itibarıyla şu ana kadar faiz oranı yüzde 18. Yüzde 18’lik bir rakam günün şartlarında güzel bir rakamdır.</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FİDE KÜRŞAT (Yerinden) – Faiz oranları değişiyor ondan bahsediyorum. </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HÜSEYİN ÇAVUŞ (Devamla) – Evet şu an için değişmedi bugüne kadar gündem</w:t>
      </w:r>
      <w:r w:rsidR="00F46DBE" w:rsidRPr="00DD35ED">
        <w:rPr>
          <w:rFonts w:cs="Times New Roman"/>
          <w:sz w:val="24"/>
          <w:szCs w:val="24"/>
        </w:rPr>
        <w:t>l</w:t>
      </w:r>
      <w:r w:rsidRPr="00DD35ED">
        <w:rPr>
          <w:rFonts w:cs="Times New Roman"/>
          <w:sz w:val="24"/>
          <w:szCs w:val="24"/>
        </w:rPr>
        <w:t>e</w:t>
      </w:r>
      <w:r w:rsidR="00F46DBE" w:rsidRPr="00DD35ED">
        <w:rPr>
          <w:rFonts w:cs="Times New Roman"/>
          <w:sz w:val="24"/>
          <w:szCs w:val="24"/>
        </w:rPr>
        <w:t>rine</w:t>
      </w:r>
      <w:r w:rsidRPr="00DD35ED">
        <w:rPr>
          <w:rFonts w:cs="Times New Roman"/>
          <w:sz w:val="24"/>
          <w:szCs w:val="24"/>
        </w:rPr>
        <w:t xml:space="preserve"> geldiği zaman muhakkak bizim de bilgimiz olacak yapılabileceğin en iyisini yapmaya çalışacağımızdan şüpheniz olmasın. Az önce ben Sayın Mehmet Aktunç'la görüştüm faiz oranları gün, an itibarıyla nedir? Yüzde 18 ama siz de takdir edersiniz ki yüzde 60’lara varan bir faiz oranında yüzde 18’ler gibi rakamlar takdire şayan bir rakamdır. Kuraklık haritasından bahsetti ve bu kuraklık haritasındaki önemimi Güzelyurt’a narenciyeye vermemi ifade etti şunu ifade etmek isterim ki Güzelyurt'taki verilecek rakam destek rakamı en az o kadar olacaktır. Bugün 802 Bin bölümlük bir alana biz kuraklık tazminatı ödedik. 802 Bin dö</w:t>
      </w:r>
      <w:r w:rsidR="00F46DBE" w:rsidRPr="00DD35ED">
        <w:rPr>
          <w:rFonts w:cs="Times New Roman"/>
          <w:sz w:val="24"/>
          <w:szCs w:val="24"/>
        </w:rPr>
        <w:t>n</w:t>
      </w:r>
      <w:r w:rsidRPr="00DD35ED">
        <w:rPr>
          <w:rFonts w:cs="Times New Roman"/>
          <w:sz w:val="24"/>
          <w:szCs w:val="24"/>
        </w:rPr>
        <w:t>üm yani bir taraftan desteklemek istiyoruz ama diğer taraftan da bu tarafa yapılan çalışmayı aslında sanki bir ayrıcalıkmış gibi gösteriyoruz. Hayır, hayvan popülasyonumuz ortada, hayvan popülasyon varlığımızı doyurmak için bu 802 Bin dönüm arazi artık bize yeterli gelmiyor. Bunu en iyi şekilde kullanmamız gerekiyor ve bunu yaparken de bir taşta beş kuş vurmak zorundayız, iki kuş da bize yetmiyor artık. Ne yaptık? Doğrudan gelir destekleri az önce Fidan Hanım sordu. Doğrudan gelir desteklerini güncellemesi gerekir dedi, güncelledik ve önümüzdeki yıl kaliteli kaba yeme vereceğimiz deste</w:t>
      </w:r>
      <w:r w:rsidR="00F46DBE" w:rsidRPr="00DD35ED">
        <w:rPr>
          <w:rFonts w:cs="Times New Roman"/>
          <w:sz w:val="24"/>
          <w:szCs w:val="24"/>
        </w:rPr>
        <w:t>ği</w:t>
      </w:r>
      <w:r w:rsidRPr="00DD35ED">
        <w:rPr>
          <w:rFonts w:cs="Times New Roman"/>
          <w:sz w:val="24"/>
          <w:szCs w:val="24"/>
        </w:rPr>
        <w:t xml:space="preserve"> çeşitlendirdik. Evet, sano silaj destek vereceğiz ama sano silaj içerisinde ayrım yapacağız. Sanoya daha fazla bir destek vereceğiz, arpa sanosu veyahut da baklagil sanosu bu da ayrışacak ve baklagil çeşitlilerine daha fazla bir destek vereceğiz. Hem topraklarımızı yorgun olan topraklarımızı dinlendirip, zenginleştireceğiz, hem de kaliteli kaba yemle birlikte hayvancımızı buluşturup neyi hedefliyoruz? Sütteki yağ oranını yükseltmeyi hedefliyoruz. Şu anki göreve geldiğimizde bulduğumuz sütteki yağ oranı üç dört. Avrupa Birliğinde dört civarı. Hedefimiz o ülkelerle rekabet edebilir düzeye, bu politikayla ulaşabilmek. Vigoyu, </w:t>
      </w:r>
      <w:r w:rsidR="00CE727F">
        <w:rPr>
          <w:rFonts w:cs="Times New Roman"/>
          <w:sz w:val="24"/>
          <w:szCs w:val="24"/>
        </w:rPr>
        <w:t>H</w:t>
      </w:r>
      <w:r w:rsidRPr="00DD35ED">
        <w:rPr>
          <w:rFonts w:cs="Times New Roman"/>
          <w:sz w:val="24"/>
          <w:szCs w:val="24"/>
        </w:rPr>
        <w:t>avettayı, burçağı yeniden hayvancımızla buluşturmak ve yeniden topraklarımızı daha zengin bir hale getirmektir. Çiftçi kayıt sistemi veyahut</w:t>
      </w:r>
      <w:r w:rsidR="00F46DBE" w:rsidRPr="00DD35ED">
        <w:rPr>
          <w:rFonts w:cs="Times New Roman"/>
          <w:sz w:val="24"/>
          <w:szCs w:val="24"/>
        </w:rPr>
        <w:t xml:space="preserve"> d</w:t>
      </w:r>
      <w:r w:rsidRPr="00DD35ED">
        <w:rPr>
          <w:rFonts w:cs="Times New Roman"/>
          <w:sz w:val="24"/>
          <w:szCs w:val="24"/>
        </w:rPr>
        <w:t>a tarım entegresi sisteminden bahsetti arkadaşlarım. Doğrudur ben hem Fide Hanımla, hem Salahi B</w:t>
      </w:r>
      <w:r w:rsidR="00F46DBE" w:rsidRPr="00DD35ED">
        <w:rPr>
          <w:rFonts w:cs="Times New Roman"/>
          <w:sz w:val="24"/>
          <w:szCs w:val="24"/>
        </w:rPr>
        <w:t>ey</w:t>
      </w:r>
      <w:r w:rsidRPr="00DD35ED">
        <w:rPr>
          <w:rFonts w:cs="Times New Roman"/>
          <w:sz w:val="24"/>
          <w:szCs w:val="24"/>
        </w:rPr>
        <w:t>le aynı zamanda da Sayın Erkut Şahal</w:t>
      </w:r>
      <w:r w:rsidR="00F46DBE" w:rsidRPr="00DD35ED">
        <w:rPr>
          <w:rFonts w:cs="Times New Roman"/>
          <w:sz w:val="24"/>
          <w:szCs w:val="24"/>
        </w:rPr>
        <w:t>i</w:t>
      </w:r>
      <w:r w:rsidRPr="00DD35ED">
        <w:rPr>
          <w:rFonts w:cs="Times New Roman"/>
          <w:sz w:val="24"/>
          <w:szCs w:val="24"/>
        </w:rPr>
        <w:t xml:space="preserve"> ile Hal Yasasında çalıştım. Tek başına Hal Yasasının hayat bulması yeterli değildir. Elbette ki halle birlikte üretimi planlamak ve kayıtlılığı aslında bize getirecektir Hal Yasası aynı zamanda sebze hareketini izlemeyi getirecektir hal ama planlamayı getirmez. Bununla ilgili altyapı çalışmalarımız devam ediyor bu E-Devletle birlikte sonuca ulaşacağız. Evet, yem ham maddesinden bahsetti yine Salahi arkadaşımız doğrudur. Girdiler içerisindeki en fazla girdi maliyet</w:t>
      </w:r>
      <w:r w:rsidR="00F46DBE" w:rsidRPr="00DD35ED">
        <w:rPr>
          <w:rFonts w:cs="Times New Roman"/>
          <w:sz w:val="24"/>
          <w:szCs w:val="24"/>
        </w:rPr>
        <w:t>lerini</w:t>
      </w:r>
      <w:r w:rsidRPr="00DD35ED">
        <w:rPr>
          <w:rFonts w:cs="Times New Roman"/>
          <w:sz w:val="24"/>
          <w:szCs w:val="24"/>
        </w:rPr>
        <w:t xml:space="preserve"> art</w:t>
      </w:r>
      <w:r w:rsidR="00F46DBE" w:rsidRPr="00DD35ED">
        <w:rPr>
          <w:rFonts w:cs="Times New Roman"/>
          <w:sz w:val="24"/>
          <w:szCs w:val="24"/>
        </w:rPr>
        <w:t>tıranlarda</w:t>
      </w:r>
      <w:r w:rsidRPr="00DD35ED">
        <w:rPr>
          <w:rFonts w:cs="Times New Roman"/>
          <w:sz w:val="24"/>
          <w:szCs w:val="24"/>
        </w:rPr>
        <w:t>n bir tanesidir bununla mücadele edebilmek için ayçiçeğini bu yıl destekleyeceğiz ve üreticimizin istediği katkıyı buradan sağlamaya çalışacağız. Alternatif ürünler içerisinde bunu da muhakkak ki gündeme getireceğiz. Hiç tasvip etmediğim ama Erkut Beyin üzülerek ifade ettiği ben üzülerek dinledim şeffaflığımızdan şaibeliliğimizden ifade etti.</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ERKUT ŞAHALİ (Yerinden) – Üzülerek ifade ettim.</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HÜSEYİN ÇAVUŞ (Devamla) – Ben bunu dinlerken özellikle de çok değer verdiğim kendisiyle çalışma fırsatı bulduğu</w:t>
      </w:r>
      <w:r w:rsidR="008139C6" w:rsidRPr="00DD35ED">
        <w:rPr>
          <w:rFonts w:cs="Times New Roman"/>
          <w:sz w:val="24"/>
          <w:szCs w:val="24"/>
        </w:rPr>
        <w:t>m</w:t>
      </w:r>
      <w:r w:rsidRPr="00DD35ED">
        <w:rPr>
          <w:rFonts w:cs="Times New Roman"/>
          <w:sz w:val="24"/>
          <w:szCs w:val="24"/>
        </w:rPr>
        <w:t xml:space="preserve"> her ne kadar tarımın içinden gelmese de biz kabullendiğimiz ve onunla birlikte tarımı bir yere getirmeye çalıştığımız dönemde beni çok </w:t>
      </w:r>
      <w:r w:rsidRPr="00DD35ED">
        <w:rPr>
          <w:rFonts w:cs="Times New Roman"/>
          <w:sz w:val="24"/>
          <w:szCs w:val="24"/>
        </w:rPr>
        <w:lastRenderedPageBreak/>
        <w:t>iyi bildiği halde bunu üçüncü kezdir ağzından duyuyorum. Benim hesap veremeyeceğim bir durumum olmadı. Gerek Kıbrıs Türk Çiftçiler Birliğinde, gerekse Kooperatif Yönetim Kurulu Başkan</w:t>
      </w:r>
      <w:r w:rsidR="008139C6" w:rsidRPr="00DD35ED">
        <w:rPr>
          <w:rFonts w:cs="Times New Roman"/>
          <w:sz w:val="24"/>
          <w:szCs w:val="24"/>
        </w:rPr>
        <w:t>l</w:t>
      </w:r>
      <w:r w:rsidRPr="00DD35ED">
        <w:rPr>
          <w:rFonts w:cs="Times New Roman"/>
          <w:sz w:val="24"/>
          <w:szCs w:val="24"/>
        </w:rPr>
        <w:t>ı</w:t>
      </w:r>
      <w:r w:rsidR="008139C6" w:rsidRPr="00DD35ED">
        <w:rPr>
          <w:rFonts w:cs="Times New Roman"/>
          <w:sz w:val="24"/>
          <w:szCs w:val="24"/>
        </w:rPr>
        <w:t>ğı</w:t>
      </w:r>
      <w:r w:rsidRPr="00DD35ED">
        <w:rPr>
          <w:rFonts w:cs="Times New Roman"/>
          <w:sz w:val="24"/>
          <w:szCs w:val="24"/>
        </w:rPr>
        <w:t>nda, gerek milletvekilliğimde, gerekse Bakanlığında ama hesap verilemeyecek noktalarda var ise bildiklerimizi de söylemekten çekinmeyiz. Şunu ifade etmek isterim ki herkes kendi yoğurdundan yer, ben de kendi yoğurdu</w:t>
      </w:r>
      <w:r w:rsidR="008139C6" w:rsidRPr="00DD35ED">
        <w:rPr>
          <w:rFonts w:cs="Times New Roman"/>
          <w:sz w:val="24"/>
          <w:szCs w:val="24"/>
        </w:rPr>
        <w:t>mdan</w:t>
      </w:r>
      <w:r w:rsidRPr="00DD35ED">
        <w:rPr>
          <w:rFonts w:cs="Times New Roman"/>
          <w:sz w:val="24"/>
          <w:szCs w:val="24"/>
        </w:rPr>
        <w:t xml:space="preserve"> yiyorum ama bu kelimeler bana uzak. Doğrudur ifade ettiği orman arazileriyle ilgili ortaya koyduğu Sayın Hüseyin Çavuş Kelle’nin gelip orman arazileri için</w:t>
      </w:r>
      <w:r w:rsidR="008139C6" w:rsidRPr="00DD35ED">
        <w:rPr>
          <w:rFonts w:cs="Times New Roman"/>
          <w:sz w:val="24"/>
          <w:szCs w:val="24"/>
        </w:rPr>
        <w:t>e</w:t>
      </w:r>
      <w:r w:rsidRPr="00DD35ED">
        <w:rPr>
          <w:rFonts w:cs="Times New Roman"/>
          <w:sz w:val="24"/>
          <w:szCs w:val="24"/>
        </w:rPr>
        <w:t xml:space="preserve"> güneş paneli izni verdiği doğrudur. Bunu saklanacak bir şekilde yapmadım zaten bilakis açık, aleni yaptım nerede yaptım Bakanlar Kurulundan geçirerek yaptım ama nere göre yaptım? 19/2003’e göre yaptım. 19/2003 göre bunu Bakanlar Kuruluna getirdim ve Bakanlar Kurulun</w:t>
      </w:r>
      <w:r w:rsidR="008139C6" w:rsidRPr="00DD35ED">
        <w:rPr>
          <w:rFonts w:cs="Times New Roman"/>
          <w:sz w:val="24"/>
          <w:szCs w:val="24"/>
        </w:rPr>
        <w:t>d</w:t>
      </w:r>
      <w:r w:rsidRPr="00DD35ED">
        <w:rPr>
          <w:rFonts w:cs="Times New Roman"/>
          <w:sz w:val="24"/>
          <w:szCs w:val="24"/>
        </w:rPr>
        <w:t>a kiraladım. Eğer bunu farklı yapmış olsaydım bu sözleri bana ifade etmekte hakkı belki vardı</w:t>
      </w:r>
      <w:r w:rsidR="008139C6" w:rsidRPr="00DD35ED">
        <w:rPr>
          <w:rFonts w:cs="Times New Roman"/>
          <w:sz w:val="24"/>
          <w:szCs w:val="24"/>
        </w:rPr>
        <w:t>r</w:t>
      </w:r>
      <w:r w:rsidRPr="00DD35ED">
        <w:rPr>
          <w:rFonts w:cs="Times New Roman"/>
          <w:sz w:val="24"/>
          <w:szCs w:val="24"/>
        </w:rPr>
        <w:t xml:space="preserve"> ama Bakanlar Kuruluna getirdiğim ve 19/2003’e göre yaptığım bir noktada şaibe kelimesini kabullenmem mümkün değildir. Ne şahsım ne de herhangi bir şekilde diğer görevde bulunduğum süreçlerde. Çam kese böceğinden ifade edildi doğrudur. </w:t>
      </w:r>
      <w:r w:rsidR="000F328C" w:rsidRPr="00DD35ED">
        <w:rPr>
          <w:rFonts w:cs="Times New Roman"/>
          <w:sz w:val="24"/>
          <w:szCs w:val="24"/>
        </w:rPr>
        <w:t>Ç</w:t>
      </w:r>
      <w:r w:rsidRPr="00DD35ED">
        <w:rPr>
          <w:rFonts w:cs="Times New Roman"/>
          <w:sz w:val="24"/>
          <w:szCs w:val="24"/>
        </w:rPr>
        <w:t>am k</w:t>
      </w:r>
      <w:r w:rsidR="000F328C" w:rsidRPr="00DD35ED">
        <w:rPr>
          <w:rFonts w:cs="Times New Roman"/>
          <w:sz w:val="24"/>
          <w:szCs w:val="24"/>
        </w:rPr>
        <w:t>e</w:t>
      </w:r>
      <w:r w:rsidRPr="00DD35ED">
        <w:rPr>
          <w:rFonts w:cs="Times New Roman"/>
          <w:sz w:val="24"/>
          <w:szCs w:val="24"/>
        </w:rPr>
        <w:t>se b</w:t>
      </w:r>
      <w:r w:rsidR="000F328C" w:rsidRPr="00DD35ED">
        <w:rPr>
          <w:rFonts w:cs="Times New Roman"/>
          <w:sz w:val="24"/>
          <w:szCs w:val="24"/>
        </w:rPr>
        <w:t>ö</w:t>
      </w:r>
      <w:r w:rsidRPr="00DD35ED">
        <w:rPr>
          <w:rFonts w:cs="Times New Roman"/>
          <w:sz w:val="24"/>
          <w:szCs w:val="24"/>
        </w:rPr>
        <w:t>c</w:t>
      </w:r>
      <w:r w:rsidR="000F328C" w:rsidRPr="00DD35ED">
        <w:rPr>
          <w:rFonts w:cs="Times New Roman"/>
          <w:sz w:val="24"/>
          <w:szCs w:val="24"/>
        </w:rPr>
        <w:t>e</w:t>
      </w:r>
      <w:r w:rsidRPr="00DD35ED">
        <w:rPr>
          <w:rFonts w:cs="Times New Roman"/>
          <w:sz w:val="24"/>
          <w:szCs w:val="24"/>
        </w:rPr>
        <w:t>ğ</w:t>
      </w:r>
      <w:r w:rsidR="000F328C" w:rsidRPr="00DD35ED">
        <w:rPr>
          <w:rFonts w:cs="Times New Roman"/>
          <w:sz w:val="24"/>
          <w:szCs w:val="24"/>
        </w:rPr>
        <w:t>i</w:t>
      </w:r>
      <w:r w:rsidRPr="00DD35ED">
        <w:rPr>
          <w:rFonts w:cs="Times New Roman"/>
          <w:sz w:val="24"/>
          <w:szCs w:val="24"/>
        </w:rPr>
        <w:t xml:space="preserve"> geldiğim günden beridir Sayın Salahi arkadaşı</w:t>
      </w:r>
      <w:r w:rsidR="000F328C" w:rsidRPr="00DD35ED">
        <w:rPr>
          <w:rFonts w:cs="Times New Roman"/>
          <w:sz w:val="24"/>
          <w:szCs w:val="24"/>
        </w:rPr>
        <w:t>m defa</w:t>
      </w:r>
      <w:r w:rsidRPr="00DD35ED">
        <w:rPr>
          <w:rFonts w:cs="Times New Roman"/>
          <w:sz w:val="24"/>
          <w:szCs w:val="24"/>
        </w:rPr>
        <w:t>atle bizi uyardı, talep etti Filiz Hanım bu konuda çok hassas olduğunu ifade etti. Benim göreve geldiğim tam Eylülün başı yani bu çam k</w:t>
      </w:r>
      <w:r w:rsidR="000F328C" w:rsidRPr="00DD35ED">
        <w:rPr>
          <w:rFonts w:cs="Times New Roman"/>
          <w:sz w:val="24"/>
          <w:szCs w:val="24"/>
        </w:rPr>
        <w:t>e</w:t>
      </w:r>
      <w:r w:rsidRPr="00DD35ED">
        <w:rPr>
          <w:rFonts w:cs="Times New Roman"/>
          <w:sz w:val="24"/>
          <w:szCs w:val="24"/>
        </w:rPr>
        <w:t>se böceğinin belirleneceği dönemlerde geldim ve geçmişe bir baktım Erkut Bey dedi ki beş yıl boyunca yaptık ve biz başarı sağladık. Peki, başarı sağlansaydı geçen yıl bunu yaşar mıydık?</w:t>
      </w:r>
    </w:p>
    <w:p w:rsidR="00DC3D31" w:rsidRPr="00DD35ED" w:rsidRDefault="00DC3D31"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ERKUT ŞAHALİ (Yerinden) (Devamla) – Geçen yıl sekizinci yıl.</w:t>
      </w:r>
    </w:p>
    <w:p w:rsidR="00DC3D31" w:rsidRPr="00DD35ED" w:rsidRDefault="00DC3D31" w:rsidP="0022571D">
      <w:pPr>
        <w:ind w:firstLine="708"/>
        <w:rPr>
          <w:rFonts w:cs="Times New Roman"/>
          <w:sz w:val="24"/>
          <w:szCs w:val="24"/>
        </w:rPr>
      </w:pPr>
    </w:p>
    <w:p w:rsidR="0022571D" w:rsidRPr="00DD35ED" w:rsidRDefault="0022571D" w:rsidP="008601D1">
      <w:pPr>
        <w:ind w:firstLine="708"/>
        <w:rPr>
          <w:rFonts w:cs="Times New Roman"/>
          <w:sz w:val="24"/>
          <w:szCs w:val="24"/>
        </w:rPr>
      </w:pPr>
      <w:r w:rsidRPr="00DD35ED">
        <w:rPr>
          <w:rFonts w:cs="Times New Roman"/>
          <w:sz w:val="24"/>
          <w:szCs w:val="24"/>
        </w:rPr>
        <w:t>HÜSEYİN ÇAVUŞ (Devamla) –  Geçen yıl, geçen yıl gördük ama döndüm yine de sizler çok araştırdınız. Ben de bir araştırayım dedim hep örnek gösteriyoruz Güney Rum kesimini Güney Rum kesimine bir baktım sizler gösteriyor hep Güney Rum kesimin</w:t>
      </w:r>
      <w:r w:rsidR="000F328C" w:rsidRPr="00DD35ED">
        <w:rPr>
          <w:rFonts w:cs="Times New Roman"/>
          <w:sz w:val="24"/>
          <w:szCs w:val="24"/>
        </w:rPr>
        <w:t>d</w:t>
      </w:r>
      <w:r w:rsidRPr="00DD35ED">
        <w:rPr>
          <w:rFonts w:cs="Times New Roman"/>
          <w:sz w:val="24"/>
          <w:szCs w:val="24"/>
        </w:rPr>
        <w:t>e şöyle öyle yapılıyor böyle yapılır. Bir baktık ki Güney Rum kesiminde sadece piknik alanında insanların yoğun olduğu bir dönem oralarda o bölgelerde ilaçlama yapılmış. Başka bir noktada ilaçlaması yok. Türkiye'de yine yok, Avrupa’da yine yok. Döndüm Filiz Hanım bana dedi ki bununla ilgili araştırma yap. Evet bununla ilgili Yakın Doğu Üniversitesinde bir Orman Dairemizin yapmış olduğu bir çalışma var ve Eylül ayı içerisinde bu çam kese böceğinin nerelerde yoğunlaştığıyla ilgili bir çalışma yapılması gerekir gibi nasıl bir mücadele edeceğimizi ve yine o en başa döndük ben bir baktım dedim ki ilaçlama hangi yılda başlamış</w:t>
      </w:r>
      <w:r w:rsidR="008601D1" w:rsidRPr="00DD35ED">
        <w:rPr>
          <w:rFonts w:cs="Times New Roman"/>
          <w:sz w:val="24"/>
          <w:szCs w:val="24"/>
        </w:rPr>
        <w:t xml:space="preserve">. </w:t>
      </w:r>
      <w:r w:rsidRPr="00DD35ED">
        <w:rPr>
          <w:rFonts w:cs="Times New Roman"/>
          <w:sz w:val="24"/>
          <w:szCs w:val="24"/>
        </w:rPr>
        <w:t>2018’de galiba.</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FİLİZ BESİM (Yerinden)(Devamla) – 2016.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(Devamla) – 2018 diye biliyorum. 17 Ağustos 2018. Bir karar alınmış.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FİLİZ BESİM (Yerinden)(Devamla) – 2016’da </w:t>
      </w:r>
      <w:r w:rsidR="008601D1" w:rsidRPr="00DD35ED">
        <w:rPr>
          <w:rFonts w:cs="Times New Roman"/>
          <w:sz w:val="24"/>
          <w:szCs w:val="24"/>
        </w:rPr>
        <w:t>başladı</w:t>
      </w:r>
      <w:r w:rsidRPr="00DD35ED">
        <w:rPr>
          <w:rFonts w:cs="Times New Roman"/>
          <w:sz w:val="24"/>
          <w:szCs w:val="24"/>
        </w:rPr>
        <w:t xml:space="preserve"> Sayın Bakan.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Geldiğimiz noktada bununla ilgili bir baktım. O dönem de bunun yoğunluğu nerelerdedir diye çalışmalar yapılmış. 56</w:t>
      </w:r>
      <w:r w:rsidR="008601D1" w:rsidRPr="00DD35ED">
        <w:rPr>
          <w:rFonts w:cs="Times New Roman"/>
          <w:sz w:val="24"/>
          <w:szCs w:val="24"/>
        </w:rPr>
        <w:t xml:space="preserve"> noktanın</w:t>
      </w:r>
      <w:r w:rsidRPr="00DD35ED">
        <w:rPr>
          <w:rFonts w:cs="Times New Roman"/>
          <w:sz w:val="24"/>
          <w:szCs w:val="24"/>
        </w:rPr>
        <w:t xml:space="preserve"> üç tanesinde çıkmış. 56 noktanın üç tanesinde çıkmasına rağmen az önce Salahi Arkadaşım</w:t>
      </w:r>
      <w:r w:rsidR="008601D1" w:rsidRPr="00DD35ED">
        <w:rPr>
          <w:rFonts w:cs="Times New Roman"/>
          <w:sz w:val="24"/>
          <w:szCs w:val="24"/>
        </w:rPr>
        <w:t>ın</w:t>
      </w:r>
      <w:r w:rsidRPr="00DD35ED">
        <w:rPr>
          <w:rFonts w:cs="Times New Roman"/>
          <w:sz w:val="24"/>
          <w:szCs w:val="24"/>
        </w:rPr>
        <w:t xml:space="preserve"> ifade ettiği 600 Bin dönümlük alan ilaçlanmış. Peki doğrudur bu çam kese</w:t>
      </w:r>
      <w:r w:rsidR="008601D1" w:rsidRPr="00DD35ED">
        <w:rPr>
          <w:rFonts w:cs="Times New Roman"/>
          <w:sz w:val="24"/>
          <w:szCs w:val="24"/>
        </w:rPr>
        <w:t xml:space="preserve"> böceği</w:t>
      </w:r>
      <w:r w:rsidRPr="00DD35ED">
        <w:rPr>
          <w:rFonts w:cs="Times New Roman"/>
          <w:sz w:val="24"/>
          <w:szCs w:val="24"/>
        </w:rPr>
        <w:t xml:space="preserve"> ile ilgili bir mücadele şekli. Peki onunla mücadele ederken doğada başka neleri öldürüyoruz? Bunu bilmiyorum. Dedim ki bunu da öğrenmek istiyorum. Başka bir yere zarar veriyor muyuz? Serhat Bey burada arıcıdır. Arılara zarar veriyor.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(Yerinden)(Devamla) – Biyolojik mücadele arılar zarar verir Allah’ını severseniz yahu?</w:t>
      </w:r>
      <w:r w:rsidR="008601D1" w:rsidRPr="00DD35ED">
        <w:rPr>
          <w:rFonts w:cs="Times New Roman"/>
          <w:sz w:val="24"/>
          <w:szCs w:val="24"/>
        </w:rPr>
        <w:t>!</w:t>
      </w:r>
      <w:r w:rsidRPr="00DD35ED">
        <w:rPr>
          <w:rFonts w:cs="Times New Roman"/>
          <w:sz w:val="24"/>
          <w:szCs w:val="24"/>
        </w:rPr>
        <w:t xml:space="preserve"> Yani lütfen kontrol edin bu bilgileri. </w:t>
      </w:r>
    </w:p>
    <w:p w:rsidR="0022571D" w:rsidRPr="00DD35ED" w:rsidRDefault="0022571D" w:rsidP="0022571D">
      <w:pPr>
        <w:rPr>
          <w:rFonts w:cs="Times New Roman"/>
          <w:sz w:val="24"/>
          <w:szCs w:val="24"/>
        </w:rPr>
      </w:pPr>
      <w:r w:rsidRPr="00DD35ED">
        <w:rPr>
          <w:rFonts w:cs="Times New Roman"/>
          <w:sz w:val="24"/>
          <w:szCs w:val="24"/>
        </w:rPr>
        <w:lastRenderedPageBreak/>
        <w:tab/>
        <w:t xml:space="preserve">HÜSEYİN ÇAVUŞ (Devamla) – Bununla ilgili kelebeklere zarar veriyor.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FİLİZ BESİM (Yerinden)(Devamla) – Sayın Bakan, yeni izin verdiğiniz o ilaç hani Sağlık Bakanlığı da maalesef…</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Ben vermedim. Şimdi Filiz Hanım…</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FİLİZ BESİM (Yerinden)(Devamla) – Tamam.</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Ben verdiğimle ilgili bitireyim ben.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FİLİZ BESİM (Yerinden)(Devamla) – Tarım Bakanlığı verdi yani sizin derken Bakanlık anlamında.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Benim kullandığım değil bak!</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FİLİZ BESİM (Yerinden)(Devamla) – O ilaçtır sizin söylediğiniz.</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Bununla ilgili…</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FİLİZ BESİM (Yerinden)(Devamla) – O arılara zarar veren.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(Devamla) -  Makalelere de bir baktım. Araştırdım. Sizi önemsiyorum siz söylediniz. Bunlarla ilgili çalışma yaptım ve tüm dünyada uzun vadeli mücadele şeklinin kullanıldığını gördük ve yoğun olarak haritalandırdık. Nerelerde daha yoğunluk var? Yakaladığımız kelebeklerle. Haritalandırdıktan sonra da biz hemen mücadeleye başladık ve inanıyorum ki bu mücadele şekli bizi daha güzel günlere muhakkak ki getirecektir.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FİLİZ BESİM (Yerinden)(Devamla) – Verdiğiniz bazı bilgiler yanlıştır Sayın Bakan.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(Devamla) – Paylaşabilirim indikten sonra sizlerle paylaşabilirim. Her zaman sabah buraya gelirken faaliyet </w:t>
      </w:r>
      <w:r w:rsidR="008601D1" w:rsidRPr="00DD35ED">
        <w:rPr>
          <w:rFonts w:cs="Times New Roman"/>
          <w:sz w:val="24"/>
          <w:szCs w:val="24"/>
        </w:rPr>
        <w:t>raporunu verdiğimde Erkut Bey</w:t>
      </w:r>
      <w:r w:rsidRPr="00DD35ED">
        <w:rPr>
          <w:rFonts w:cs="Times New Roman"/>
          <w:sz w:val="24"/>
          <w:szCs w:val="24"/>
        </w:rPr>
        <w:t>in uyarısıyla kendisinden özür diledim. Veteriner Dairesinin bilgileri hatalı girildi ve hemen gerçek bilgileri verdim. Benim herhangi bir şekilde bende olan bilgi ve belgeyi saklama gibi bir lüksüm olmadı olmay</w:t>
      </w:r>
      <w:r w:rsidR="008601D1" w:rsidRPr="00DD35ED">
        <w:rPr>
          <w:rFonts w:cs="Times New Roman"/>
          <w:sz w:val="24"/>
          <w:szCs w:val="24"/>
        </w:rPr>
        <w:t>acak. Tabii ki sadece Erkut Bey</w:t>
      </w:r>
      <w:r w:rsidRPr="00DD35ED">
        <w:rPr>
          <w:rFonts w:cs="Times New Roman"/>
          <w:sz w:val="24"/>
          <w:szCs w:val="24"/>
        </w:rPr>
        <w:t xml:space="preserve">in ifade ettiği bitkisel üretim, hayvansal üretim bununla ilgili neler yapılıyor? Bugün 2023’den 2024’ün hiçbir farkı olmayacak noktası doğru değil. Büyükbaşta desteğimiz devam ediyor. Kurak bir yıldan geçtik ve kaba yem noktasında 15 Milyon TL’lik bir desteğimiz var ve devam ediyor. Yine 2024 yılı içerisinde et açığımızı, oluşabilecek et açığımızı kapatabilmek için biz et ırkı tohumlamayı gündeme getireceğiz ve bunu destekleyeceğiz. Küçükbaş ile ilgili dün bir açılış yaptık. Benden önceki Bakanların dirsek çürüttüğü Sayın Nazım Çavuşoğlu’nun çok çalıştığı, İskele Belediyesinin büyük destek verdiği Avrupa Birliği Projesi ve daha sonra da Erkut Şahali’nin çok büyük emek verdiği bir projeydi. Bunu niye yaptık?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FİDE KÜRŞAT (Yerinden)(Devamla) – Başlangıcı CTP Hükümeti yaptı.</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Doğrudur b</w:t>
      </w:r>
      <w:r w:rsidR="008601D1" w:rsidRPr="00DD35ED">
        <w:rPr>
          <w:rFonts w:cs="Times New Roman"/>
          <w:sz w:val="24"/>
          <w:szCs w:val="24"/>
        </w:rPr>
        <w:t>iz bunu saklamıyoruz. Erkut Bey</w:t>
      </w:r>
      <w:r w:rsidRPr="00DD35ED">
        <w:rPr>
          <w:rFonts w:cs="Times New Roman"/>
          <w:sz w:val="24"/>
          <w:szCs w:val="24"/>
        </w:rPr>
        <w:t xml:space="preserve">in dirsek çürüttüğü dedik. Sayın Erkut Bey de burada. Çok çalıştı ve değer veriyor. Biz de bu projeyi ki siz de o dönem görevdeydiniz. Sizin de çok hassas olduğunuz bir konu. Biz de </w:t>
      </w:r>
      <w:r w:rsidRPr="00DD35ED">
        <w:rPr>
          <w:rFonts w:cs="Times New Roman"/>
          <w:sz w:val="24"/>
          <w:szCs w:val="24"/>
        </w:rPr>
        <w:lastRenderedPageBreak/>
        <w:t xml:space="preserve">göreve gelir gelmez baktık ve dedik ki bunun açılması gerekir. Bu pilot bölge seçilerek 30 köye hitap edecek ve küçük işletmeleri destekleyecek ve bu küçük işletmelerden yılda toplayacağımız 20 Milyon litre bir aklımda kaldığı kadarıyla. Bu 20 Milyon litrenin parasal karşılığı şu an 60 Milyon TL. Bu yüzden büyük umutlarla ve büyük bir özveriyle çalışarak bu 120 günlük süre içerisinde bunu hayata geçirdik. 2024 yılında da biz küçükbaşı üretimi destekleyeceğiz. Kulak numarasıyla birlikte yem alabilmesini sağlayacağız ve ayni zamanda sütünden de destekleyeceğiz. Geçmişteki gibi sadece kulak numarası ile destekleme olmayacak. Yani destekleyeceğiz ama desteklerken de desteklediğimiz ürünün karşılığını Süt Kurumumuza kazandıracağız. Yani sanayimize kazandıracağız. Böylelikle de hellim tesciline giden yolculukta da bir ivme yakalayacağız. Avrupa Birliğinden uzaklaşılıyor dendi. Avrupa Birliği ile artık bizim dönemimizde çok sık ilişkiler vardı şimdi Avrupa Birliğinden uzaklaşılıyor dendi. Halbuki tam aksine bu iki aylık süre içerisinde gelir gelmez laboratuvarlarımızı ayırdık ve bu laboratuvarları ayırdıktan sonra da iki ay içerisinde 680 Bin Euro’luk tüm alet edevatı laboratuvarla ilgili Veteriner Dairemize kazandıracağız. Yani bilakis en üst seviyeye çıkaracağız. Çıktık şu anda oradayız. Sorulara tekrardan bakayım. </w:t>
      </w:r>
      <w:r w:rsidR="00B87CC4" w:rsidRPr="00DD35ED">
        <w:rPr>
          <w:rFonts w:cs="Times New Roman"/>
          <w:sz w:val="24"/>
          <w:szCs w:val="24"/>
        </w:rPr>
        <w:t>Destekler noktasında Fide Hanım</w:t>
      </w:r>
      <w:r w:rsidRPr="00DD35ED">
        <w:rPr>
          <w:rFonts w:cs="Times New Roman"/>
          <w:sz w:val="24"/>
          <w:szCs w:val="24"/>
        </w:rPr>
        <w:t>ın ifade ettiği destekler girdi desteği diye geçer. Aslında Doğrudan Gelir Desteğinin amacı kurulurken kayıtlılığı artırmaktı. Hatta Doğrudan Gelir Desteğiyle birlikte kayıtlılığı hayat buldu ama Doğrudan gelir Desteği yıllar içerisinde kendisi de görevde olduğu süreçlerde ve şimdi çok daha yakın takib</w:t>
      </w:r>
      <w:r w:rsidR="00B87CC4" w:rsidRPr="00DD35ED">
        <w:rPr>
          <w:rFonts w:cs="Times New Roman"/>
          <w:sz w:val="24"/>
          <w:szCs w:val="24"/>
        </w:rPr>
        <w:t>en</w:t>
      </w:r>
      <w:r w:rsidRPr="00DD35ED">
        <w:rPr>
          <w:rFonts w:cs="Times New Roman"/>
          <w:sz w:val="24"/>
          <w:szCs w:val="24"/>
        </w:rPr>
        <w:t xml:space="preserve"> biliyor. Girdi maliyetlerini özellikle de gübre noktasına baktığımızda 8 kilolara kadar</w:t>
      </w:r>
      <w:r w:rsidR="00B87CC4" w:rsidRPr="00DD35ED">
        <w:rPr>
          <w:rFonts w:cs="Times New Roman"/>
          <w:sz w:val="24"/>
          <w:szCs w:val="24"/>
        </w:rPr>
        <w:t>, hatta 7 kiloya kadar düşmüştü</w:t>
      </w:r>
      <w:r w:rsidRPr="00DD35ED">
        <w:rPr>
          <w:rFonts w:cs="Times New Roman"/>
          <w:sz w:val="24"/>
          <w:szCs w:val="24"/>
        </w:rPr>
        <w:t>. 2024 yılında vereceğimiz Doğrudan Gelir Desteğiyle birlikte bu yeniden istenildiği ivmeye gelecek ve bu yıl göreve geldiğimiz günden ayni gün içerisinde de biz gübre de</w:t>
      </w:r>
      <w:r w:rsidR="00B87CC4" w:rsidRPr="00DD35ED">
        <w:rPr>
          <w:rFonts w:cs="Times New Roman"/>
          <w:sz w:val="24"/>
          <w:szCs w:val="24"/>
        </w:rPr>
        <w:t>steğine narenciyeyi Filiz Hanım</w:t>
      </w:r>
      <w:r w:rsidRPr="00DD35ED">
        <w:rPr>
          <w:rFonts w:cs="Times New Roman"/>
          <w:sz w:val="24"/>
          <w:szCs w:val="24"/>
        </w:rPr>
        <w:t>a ifade etmek isterim. Narenciyeye ilk kez gübre desteğine dahil ettik. Taban gübresinde narenciyeyi destekledik ve önümüzdeki dönemde de tarımın tüm alanına desteklerimiz artarak devam edecektir. Sigortadan bahsedildi. Bazı ürünlerin sigorta kapsamında oldu</w:t>
      </w:r>
      <w:r w:rsidR="00B87CC4" w:rsidRPr="00DD35ED">
        <w:rPr>
          <w:rFonts w:cs="Times New Roman"/>
          <w:sz w:val="24"/>
          <w:szCs w:val="24"/>
        </w:rPr>
        <w:t>ğu</w:t>
      </w:r>
      <w:r w:rsidRPr="00DD35ED">
        <w:rPr>
          <w:rFonts w:cs="Times New Roman"/>
          <w:sz w:val="24"/>
          <w:szCs w:val="24"/>
        </w:rPr>
        <w:t xml:space="preserve"> ve bu ürünleri </w:t>
      </w:r>
      <w:r w:rsidR="00B87CC4" w:rsidRPr="00DD35ED">
        <w:rPr>
          <w:rFonts w:cs="Times New Roman"/>
          <w:sz w:val="24"/>
          <w:szCs w:val="24"/>
        </w:rPr>
        <w:t>üreten</w:t>
      </w:r>
      <w:r w:rsidRPr="00DD35ED">
        <w:rPr>
          <w:rFonts w:cs="Times New Roman"/>
          <w:sz w:val="24"/>
          <w:szCs w:val="24"/>
        </w:rPr>
        <w:t xml:space="preserve"> üretici</w:t>
      </w:r>
      <w:r w:rsidR="00B87CC4" w:rsidRPr="00DD35ED">
        <w:rPr>
          <w:rFonts w:cs="Times New Roman"/>
          <w:sz w:val="24"/>
          <w:szCs w:val="24"/>
        </w:rPr>
        <w:t>ler</w:t>
      </w:r>
      <w:r w:rsidRPr="00DD35ED">
        <w:rPr>
          <w:rFonts w:cs="Times New Roman"/>
          <w:sz w:val="24"/>
          <w:szCs w:val="24"/>
        </w:rPr>
        <w:t xml:space="preserve">in şanslı olduğu noktasındadır. Her geçen Bakanımız sigortayı kapsamını genişletti. Gelirini artırdı ve üreticiyi bir nebze daha üretimi aslında üreticiyi değil. Üretimi garanti altına almak istedi. Ülkedeki üretimin devamlılığını sağlamak adına. Bunu Nazım Bey de yaptı. Erkut Bey de yaptı. Dursun Bey de yaptı. Biz de bu yıl bir açılım yapıyoruz ve örtü altına yaş sebzede örtü altında olan ürünler kapsamdaydı. Açıkta olan ürünler kapsamda değildi. Tüzük değişikliğiyle önümüzdeki günlerde bunu tamamlayacağız ve Tüzük değişikliğiyle birlikte açıkta ekilen ürünleri de kapsam dahiline alacağız.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(Yerinden)(Devamla) – Hangilerini belli mi?</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Açıkta ekilen tüm ürünleri. Yani bugün domates kapalıda sigorta kapsamında ama açıkta ekilen kapsamda değildi bunu alıyoruz. Yine salatalık ayni kapsamdaydı.</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SALAHİ ŞAHİNER (Yerinden)(Devamla) – Yine dönemsel?</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Yok.</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SALAHİ ŞAHİNER (Yerinden)(Devamla) – Yani domatesi yazlık olanı herhalde.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Yazlık olanı da alacağız. Yaş sebzede ekili olanı beyanlarını yılda iki kez beyan alarak yaş sebzeyi de kapsam dahiline tüzük değişikliğiyle birlikte alacağız. Zeytinyağından bahsetti Fide Hanım. Doğrudur Zeytinyağının Yasasını yaptık geçirdik sizlerin de desteğiyle çok teşekkür ediyo</w:t>
      </w:r>
      <w:r w:rsidR="00B87CC4" w:rsidRPr="00DD35ED">
        <w:rPr>
          <w:rFonts w:cs="Times New Roman"/>
          <w:sz w:val="24"/>
          <w:szCs w:val="24"/>
        </w:rPr>
        <w:t>rum. Bunun tüzükleri Fide Hanım</w:t>
      </w:r>
      <w:r w:rsidRPr="00DD35ED">
        <w:rPr>
          <w:rFonts w:cs="Times New Roman"/>
          <w:sz w:val="24"/>
          <w:szCs w:val="24"/>
        </w:rPr>
        <w:t xml:space="preserve">ın </w:t>
      </w:r>
      <w:r w:rsidRPr="00DD35ED">
        <w:rPr>
          <w:rFonts w:cs="Times New Roman"/>
          <w:sz w:val="24"/>
          <w:szCs w:val="24"/>
        </w:rPr>
        <w:lastRenderedPageBreak/>
        <w:t xml:space="preserve">notlarında vardı. Bunun kayıt onay ve denetim Tüzüğü hazır. İlk Bakanlar Kurulunda geçecek. Denetimini yapıyoruz.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FİDE KÜRŞAT (Yerinden)(Devamla) – Laboratuvar?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HÜSEYİN ÇAVUŞ (Devamla) – Onu da hazır hale getireceğiz.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FİDE KÜRŞAT (Yerinden)(Devamla) – Yapacağız, halledeceğiz.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HÜSEYİN ÇAVUŞ (Devamla) – En kısa sürede bu yaptığımız 120 günlük süre içerisindeki yapılanlar yapacaklarımızın da garantisidir. Bunu ifade etmek isterim. Tabii ki bu denetimler içerisinde Ticaret Dairesi, Ticaret Odası, Sanayi Odası ve belediyeler de bizlere eşlik ediyor. Fidandan bahsettik. Yine Filiz Hanım geçen yıl 50 bin fidan ekiminden bahsetti. Şu an elimizde 700 bin civarı bir fidan var. Bu fidanın bu yıl 200 veya 250 bin adetini toprakla buluşturuyoruz. Tüm hazırlıklarımızı yaptık. Çok kısa bir süre sonra da ekime hazır hale gelecektir ve 200 ve 250 bin adet fidanı toprakla buluşturup o yanan bölgeleri, kararan bölgeleri yeniden yeşertme çabamız devam edecektir. Önümüzdeki yıllardaki hedefimiz bunun iki katı bir ekimle yeniden o bölgeleri</w:t>
      </w:r>
      <w:r w:rsidR="00B87CC4" w:rsidRPr="00DD35ED">
        <w:rPr>
          <w:rFonts w:cs="Times New Roman"/>
          <w:sz w:val="24"/>
          <w:szCs w:val="24"/>
        </w:rPr>
        <w:t xml:space="preserve"> yeşertmek olacaktır. Erkut Bey</w:t>
      </w:r>
      <w:r w:rsidRPr="00DD35ED">
        <w:rPr>
          <w:rFonts w:cs="Times New Roman"/>
          <w:sz w:val="24"/>
          <w:szCs w:val="24"/>
        </w:rPr>
        <w:t>in bahsettiği Binboğa, kurumlar, levazım, Koop-Süt bahsetti. Doğrudur buralarda çok emeğimiz var. Kendisin</w:t>
      </w:r>
      <w:r w:rsidR="00B87CC4" w:rsidRPr="00DD35ED">
        <w:rPr>
          <w:rFonts w:cs="Times New Roman"/>
          <w:sz w:val="24"/>
          <w:szCs w:val="24"/>
        </w:rPr>
        <w:t>in</w:t>
      </w:r>
      <w:r w:rsidRPr="00DD35ED">
        <w:rPr>
          <w:rFonts w:cs="Times New Roman"/>
          <w:sz w:val="24"/>
          <w:szCs w:val="24"/>
        </w:rPr>
        <w:t xml:space="preserve"> de bizlerin de ve herkesin çok emeği var. </w:t>
      </w:r>
      <w:r w:rsidR="00B87CC4" w:rsidRPr="00DD35ED">
        <w:rPr>
          <w:rFonts w:cs="Times New Roman"/>
          <w:sz w:val="24"/>
          <w:szCs w:val="24"/>
        </w:rPr>
        <w:t>Buralarla ilgili hassasiyetimiz</w:t>
      </w:r>
      <w:r w:rsidRPr="00DD35ED">
        <w:rPr>
          <w:rFonts w:cs="Times New Roman"/>
          <w:sz w:val="24"/>
          <w:szCs w:val="24"/>
        </w:rPr>
        <w:t xml:space="preserve"> ayni şekilde devam ediyor. Tabii ki Binboğa aldığım bilgiler neticesinde 2019 ve akabinde yaşanan olumsuz süreçler içerisinde üretici</w:t>
      </w:r>
      <w:r w:rsidR="00B87CC4" w:rsidRPr="00DD35ED">
        <w:rPr>
          <w:rFonts w:cs="Times New Roman"/>
          <w:sz w:val="24"/>
          <w:szCs w:val="24"/>
        </w:rPr>
        <w:t>yi</w:t>
      </w:r>
      <w:r w:rsidRPr="00DD35ED">
        <w:rPr>
          <w:rFonts w:cs="Times New Roman"/>
          <w:sz w:val="24"/>
          <w:szCs w:val="24"/>
        </w:rPr>
        <w:t xml:space="preserve"> kredilendirme noktasında vadeyi uzatmış, iki aydan dört aya çıkartmış ve bu dört aya çıkarttığı için üreticiye dört ay vade verildiğinden dolayı malum noktada belki dönemsel sıkıntı yaşayabilir ama yine bunların tamamı üretici için olmuştur. Önümüzdeki süreçte dört aylık vadeyi iki aya çekerek ve dışarıda olan kredibilitesini yeniden toparlayıp eski gücüyle üretimin ve üreticinin yanında olacaktır. Sera üretimin büyümesinden, yaş sebzedeki üretimin büyümesinden bahsedildi. 500, 2016’yd</w:t>
      </w:r>
      <w:r w:rsidR="00B87CC4" w:rsidRPr="00DD35ED">
        <w:rPr>
          <w:rFonts w:cs="Times New Roman"/>
          <w:sz w:val="24"/>
          <w:szCs w:val="24"/>
        </w:rPr>
        <w:t>ı</w:t>
      </w:r>
      <w:r w:rsidRPr="00DD35ED">
        <w:rPr>
          <w:rFonts w:cs="Times New Roman"/>
          <w:sz w:val="24"/>
          <w:szCs w:val="24"/>
        </w:rPr>
        <w:t xml:space="preserve"> zannederim 500 dönüm olan örtü altı üretimin bugün günümüzde 1600 dönüme kayıtlı 1600 dönüme ulaştı ve gıda güvenliğimizi artırabilmek için gıda arzını karşılayabilmek için teşviklerimiz devam ediyor. Daha geçen hafta Key Ofisimizin de desteğiyle 11.5 Milyonluk üreticimize bir destek verdik. Yine 2024 yılı destekleme kalemi içerisinde de yaş sebze meyveyi hak ettiği noktada destekleyip gıda arzımızı karşılayabilecek bir noktaya geleceğiz. Göreve geldiğim gün şunu ifade etmiştim. Üretimde büyüyeceğiz. Büyümek zorundayız. Evet büyürken bazı zorluklarla sıkıntılarla karşılaşabiliriz ama biz gıda güvenliğimizi, gıda arzımızı garanti altına alabilmek için büyümek zorundayız. Küçükbaşta da büyümek zorundayız. Bunun için 2024 yılı içerisinde ıslah projesi ile ilgili bir proje yaptık. İnşallah onay bulacaktık. 15 Milyonluk TL’lik bir proje ile küçükbaş ıslah projemiz ile hem ette verimliliği, hem sütte verimliliği arıtarak biz bu yolculuğu geliştirme hedefi içerisindeyiz.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Su Dairemizden bahsedildi. Meşakkatli bir görevi var Su Dairemizin ve şu an ülkede her haneye direkt olmasa da dolaylı yoldan Türkiye Suyu ulaşmış, ulaşmaya da devam edecektir. Sadece belediyelere üzerinden hanelere verdiğimiz hane suyu değil aslında o bölgedeki tarıma da belediyeler üzerinden tarım suyu veriyoruz. Yani bu 40 milyon metreküplük suyun içerisinde şu ana kadar kullandığımız 41.5 milyon metreküplük bir su var. Az önce Erkut Bey sormuştur. Rakamlar aslında doğru rakamlardır güncelledi rakamlarını veyahut da çalışmasının öngörüsü tuttu diyelim. Şu an için 41.5 milyon metreküplük bir su kullanıyoruz. Bunun 1.5 milyon metreküpü üç ayda, son üç ayda narenciyeye verdik. 40 milyon metreküp, bu 40 milyon metreküpün içerisinde de yine belediyeler üzerinden tarıma verdiğimiz su var.        </w:t>
      </w:r>
    </w:p>
    <w:p w:rsidR="0022571D" w:rsidRPr="00DD35ED" w:rsidRDefault="0022571D" w:rsidP="0022571D">
      <w:pPr>
        <w:rPr>
          <w:rFonts w:cs="Times New Roman"/>
          <w:sz w:val="24"/>
          <w:szCs w:val="24"/>
        </w:rPr>
      </w:pPr>
    </w:p>
    <w:p w:rsidR="0022571D" w:rsidRPr="00DD35ED" w:rsidRDefault="00980837" w:rsidP="00980837">
      <w:pPr>
        <w:ind w:firstLine="708"/>
        <w:rPr>
          <w:rFonts w:cs="Times New Roman"/>
          <w:sz w:val="24"/>
          <w:szCs w:val="24"/>
        </w:rPr>
      </w:pPr>
      <w:r w:rsidRPr="00DD35ED">
        <w:rPr>
          <w:rFonts w:cs="Times New Roman"/>
          <w:sz w:val="24"/>
          <w:szCs w:val="24"/>
        </w:rPr>
        <w:lastRenderedPageBreak/>
        <w:t>Erkut Bey</w:t>
      </w:r>
      <w:r w:rsidR="0022571D" w:rsidRPr="00DD35ED">
        <w:rPr>
          <w:rFonts w:cs="Times New Roman"/>
          <w:sz w:val="24"/>
          <w:szCs w:val="24"/>
        </w:rPr>
        <w:t>in hassasiyetle sormuş olduğu Filiz Hanımın komitede sormuş olduğu bu orman yoluyla ilgili bir soru vardı, bunu araştırıyorum ileriki günlerde muhakkak ki size bu sorunun karşılığını vereceğim. Çok teşekkür ederim. İyi… Buyurun.</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BAŞKAN – Buyurun sorun.</w:t>
      </w:r>
    </w:p>
    <w:p w:rsidR="0022571D" w:rsidRPr="00DD35ED" w:rsidRDefault="0022571D" w:rsidP="0022571D">
      <w:pPr>
        <w:rPr>
          <w:rFonts w:cs="Times New Roman"/>
          <w:sz w:val="24"/>
          <w:szCs w:val="24"/>
        </w:rPr>
      </w:pPr>
      <w:r w:rsidRPr="00DD35ED">
        <w:rPr>
          <w:rFonts w:cs="Times New Roman"/>
          <w:sz w:val="24"/>
          <w:szCs w:val="24"/>
        </w:rPr>
        <w:t xml:space="preserve"> </w:t>
      </w:r>
    </w:p>
    <w:p w:rsidR="0022571D" w:rsidRPr="00DD35ED" w:rsidRDefault="0022571D" w:rsidP="0022571D">
      <w:pPr>
        <w:ind w:firstLine="720"/>
        <w:rPr>
          <w:rFonts w:cs="Times New Roman"/>
          <w:sz w:val="24"/>
          <w:szCs w:val="24"/>
        </w:rPr>
      </w:pPr>
      <w:r w:rsidRPr="00DD35ED">
        <w:rPr>
          <w:rFonts w:cs="Times New Roman"/>
          <w:sz w:val="24"/>
          <w:szCs w:val="24"/>
        </w:rPr>
        <w:t>ERKUT ŞAHALİ  (Gazimağusa) (Yerinden) – Teşekkür ederim yanıtlarınız için Hüseyin Bey. O son söylediğiniz konu da hassasiyetimiz doruktadır. Eğer araştırmanız sonuç vermezse size evrak sağlama konusunda da hazırız peşinen ifade edeyim.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(Devamla)  -  Çok teşekkür ederim.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ERKUT ŞAHALİ (Yerinden) (Devamla)  -  Ama siz Devletsiniz evrak temin edebilirsiniz ama olmazsa biz yardımcı olmaya hazırız. Şimdi bu şeye dönmemiz lazım çok ağırınıza gitti belli ki solar yatırım meselesi, 19/2003 yani Bafra’daki turistik yatırım bölgesinin planlanması ve kullanılmasıyla ilgili bir yasadır ve orada yatırım alanları turizm, eğitim</w:t>
      </w:r>
      <w:r w:rsidR="00980837" w:rsidRPr="00DD35ED">
        <w:rPr>
          <w:rFonts w:cs="Times New Roman"/>
          <w:sz w:val="24"/>
          <w:szCs w:val="24"/>
        </w:rPr>
        <w:t xml:space="preserve"> ve</w:t>
      </w:r>
      <w:r w:rsidRPr="00DD35ED">
        <w:rPr>
          <w:rFonts w:cs="Times New Roman"/>
          <w:sz w:val="24"/>
          <w:szCs w:val="24"/>
        </w:rPr>
        <w:t xml:space="preserve"> sağlık olarak ifade edilmektedir. Solar yatırım ne turizmle doğrudan ilişkilendirilir ne eğitimle ne de sağlıkla çünkü enerji alanında bir yatırımdır. Dolayısıyla 19/2003 kapalıdır. Velev ki 19/2003 açıktır, 19/2003’</w:t>
      </w:r>
      <w:r w:rsidR="00980837" w:rsidRPr="00DD35ED">
        <w:rPr>
          <w:rFonts w:cs="Times New Roman"/>
          <w:sz w:val="24"/>
          <w:szCs w:val="24"/>
        </w:rPr>
        <w:t>de</w:t>
      </w:r>
      <w:r w:rsidRPr="00DD35ED">
        <w:rPr>
          <w:rFonts w:cs="Times New Roman"/>
          <w:sz w:val="24"/>
          <w:szCs w:val="24"/>
        </w:rPr>
        <w:t xml:space="preserve"> yatırım amaçlı olarak kullanılacak parseller yasaya ekli cetvelde belirtilmiştir ve sizin kiraladığınız araziler, sizden önceki bakanların kiraladığı araziler yatırım amaçlı değil orman amaçlı olarak gösterilen arazilerdir. Dolayısıyla oraları her halükarda yatırıma kapalıdır. Bakınız 19/2003’de bir başka mesele vardır ki o da şudur, hangi konuda yatırım yapılacaksa o konuyla ilgili Bakanlık önergeyi getirir Bakanlar Kuruluna dolayısıyla enerji sayılmış değil ama örneğin solar yatırımla ilgili bir konu 19/2003 tahtında ele alınacaksa ilgili Bakanlık enerjiden sorumlu Ekonomi ve Enerji Bakanlığıdır.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(Devamla)  - Evet, o yüzden Bakanlar Kuruluna getirdim. Şimdi geçmişte…</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ERKUT ŞAHALİ (Yerinden) (Devamla)  - Sizin yetkiniz yoktur o yasaya bakın söyleyeceğim. Ben aynı parsellerle ilgili daha önce yazılı soru sordum çok zor oldu ama Nazım Bey Bakan iken yazılı da bir cevap aldım o da bu işlemi hangi yasaya bağlı yaptığını söyledi bilir misiniz bana yazılı verdiği cevapta, 53/93 Sayılı Yasaya göre. 53/93 Sayılı Yasa sadece Topçuköy Bölgesinde orman alanlarından açılmış orman tarlalarıyla ilgili bir yasadır, Bafra Turizm Bölgesinde verdiği solar yatırım alanlarını 53/93’e dayalı olarak yaptı diye yazılı cevap verdi bana. O yasayla olmayacağı gibi 19/2003’de olmaz. Dolayısıyla yaptığınız şey, Bakanlar Kurulunun…</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(Devamla)  - Belki Yasayı, rakamını o farklı yazmıştır yahu o dönem öyle düşünüyorum.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ERKUT ŞAHALİ (Yerinden) (Devamla)  - Bakın yaptığınız şey yasaya uygun olmadığı için ister Bafra’ya münhasır çıkarılan 19/2003 deyin ister ormanlarla ilgili olduğu zannedilen 53/93 deyin her halükarda gayri yasaldır. Siz bir orman arazisini orman maksatları dışında kiralayamazsınız, bunun istisnası evet 19/2003’tür ama 19/2003’de hangi parsellerin orman maksadı dışında kullanılabileceği yasada belirtilmiştir ve siz buna aykırı hareket ettiniz.</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HÜSEYİN ÇAVUŞ (Devamla)  -  Yok 19/2003’e göre bu da kapsam içindedir.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lastRenderedPageBreak/>
        <w:t>ERKUT ŞAHALİ (Yerinden) (Devamla)  - Bakanlar Kurulu da bu doğrultuda karar aldı. Yoktur öyle bir şey. Yoktur öyle bir şey.</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(Devamla)  - Ve bunun da hükümetimiz noktasında herhangi bir gizli bir iş olmadığı noktasında da bunu Bakanlar Kurulundan yaptık…</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ERKUT ŞAHALİ (Yerinden) (Devamla)  - Bak ne diyorum?  Sizden önceki bakanlar kendileri üstlerine sorumluluk aldılar, siz sorumluluğu diğer bakan arkadaşlarınıza paylaştırdınız, sonuçta onların yaptığı da yasal değildi, sizin Bakanlar Kuruluna yaptırdığınız da yasal değildir.</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HÜSEYİN ÇAVUŞ (Devamla)  -  İfade ettiğiniz şekilde sizin düşünceniz o yönde…</w:t>
      </w:r>
    </w:p>
    <w:p w:rsidR="0022571D" w:rsidRPr="00DD35ED" w:rsidRDefault="0022571D" w:rsidP="0022571D">
      <w:pPr>
        <w:ind w:firstLine="720"/>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 xml:space="preserve">ERKUT ŞAHALİ (Yerinden) (Devamla)  - Benim düşüncem değil </w:t>
      </w:r>
      <w:r w:rsidR="00980837" w:rsidRPr="00DD35ED">
        <w:rPr>
          <w:rFonts w:cs="Times New Roman"/>
          <w:sz w:val="24"/>
          <w:szCs w:val="24"/>
        </w:rPr>
        <w:t>y</w:t>
      </w:r>
      <w:r w:rsidRPr="00DD35ED">
        <w:rPr>
          <w:rFonts w:cs="Times New Roman"/>
          <w:sz w:val="24"/>
          <w:szCs w:val="24"/>
        </w:rPr>
        <w:t xml:space="preserve">asayı okuyan öyle anlar. </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HÜSEYİN ÇAVUŞ (Devamla)  -  Benim düşüncem de 19/2003</w:t>
      </w:r>
      <w:r w:rsidR="00980837" w:rsidRPr="00DD35ED">
        <w:rPr>
          <w:rFonts w:cs="Times New Roman"/>
          <w:sz w:val="24"/>
          <w:szCs w:val="24"/>
        </w:rPr>
        <w:t>’e göre</w:t>
      </w:r>
      <w:r w:rsidRPr="00DD35ED">
        <w:rPr>
          <w:rFonts w:cs="Times New Roman"/>
          <w:sz w:val="24"/>
          <w:szCs w:val="24"/>
        </w:rPr>
        <w:t xml:space="preserve"> de bu yönde. Buyurun.</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FİLİZ BESİM (Lefkoşa) (Yerinden) -  Sayın Bakan detaylı bilgiler için teşekkür</w:t>
      </w:r>
      <w:r w:rsidR="00980837" w:rsidRPr="00DD35ED">
        <w:rPr>
          <w:rFonts w:cs="Times New Roman"/>
          <w:sz w:val="24"/>
          <w:szCs w:val="24"/>
        </w:rPr>
        <w:t>ler öncelikle.</w:t>
      </w:r>
    </w:p>
    <w:p w:rsidR="0022571D" w:rsidRPr="00DD35ED" w:rsidRDefault="0022571D" w:rsidP="0022571D">
      <w:pPr>
        <w:rPr>
          <w:rFonts w:cs="Times New Roman"/>
          <w:sz w:val="24"/>
          <w:szCs w:val="24"/>
        </w:rPr>
      </w:pPr>
    </w:p>
    <w:p w:rsidR="0022571D" w:rsidRPr="00DD35ED" w:rsidRDefault="0022571D" w:rsidP="00980837">
      <w:pPr>
        <w:ind w:firstLine="708"/>
        <w:rPr>
          <w:rFonts w:cs="Times New Roman"/>
          <w:sz w:val="24"/>
          <w:szCs w:val="24"/>
        </w:rPr>
      </w:pPr>
      <w:r w:rsidRPr="00DD35ED">
        <w:rPr>
          <w:rFonts w:cs="Times New Roman"/>
          <w:sz w:val="24"/>
          <w:szCs w:val="24"/>
        </w:rPr>
        <w:t>HÜSEYİN ÇAVUŞ (Devamla)  - Ben teşekkür ederim.</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FİLİZ BESİM (Yerinden) (Devamla)  - Ç</w:t>
      </w:r>
      <w:r w:rsidR="00980837" w:rsidRPr="00DD35ED">
        <w:rPr>
          <w:rFonts w:cs="Times New Roman"/>
          <w:sz w:val="24"/>
          <w:szCs w:val="24"/>
        </w:rPr>
        <w:t>am kese böceği konusunda bir</w:t>
      </w:r>
      <w:r w:rsidRPr="00DD35ED">
        <w:rPr>
          <w:rFonts w:cs="Times New Roman"/>
          <w:sz w:val="24"/>
          <w:szCs w:val="24"/>
        </w:rPr>
        <w:t xml:space="preserve">takım </w:t>
      </w:r>
      <w:r w:rsidR="00980837" w:rsidRPr="00DD35ED">
        <w:rPr>
          <w:rFonts w:cs="Times New Roman"/>
          <w:sz w:val="24"/>
          <w:szCs w:val="24"/>
        </w:rPr>
        <w:t>böceklerle ve bir</w:t>
      </w:r>
      <w:r w:rsidRPr="00DD35ED">
        <w:rPr>
          <w:rFonts w:cs="Times New Roman"/>
          <w:sz w:val="24"/>
          <w:szCs w:val="24"/>
        </w:rPr>
        <w:t xml:space="preserve">takım kuşlarla mücadele yöntemini seçmeniz olabilir, uzun vadede ille ki onların da bir yararı dokunacaktır ama geçtiğimiz yıl çok büyük bir salgın yaşadık ve uzmanlar bizi uyarıyor. Bu yıl daha da büyük bir salgın yaşayacağız. Verdiğiniz bilgi doğru değildir, yapılan ilaçlama biyolojik ilaçlamadır, arılara ve başka türlü doğaya yararlı böceklere zarar verdiğiyle ilgili bilgi doğru değildir. Lütfen uzmanlarla bunu tekrardan konuşun, teyit edin, tek bir uzman değil bu konu geniş bir kapsamlıdır yani ziraat mühendisleri de, veterinerler de, biyologlarda işin içindedir.  Bu uygulama 2016’da tamamen biyolojik bir uygulama olduğu için gündeme geldi ve düzenli bir şekilde 2020 yılına kadar yapıldı. Önemli bir konudur Sayın Bakan. </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HÜSEYİN ÇAVUŞ (Devamla)  - Filiz Hanım hassasiyetiniz…</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 xml:space="preserve">FİLİZ BESİM (Yerinden) (Devamla)  - Gelecek yılda birlikte olacağız ve konuşacağız. </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 xml:space="preserve">HÜSEYİN ÇAVUŞ (Devamla)  - Muhakkak. Hassasiyetinizi ve önerilerinizi aynı şekilde yaptım ve birçok noktadan bilgi aldım ve bunları da sizlerle paylaşırım. Ben inanıyorum ki uzun vadede en sağlıklı bir şekilde bu mücadeleyi tamamlayacağız. </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FİDE KÜRŞAT (İskele) (Yerinden) – Evet. Sayın Bakan çok teşekkür ederiz cevaplarınız için ve gösterdiğiniz hassasiyet için.</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HÜSEYİN ÇAVUŞ (Devamla)  - Ben teşekkür ederim.</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lastRenderedPageBreak/>
        <w:t>FİDE KÜRŞAT (Yerinden) (Devamla)  - Az önce bilgimize gelen bir enginar üreticimizin Türkiye’ye yaptığı ihracatta sıkıntılar yaşandığı ve ülkeye alınmadığıyla ilgili, bu konuda bilginiz var mı? Burada olan bir hastalıktan dolayı enginar ihracatında sıkıntılar yaşanıyormuş. Bu konu nedir tam olarak?</w:t>
      </w:r>
    </w:p>
    <w:p w:rsidR="0022571D" w:rsidRPr="00DD35ED" w:rsidRDefault="0022571D" w:rsidP="0022571D">
      <w:pPr>
        <w:rPr>
          <w:rFonts w:cs="Times New Roman"/>
          <w:sz w:val="24"/>
          <w:szCs w:val="24"/>
        </w:rPr>
      </w:pPr>
    </w:p>
    <w:p w:rsidR="0022571D" w:rsidRPr="00DD35ED" w:rsidRDefault="0022571D" w:rsidP="00DC3D31">
      <w:pPr>
        <w:ind w:firstLine="708"/>
        <w:rPr>
          <w:rFonts w:cs="Times New Roman"/>
          <w:sz w:val="24"/>
          <w:szCs w:val="24"/>
        </w:rPr>
      </w:pPr>
      <w:r w:rsidRPr="00DD35ED">
        <w:rPr>
          <w:rFonts w:cs="Times New Roman"/>
          <w:sz w:val="24"/>
          <w:szCs w:val="24"/>
        </w:rPr>
        <w:t>HÜSEYİN ÇAVUŞ (Devamla)  -  Benim de bugün gündemime geldi. Görüyorsunuz ki bürokratlarım arkada ama Tarım Dairesi Müdürüm yok ve bugün hızlıca Tarım Dairesi Müdürümüzü ekibiyle birlikte görevlendirdik. Bize buradan çıktıktan sonra gerekli bilgiyi verecek ve ona göre herhangi ne sıkıntı varsa da hükümetimiz bu noktada karar üretecektir, mücadele edecektir. Teşekkür eder, saygılar sunarım.</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BAŞKAN – Teşekkürler Sayın Bakan. Sayın Milletvekilleri; Tarım Doğal Kaynaklar Bakanlığı Bütçesi üzerindeki görüşmeler böylece tamamlanmıştır. Şimdi bu bütçeyi oylarınıza sunuyorum. Kabul edenler?... Kabul etmeyenler?... Çekimser?... Oyçokluğu ile kabul edilmiştir.  </w:t>
      </w:r>
    </w:p>
    <w:p w:rsidR="0022571D" w:rsidRPr="00DD35ED" w:rsidRDefault="0022571D" w:rsidP="0022571D">
      <w:pPr>
        <w:ind w:firstLine="720"/>
        <w:rPr>
          <w:rFonts w:cs="Times New Roman"/>
          <w:sz w:val="24"/>
          <w:szCs w:val="24"/>
        </w:rPr>
      </w:pPr>
    </w:p>
    <w:p w:rsidR="00D22366" w:rsidRDefault="0022571D" w:rsidP="0022571D">
      <w:pPr>
        <w:ind w:firstLine="720"/>
        <w:rPr>
          <w:rFonts w:cs="Times New Roman"/>
          <w:sz w:val="24"/>
          <w:szCs w:val="24"/>
        </w:rPr>
      </w:pPr>
      <w:r w:rsidRPr="00DD35ED">
        <w:rPr>
          <w:rFonts w:cs="Times New Roman"/>
          <w:sz w:val="24"/>
          <w:szCs w:val="24"/>
        </w:rPr>
        <w:t xml:space="preserve">Sayın Milletvekilleri; bu kısımda birinci sırada Kıbrıs Türk Süt Endüstrisi Kurumu 2024 Mali Yılı Bütçe Yasa Tasarısı ve Ekonomi, Maliye, Bütçe ve Plan Komitesinin Tasarıya İlişkin Raporu bulunmaktadır. </w:t>
      </w:r>
    </w:p>
    <w:p w:rsidR="00D22366" w:rsidRDefault="00D22366" w:rsidP="0022571D">
      <w:pPr>
        <w:ind w:firstLine="720"/>
        <w:rPr>
          <w:rFonts w:cs="Times New Roman"/>
          <w:sz w:val="24"/>
          <w:szCs w:val="24"/>
        </w:rPr>
      </w:pPr>
    </w:p>
    <w:p w:rsidR="00D22366" w:rsidRDefault="0022571D" w:rsidP="0022571D">
      <w:pPr>
        <w:ind w:firstLine="720"/>
        <w:rPr>
          <w:rFonts w:cs="Times New Roman"/>
          <w:sz w:val="24"/>
          <w:szCs w:val="24"/>
        </w:rPr>
      </w:pPr>
      <w:r w:rsidRPr="00DD35ED">
        <w:rPr>
          <w:rFonts w:cs="Times New Roman"/>
          <w:sz w:val="24"/>
          <w:szCs w:val="24"/>
        </w:rPr>
        <w:t>Komite Başkanımız Raporunuzu sunar mısınız.</w:t>
      </w:r>
    </w:p>
    <w:p w:rsidR="00D22366" w:rsidRDefault="00D22366"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 Buyurun hitap edin Yüce Meclise. </w:t>
      </w:r>
    </w:p>
    <w:p w:rsidR="0022571D" w:rsidRPr="00DD35ED" w:rsidRDefault="008A2C69" w:rsidP="008A2C69">
      <w:pPr>
        <w:ind w:firstLine="720"/>
        <w:rPr>
          <w:rFonts w:cs="Times New Roman"/>
          <w:sz w:val="24"/>
          <w:szCs w:val="24"/>
        </w:rPr>
      </w:pPr>
      <w:r w:rsidRPr="00DD35ED">
        <w:rPr>
          <w:rFonts w:cs="Times New Roman"/>
          <w:sz w:val="24"/>
          <w:szCs w:val="24"/>
        </w:rPr>
        <w:t xml:space="preserve"> </w:t>
      </w:r>
    </w:p>
    <w:p w:rsidR="00D22366" w:rsidRDefault="00D22366">
      <w:pPr>
        <w:rPr>
          <w:rFonts w:cs="Times New Roman"/>
          <w:sz w:val="24"/>
          <w:szCs w:val="24"/>
        </w:rPr>
      </w:pPr>
      <w:r>
        <w:rPr>
          <w:rFonts w:cs="Times New Roman"/>
          <w:sz w:val="24"/>
          <w:szCs w:val="24"/>
        </w:rPr>
        <w:br w:type="page"/>
      </w:r>
    </w:p>
    <w:p w:rsidR="0022571D" w:rsidRPr="00DD35ED" w:rsidRDefault="0022571D" w:rsidP="0022571D">
      <w:pPr>
        <w:ind w:firstLine="720"/>
        <w:rPr>
          <w:rFonts w:cs="Times New Roman"/>
          <w:sz w:val="24"/>
          <w:szCs w:val="24"/>
        </w:rPr>
      </w:pPr>
      <w:r w:rsidRPr="00DD35ED">
        <w:rPr>
          <w:rFonts w:cs="Times New Roman"/>
          <w:sz w:val="24"/>
          <w:szCs w:val="24"/>
        </w:rPr>
        <w:lastRenderedPageBreak/>
        <w:t>EKONOMİ, MALİYE, BÜTÇE VE PLAN KOMİTESİ BAŞKANI RESMİYE EROĞLU CANALTAY –</w:t>
      </w:r>
    </w:p>
    <w:p w:rsidR="0022571D" w:rsidRPr="00DD35ED" w:rsidRDefault="0022571D" w:rsidP="008A2C69">
      <w:pPr>
        <w:rPr>
          <w:rFonts w:cs="Times New Roman"/>
          <w:sz w:val="24"/>
          <w:szCs w:val="24"/>
        </w:rPr>
      </w:pP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KUZEY KIBRIS TÜRK CUMHURİYETİ</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CUMHURİYET MECLİSİ</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EKONOMİ, MALİYE, BÜTÇE VE PLAN KOMİTESİNİN</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 xml:space="preserve">“KIBRIS TÜRK SÜT ENDÜSTRİSİ KURUMU </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2024 MALİ YILI BÜTÇE YASA TASARISI ”NA İLİŞKİN RAPORUDUR</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b/>
        <w:t>Komitemiz, 17 Kasım 2023 tarihinde yapmış olduğu toplantıda, 41/2019 Sayılı Kamu Mali Yönetimi ve Kontrol Yasası tahtında Kuzey Kıbrıs Türk Cumhuriyeti 2024 Mali Yılı Merkezi Devlet Yönetimi Özel Bütçeli İdareler başlığı altında yer alan Kıbrıs Türk Süt Endüstrisi Kurumu 2024 Mali Yılı Bütçe Yasa Tasarısını, Ek’teki Sunuş Gerekçesi ile Maliye Bakanlığı yetkilileri ve Kıbrıs Türk Süt Endüstrisi Kurumu temsilcilerinin vermiş oldukları bilgiler ışığında görüşmüş ve çalışmalarını tamamlamıştır.</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b/>
        <w:t>Komitemiz, Tasarının “Kısa İsim” yan başlıklı 1’inci maddesini aynen ve oyçokluğuyla kabul etmiştir.</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b/>
        <w:t xml:space="preserve">2024 Mali Yılında, Kurumun hizmet ve faaliyetlerinin yürütülmesi amacıyla 100 Milyon Türk Lirası ödenek tahsis edilmesini öngören Tasarının 2’nci maddesini, maddeye bağlı “A”, “C”, ve “D” (Ödenekler, Kadrolar ve Araçlar) Cetvelleriyle birlikte değerlendiren Komitemiz, maddeyi Ek’li Cetvelleriyle ve yapılan teknik düzenlemelerle birlikte oyçokluğuyla kabul etmiştir. </w:t>
      </w:r>
    </w:p>
    <w:p w:rsidR="0022571D" w:rsidRPr="00DD35ED" w:rsidRDefault="0022571D" w:rsidP="0022571D">
      <w:pPr>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rPr>
        <w:t xml:space="preserve">Komitemiz, Bütçenin finansmanı için 100 Milyon Türk Lirası </w:t>
      </w:r>
      <w:r w:rsidRPr="00DD35ED">
        <w:rPr>
          <w:rFonts w:eastAsia="Times New Roman" w:cs="Times New Roman"/>
          <w:sz w:val="24"/>
          <w:szCs w:val="24"/>
          <w:lang w:eastAsia="tr-TR"/>
        </w:rPr>
        <w:t>ge</w:t>
      </w:r>
      <w:r w:rsidRPr="00DD35ED">
        <w:rPr>
          <w:rFonts w:eastAsia="Times New Roman" w:cs="Times New Roman"/>
          <w:sz w:val="24"/>
          <w:szCs w:val="24"/>
        </w:rPr>
        <w:t>lir öngören Tasarının 3’üncü maddesini maddeye bağlı “B” Gelirler Cetveliyle birlikte değerlendirmiş ve maddeyi Ek’li Cetveliyle ve yapılan teknik düzenlemelerle birlikte oyçokluğuyla kabul etmiştir.</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b/>
      </w: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 xml:space="preserve">Tasarının 4’üncü maddesi aynen ve oyçokluğuyla kabul edilmiştir. </w:t>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 xml:space="preserve">Tasarının 5’inci maddesi yapılan teknik düzenlemeyle birlikte oyçokluğu ile kabul edilmiştir. </w:t>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Tasarının 6’ncı maddesinden 16’ncı maddesin</w:t>
      </w:r>
      <w:r w:rsidR="008A2C69" w:rsidRPr="00DD35ED">
        <w:rPr>
          <w:rFonts w:eastAsia="Times New Roman" w:cs="Times New Roman"/>
          <w:sz w:val="24"/>
          <w:szCs w:val="24"/>
          <w:lang w:eastAsia="tr-TR"/>
        </w:rPr>
        <w:t xml:space="preserve">e kadar olan maddeler aynen ve </w:t>
      </w:r>
      <w:r w:rsidRPr="00DD35ED">
        <w:rPr>
          <w:rFonts w:eastAsia="Times New Roman" w:cs="Times New Roman"/>
          <w:sz w:val="24"/>
          <w:szCs w:val="24"/>
          <w:lang w:eastAsia="tr-TR"/>
        </w:rPr>
        <w:t xml:space="preserve">oyçokluğuyla kabul edilmiştir. </w:t>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b/>
        <w:t xml:space="preserve">Tasarının, “Kurum Personelinin Atanması” yan başlıklı 17’nci maddesi yapılan teknik düzenleme ile birlikte oyçokluğu ile kabul edilmiştir. </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b/>
        <w:t xml:space="preserve">Komitemiz, Tasarının 18’inci ve 19’uncu maddelerini aynen ve oyçokluğuyla kabul etmiştir. </w:t>
      </w:r>
    </w:p>
    <w:p w:rsidR="0022571D" w:rsidRPr="00DD35ED" w:rsidRDefault="0022571D" w:rsidP="0022571D">
      <w:pPr>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Komitemiz, Tasarının “Yürütme Yetkisi” yan başlıklı 20’nci maddesini aynen ve oyçokluğuyla kabul etmiştir.</w:t>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Tasarının “Yürürlüğe Giriş” yan başlıklı 21’inci maddesi aynen ve oyçokluğuyla kabul edilmiştir.</w:t>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lastRenderedPageBreak/>
        <w:t xml:space="preserve">Komite Başkan Vekili Sayın Erkut Şahali ve Komite Üyesi Sayın Salahi Şahiner Tasarının tek tek maddelerine ve tümüne ret oyu kullanmışlardır. </w:t>
      </w:r>
      <w:r w:rsidRPr="00DD35ED">
        <w:rPr>
          <w:rFonts w:eastAsia="Times New Roman" w:cs="Times New Roman"/>
          <w:sz w:val="24"/>
          <w:szCs w:val="24"/>
          <w:lang w:eastAsia="tr-TR"/>
        </w:rPr>
        <w:tab/>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Tasarının tümü oyçokluğuyla kabul edilmiştir.</w:t>
      </w:r>
    </w:p>
    <w:p w:rsidR="0022571D" w:rsidRPr="00DD35ED" w:rsidRDefault="0022571D" w:rsidP="0022571D">
      <w:pPr>
        <w:ind w:firstLine="708"/>
        <w:rPr>
          <w:rFonts w:eastAsia="Times New Roman" w:cs="Times New Roman"/>
          <w:sz w:val="24"/>
          <w:szCs w:val="24"/>
          <w:lang w:eastAsia="tr-TR"/>
        </w:rPr>
      </w:pPr>
    </w:p>
    <w:p w:rsidR="0022571D" w:rsidRPr="00DD35ED" w:rsidRDefault="0022571D" w:rsidP="0022571D">
      <w:pPr>
        <w:ind w:firstLine="708"/>
        <w:rPr>
          <w:rFonts w:eastAsia="Times New Roman" w:cs="Times New Roman"/>
          <w:sz w:val="24"/>
          <w:szCs w:val="24"/>
          <w:lang w:eastAsia="tr-TR"/>
        </w:rPr>
      </w:pPr>
      <w:r w:rsidRPr="00DD35ED">
        <w:rPr>
          <w:rFonts w:eastAsia="Times New Roman" w:cs="Times New Roman"/>
          <w:sz w:val="24"/>
          <w:szCs w:val="24"/>
          <w:lang w:eastAsia="tr-TR"/>
        </w:rPr>
        <w:t>Komitemiz, Tasarının sunulan Rapor ışığında değerlendirilerek kabulünü oyçokluğuyla Genel Kurula salık verir.</w:t>
      </w:r>
    </w:p>
    <w:p w:rsidR="0022571D" w:rsidRPr="00DD35ED" w:rsidRDefault="0022571D" w:rsidP="0022571D">
      <w:pPr>
        <w:ind w:firstLine="720"/>
        <w:rPr>
          <w:rFonts w:cs="Times New Roman"/>
          <w:sz w:val="24"/>
          <w:szCs w:val="24"/>
        </w:rPr>
      </w:pPr>
    </w:p>
    <w:p w:rsidR="00D22366" w:rsidRDefault="00D22366">
      <w:pPr>
        <w:rPr>
          <w:rFonts w:cs="Times New Roman"/>
          <w:sz w:val="24"/>
          <w:szCs w:val="24"/>
        </w:rPr>
      </w:pPr>
      <w:r>
        <w:rPr>
          <w:rFonts w:cs="Times New Roman"/>
          <w:sz w:val="24"/>
          <w:szCs w:val="24"/>
        </w:rPr>
        <w:br w:type="page"/>
      </w:r>
    </w:p>
    <w:p w:rsidR="0022571D" w:rsidRDefault="0022571D" w:rsidP="0022571D">
      <w:pPr>
        <w:ind w:firstLine="720"/>
        <w:rPr>
          <w:rFonts w:cs="Times New Roman"/>
          <w:sz w:val="24"/>
          <w:szCs w:val="24"/>
        </w:rPr>
      </w:pPr>
    </w:p>
    <w:p w:rsidR="00D22366" w:rsidRDefault="00D22366" w:rsidP="0022571D">
      <w:pPr>
        <w:ind w:firstLine="720"/>
        <w:rPr>
          <w:rFonts w:cs="Times New Roman"/>
          <w:sz w:val="24"/>
          <w:szCs w:val="24"/>
        </w:rPr>
      </w:pPr>
    </w:p>
    <w:p w:rsidR="00D22366" w:rsidRPr="00DD35ED" w:rsidRDefault="00D22366" w:rsidP="0022571D">
      <w:pPr>
        <w:ind w:firstLine="72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22571D" w:rsidRPr="00DD35ED" w:rsidTr="0022571D">
        <w:tc>
          <w:tcPr>
            <w:tcW w:w="9236" w:type="dxa"/>
            <w:gridSpan w:val="2"/>
          </w:tcPr>
          <w:p w:rsidR="0022571D" w:rsidRPr="00DD35ED" w:rsidRDefault="0022571D" w:rsidP="0022571D">
            <w:pPr>
              <w:ind w:firstLine="0"/>
              <w:jc w:val="center"/>
              <w:rPr>
                <w:sz w:val="24"/>
                <w:szCs w:val="24"/>
              </w:rPr>
            </w:pPr>
            <w:r w:rsidRPr="00DD35ED">
              <w:rPr>
                <w:sz w:val="24"/>
                <w:szCs w:val="24"/>
              </w:rPr>
              <w:t>Resmiye Eroğlu CANALTAY</w:t>
            </w:r>
          </w:p>
          <w:p w:rsidR="0022571D" w:rsidRPr="00DD35ED" w:rsidRDefault="0022571D" w:rsidP="0022571D">
            <w:pPr>
              <w:ind w:firstLine="0"/>
              <w:jc w:val="center"/>
              <w:rPr>
                <w:sz w:val="24"/>
                <w:szCs w:val="24"/>
              </w:rPr>
            </w:pPr>
            <w:r w:rsidRPr="00DD35ED">
              <w:rPr>
                <w:sz w:val="24"/>
                <w:szCs w:val="24"/>
              </w:rPr>
              <w:t>(Başkan)</w:t>
            </w:r>
          </w:p>
          <w:p w:rsidR="0022571D" w:rsidRPr="00DD35ED" w:rsidRDefault="0022571D" w:rsidP="0022571D">
            <w:pPr>
              <w:ind w:firstLine="0"/>
              <w:jc w:val="center"/>
              <w:rPr>
                <w:sz w:val="24"/>
                <w:szCs w:val="24"/>
              </w:rPr>
            </w:pPr>
          </w:p>
          <w:p w:rsidR="0022571D" w:rsidRDefault="0022571D"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Default="00D22366" w:rsidP="0022571D">
            <w:pPr>
              <w:ind w:firstLine="0"/>
              <w:jc w:val="center"/>
              <w:rPr>
                <w:rFonts w:eastAsia="Times New Roman"/>
                <w:sz w:val="24"/>
                <w:szCs w:val="24"/>
              </w:rPr>
            </w:pPr>
          </w:p>
          <w:p w:rsidR="00D22366" w:rsidRPr="00DD35ED" w:rsidRDefault="00D22366" w:rsidP="0022571D">
            <w:pPr>
              <w:ind w:firstLine="0"/>
              <w:jc w:val="center"/>
              <w:rPr>
                <w:rFonts w:eastAsia="Times New Roman"/>
                <w:sz w:val="24"/>
                <w:szCs w:val="24"/>
              </w:rPr>
            </w:pPr>
          </w:p>
        </w:tc>
      </w:tr>
      <w:tr w:rsidR="0022571D" w:rsidRPr="00DD35ED" w:rsidTr="0022571D">
        <w:tc>
          <w:tcPr>
            <w:tcW w:w="9236" w:type="dxa"/>
            <w:gridSpan w:val="2"/>
          </w:tcPr>
          <w:p w:rsidR="0022571D" w:rsidRPr="00DD35ED" w:rsidRDefault="0022571D" w:rsidP="0022571D">
            <w:pPr>
              <w:ind w:firstLine="0"/>
              <w:jc w:val="center"/>
              <w:rPr>
                <w:sz w:val="24"/>
                <w:szCs w:val="24"/>
              </w:rPr>
            </w:pPr>
            <w:r w:rsidRPr="00DD35ED">
              <w:rPr>
                <w:sz w:val="24"/>
                <w:szCs w:val="24"/>
              </w:rPr>
              <w:t>Erkut ŞAHALİ</w:t>
            </w:r>
          </w:p>
          <w:p w:rsidR="0022571D" w:rsidRPr="00DD35ED" w:rsidRDefault="0022571D" w:rsidP="0022571D">
            <w:pPr>
              <w:ind w:firstLine="0"/>
              <w:jc w:val="center"/>
              <w:rPr>
                <w:sz w:val="24"/>
                <w:szCs w:val="24"/>
              </w:rPr>
            </w:pPr>
            <w:r w:rsidRPr="00DD35ED">
              <w:rPr>
                <w:sz w:val="24"/>
                <w:szCs w:val="24"/>
              </w:rPr>
              <w:t>(Başkan VEKİLİ)</w:t>
            </w:r>
          </w:p>
          <w:p w:rsidR="0022571D" w:rsidRDefault="0022571D"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Pr="00DD35ED" w:rsidRDefault="00D22366" w:rsidP="0022571D">
            <w:pPr>
              <w:ind w:firstLine="0"/>
              <w:jc w:val="center"/>
              <w:rPr>
                <w:sz w:val="24"/>
                <w:szCs w:val="24"/>
              </w:rPr>
            </w:pPr>
          </w:p>
        </w:tc>
      </w:tr>
      <w:tr w:rsidR="0022571D" w:rsidRPr="00DD35ED" w:rsidTr="0022571D">
        <w:tc>
          <w:tcPr>
            <w:tcW w:w="4618" w:type="dxa"/>
          </w:tcPr>
          <w:p w:rsidR="0022571D" w:rsidRPr="00DD35ED" w:rsidRDefault="0022571D" w:rsidP="0022571D">
            <w:pPr>
              <w:rPr>
                <w:sz w:val="24"/>
                <w:szCs w:val="24"/>
              </w:rPr>
            </w:pPr>
            <w:r w:rsidRPr="00DD35ED">
              <w:rPr>
                <w:sz w:val="24"/>
                <w:szCs w:val="24"/>
              </w:rPr>
              <w:t>Hasan KÜÇÜK</w:t>
            </w:r>
          </w:p>
          <w:p w:rsidR="0022571D" w:rsidRPr="00DD35ED" w:rsidRDefault="0022571D" w:rsidP="0022571D">
            <w:pPr>
              <w:ind w:firstLine="0"/>
              <w:rPr>
                <w:sz w:val="24"/>
                <w:szCs w:val="24"/>
              </w:rPr>
            </w:pPr>
            <w:r w:rsidRPr="00DD35ED">
              <w:rPr>
                <w:sz w:val="24"/>
                <w:szCs w:val="24"/>
              </w:rPr>
              <w:t xml:space="preserve">             (Üye)</w:t>
            </w:r>
          </w:p>
        </w:tc>
        <w:tc>
          <w:tcPr>
            <w:tcW w:w="4618" w:type="dxa"/>
          </w:tcPr>
          <w:p w:rsidR="0022571D" w:rsidRPr="00DD35ED" w:rsidRDefault="0022571D" w:rsidP="0022571D">
            <w:pPr>
              <w:ind w:firstLine="720"/>
              <w:rPr>
                <w:sz w:val="24"/>
                <w:szCs w:val="24"/>
              </w:rPr>
            </w:pPr>
            <w:r w:rsidRPr="00DD35ED">
              <w:rPr>
                <w:sz w:val="24"/>
                <w:szCs w:val="24"/>
              </w:rPr>
              <w:t xml:space="preserve">            Salahi ŞAHİNER</w:t>
            </w:r>
          </w:p>
          <w:p w:rsidR="0022571D" w:rsidRPr="00DD35ED" w:rsidRDefault="0022571D" w:rsidP="0022571D">
            <w:pPr>
              <w:ind w:firstLine="720"/>
              <w:rPr>
                <w:sz w:val="24"/>
                <w:szCs w:val="24"/>
              </w:rPr>
            </w:pPr>
            <w:r w:rsidRPr="00DD35ED">
              <w:rPr>
                <w:sz w:val="24"/>
                <w:szCs w:val="24"/>
              </w:rPr>
              <w:t xml:space="preserve">                      (Üye)</w:t>
            </w:r>
          </w:p>
          <w:p w:rsidR="0022571D" w:rsidRDefault="0022571D"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Default="00D22366" w:rsidP="0022571D">
            <w:pPr>
              <w:ind w:firstLine="0"/>
              <w:jc w:val="center"/>
              <w:rPr>
                <w:sz w:val="24"/>
                <w:szCs w:val="24"/>
              </w:rPr>
            </w:pPr>
          </w:p>
          <w:p w:rsidR="00D22366" w:rsidRPr="00DD35ED" w:rsidRDefault="00D22366" w:rsidP="0022571D">
            <w:pPr>
              <w:ind w:firstLine="0"/>
              <w:jc w:val="center"/>
              <w:rPr>
                <w:sz w:val="24"/>
                <w:szCs w:val="24"/>
              </w:rPr>
            </w:pPr>
          </w:p>
        </w:tc>
      </w:tr>
      <w:tr w:rsidR="0022571D" w:rsidRPr="00DD35ED" w:rsidTr="0022571D">
        <w:tc>
          <w:tcPr>
            <w:tcW w:w="9236" w:type="dxa"/>
            <w:gridSpan w:val="2"/>
          </w:tcPr>
          <w:p w:rsidR="0022571D" w:rsidRPr="00DD35ED" w:rsidRDefault="0022571D" w:rsidP="0022571D">
            <w:pPr>
              <w:ind w:firstLine="0"/>
              <w:jc w:val="center"/>
              <w:rPr>
                <w:sz w:val="24"/>
                <w:szCs w:val="24"/>
              </w:rPr>
            </w:pPr>
            <w:r w:rsidRPr="00DD35ED">
              <w:rPr>
                <w:sz w:val="24"/>
                <w:szCs w:val="24"/>
              </w:rPr>
              <w:t>Alişan ŞAN</w:t>
            </w:r>
          </w:p>
          <w:p w:rsidR="0022571D" w:rsidRPr="00DD35ED" w:rsidRDefault="0022571D" w:rsidP="0022571D">
            <w:pPr>
              <w:ind w:firstLine="0"/>
              <w:jc w:val="center"/>
              <w:rPr>
                <w:sz w:val="24"/>
                <w:szCs w:val="24"/>
              </w:rPr>
            </w:pPr>
            <w:r w:rsidRPr="00DD35ED">
              <w:rPr>
                <w:sz w:val="24"/>
                <w:szCs w:val="24"/>
              </w:rPr>
              <w:t xml:space="preserve">  (Üye)</w:t>
            </w:r>
          </w:p>
          <w:p w:rsidR="0022571D" w:rsidRPr="00DD35ED" w:rsidRDefault="0022571D" w:rsidP="0022571D">
            <w:pPr>
              <w:ind w:firstLine="0"/>
              <w:jc w:val="center"/>
              <w:rPr>
                <w:sz w:val="24"/>
                <w:szCs w:val="24"/>
              </w:rPr>
            </w:pPr>
          </w:p>
        </w:tc>
      </w:tr>
    </w:tbl>
    <w:p w:rsidR="0022571D" w:rsidRPr="00DD35ED" w:rsidRDefault="0022571D" w:rsidP="0022571D">
      <w:pPr>
        <w:ind w:firstLine="720"/>
        <w:rPr>
          <w:rFonts w:cs="Times New Roman"/>
          <w:sz w:val="24"/>
          <w:szCs w:val="24"/>
        </w:rPr>
      </w:pPr>
    </w:p>
    <w:p w:rsidR="0022571D" w:rsidRPr="00DD35ED" w:rsidRDefault="0022571D" w:rsidP="008A2C69">
      <w:pPr>
        <w:ind w:left="2112" w:firstLine="720"/>
        <w:rPr>
          <w:rFonts w:cs="Times New Roman"/>
          <w:sz w:val="24"/>
          <w:szCs w:val="24"/>
        </w:rPr>
      </w:pPr>
      <w:r w:rsidRPr="00DD35ED">
        <w:rPr>
          <w:rFonts w:cs="Times New Roman"/>
          <w:sz w:val="24"/>
          <w:szCs w:val="24"/>
        </w:rPr>
        <w:t>(Ek’ler Ana Dosyaya eklenmiştir.)</w:t>
      </w:r>
    </w:p>
    <w:p w:rsidR="0022571D" w:rsidRPr="00DD35ED" w:rsidRDefault="0022571D" w:rsidP="0022571D">
      <w:pPr>
        <w:ind w:firstLine="720"/>
        <w:rPr>
          <w:rFonts w:cs="Times New Roman"/>
          <w:sz w:val="24"/>
          <w:szCs w:val="24"/>
        </w:rPr>
      </w:pPr>
    </w:p>
    <w:p w:rsidR="00D22366" w:rsidRDefault="00D22366">
      <w:pPr>
        <w:rPr>
          <w:rFonts w:cs="Times New Roman"/>
          <w:sz w:val="24"/>
          <w:szCs w:val="24"/>
        </w:rPr>
      </w:pPr>
      <w:r>
        <w:rPr>
          <w:rFonts w:cs="Times New Roman"/>
          <w:sz w:val="24"/>
          <w:szCs w:val="24"/>
        </w:rPr>
        <w:br w:type="page"/>
      </w:r>
    </w:p>
    <w:p w:rsidR="0022571D" w:rsidRPr="00DD35ED" w:rsidRDefault="0022571D" w:rsidP="0022571D">
      <w:pPr>
        <w:ind w:firstLine="720"/>
        <w:rPr>
          <w:rFonts w:cs="Times New Roman"/>
          <w:sz w:val="24"/>
          <w:szCs w:val="24"/>
        </w:rPr>
      </w:pPr>
      <w:r w:rsidRPr="00DD35ED">
        <w:rPr>
          <w:rFonts w:cs="Times New Roman"/>
          <w:sz w:val="24"/>
          <w:szCs w:val="24"/>
        </w:rPr>
        <w:lastRenderedPageBreak/>
        <w:t>BAŞKAN – Sayın Milletvekilleri;</w:t>
      </w:r>
      <w:r w:rsidRPr="00DD35ED">
        <w:rPr>
          <w:rFonts w:cs="Times New Roman"/>
          <w:sz w:val="24"/>
          <w:szCs w:val="24"/>
        </w:rPr>
        <w:br/>
        <w:t xml:space="preserve"> söz isteyen var mı? Sayın Fide Kürşat buyurun Kürsüye. Buyurun hitap edin Yüce Meclise. </w:t>
      </w:r>
    </w:p>
    <w:p w:rsidR="0022571D" w:rsidRPr="00DD35ED" w:rsidRDefault="0022571D" w:rsidP="0022571D">
      <w:pPr>
        <w:ind w:firstLine="720"/>
        <w:rPr>
          <w:rFonts w:cs="Times New Roman"/>
          <w:sz w:val="24"/>
          <w:szCs w:val="24"/>
        </w:rPr>
      </w:pPr>
    </w:p>
    <w:p w:rsidR="0022571D" w:rsidRPr="00DD35ED" w:rsidRDefault="0022571D" w:rsidP="0050037B">
      <w:pPr>
        <w:ind w:firstLine="720"/>
        <w:rPr>
          <w:rFonts w:cs="Times New Roman"/>
          <w:sz w:val="24"/>
          <w:szCs w:val="24"/>
        </w:rPr>
      </w:pPr>
      <w:r w:rsidRPr="00DD35ED">
        <w:rPr>
          <w:rFonts w:cs="Times New Roman"/>
          <w:sz w:val="24"/>
          <w:szCs w:val="24"/>
        </w:rPr>
        <w:t>FİDE KÜRŞAT (İskele) - Teşekkür ederim Sayın Başkan ve değerli milletvekilleri ve çok değerli bürokratlarımız ve SÜTEK’in değerli yöneticileri ayrıyeten. SÜTEK’e karşı birazcık pozitif ayrımcılık gibi oluyor benim yıllarca hizmet verdiğim kurum olarak. Tabii bugün SÜTEK’in bütçesinin buraya gelmesinden çok memnunuz. Geçmiş dönemde dört bütçeyi birlikte görüşmek zorunda kaldığımız günler yaşadık birkaç ay önce ve bu şekilde Merkezi Bütçenin içerisine girmesi daha disiplinli bir bütçe anlayışını da getirecektir umarım. Evet, SÜTEK'in bu yıl bütçesi 100 Milyon ama SÜTEK'in görevlerine baktığımızda bu topluma çok önemli hizmetler veren bir güzide kurumumuz olduğunu görüyoruz. Sütün ülkede tüm çiftliklerden toplanıp kalite kontrolünün yapılması ve sanayiye ulaştırılması noktasında tabii ki tüketici adına da gıda güvenliği açısından çok ciddi görevleri olan bir kurum Süt Kurumu. Tabii ki Süt Kurumunun maliyetleri tamamen dövize endeksli durumdadır ve bütçesinin yarısı da bilindiği gibi yarısından fazlası personel giderlerine gitmektedir. Tabii ki maliyetlerini oluşturan unsurlar, kalite kontrol test kitleri, gerekli çalışmalar hep Euro üzerinden şekilleniyor ve bence aslında artık bütçelerin TL üzerinden görüşülmesi çok da anlamlı olmuyor çünkü bu yoğun enflasyon döneminde sürekli değer kaybediyor ve SÜTEK gibi nakliye giderleri de çok yoğun olan bir kurumun bütçesinin bugün TL üzerinden konuşulması birazcık farazi ve hayali oluyor. Bu 100 Milyonluk bütçenin SÜTEK'in yürüttüğü işlevler açısından yeterli olacağını sanmıyorum. Tabii ki bu noktada SÜTEK hem sanayinin hem üreticinin hem de tüketicinin sigortası durumunda olan bir kurumdur ve kendi döner sermayesi üzerinden topladığı ve pazarladığı süt üzerinden prim alan bir kurumdur, Devletten herhangi bir katkı aldığı da yoktur. Tabii ki Süt Kurumunun görevleri icabında personel yapısı da çok büyük bir personel yapısı yok. Bütçede gördüğümüz kadarıyla 13 kişilik bir münhali vardır ve aldığımız duyumlara göre münhallerin tamamının doldurulması gibi bir niyet vardır ki ek bütçede de bu niyetin doğru olmadığını vurgulamıştım. Yine buradan yasada geçtiği üzere her emekliye karşı yıl itibarıyla bir kişinin alınması esasıyla hareket edilmesi gerekir. Evet, Süt Kurumundan son yıllarda birkaç tane emekli verildi elbette ki onların yerine alınması, istihdam yapılması gerekiyor tabii ki burada liyakat da önemlidir. Ne yazık ki birçok kurumumuza alakasız bir şekilde personel istihdamları devam ediyor ve kurumlarımızın personel yapısı da erozyona uğratılıyor.</w:t>
      </w:r>
      <w:r w:rsidR="005E7A74" w:rsidRPr="00DD35ED">
        <w:rPr>
          <w:rFonts w:cs="Times New Roman"/>
          <w:sz w:val="24"/>
          <w:szCs w:val="24"/>
        </w:rPr>
        <w:t xml:space="preserve"> </w:t>
      </w:r>
      <w:r w:rsidRPr="00DD35ED">
        <w:rPr>
          <w:rFonts w:cs="Times New Roman"/>
          <w:sz w:val="24"/>
          <w:szCs w:val="24"/>
        </w:rPr>
        <w:t xml:space="preserve">Bu şekilde kurumların kabiliyetleri de zayıflatılıyor. Bu noktada Sayın Hüseyin Çavuş’un dikkatli ve özenli olmasını bir kez daha vurgulamak istiyorum. Çünkü birçok kurum gereksiz personel alımlarıyla bugün batma noktasına getirilmiştir ki Süt Kurumunun da neredeyse yarısı kadar daha bir personel ihtiyacı yoktur. Gerekli yerlere gerekli ihtiyaca yönelik personel alımı konusunda hassas olmaları gerekir. Tabii ki Süt Kurumunun çok önemli görevlerinden biri de süt piyasasını düzenleme, fiyat istikrarını sağlama ve tabii ki tüketiciyi de korumadır ki bugün baktığımızda süt ve süt ürünlerinin fiyatı ülkemizde oldukça yüksek. Tabii ki bu süt üreticilerinin de maliyetlerinin katlanarak arttığı bugünlerde ki Tarım Bakanlığı Bütçesinde bunları çok ayrıntılı detaylı bir şekilde görüştük. Elbette üreticinin maliyetleri açısından desteklenmesi gerekiyor, süt üretiminin sürekliliğinin sağlanması gerekiyor ama iç piyasada tüketen halkımızın da alım gücünün korunması gerekiyor. Bu noktada Süt Kurumu süt fiyatlarını belirlerken bir denge unsuru olması verilen teşviklerle de fiyatların dengelenmesi gerekiyor. Çünkü bugün dünyada yaşanan savaşlarla birlikte ihracat noktalarında da sıkışıklıkların yaşanacağı ve başladığı da ortadadır ve bugün ürettiğimiz sütün yüzde 50’si civarında hatta biraz daha fazla ihracata gitmektedir ve bu sütün ihraç yollarının kapanması da ciddi bir tehdit oluşturur. Tam da bu noktada Tarım Bakanlığı Bütçesinde de girdiğimiz gibi AB ülkelerine pazar konusunda da gerekleri yapmak zorundayız. Dolayısıyla küçükbaş hayvan sütü üretiminin önemine buradan bir kez daha </w:t>
      </w:r>
      <w:r w:rsidRPr="00DD35ED">
        <w:rPr>
          <w:rFonts w:cs="Times New Roman"/>
          <w:sz w:val="24"/>
          <w:szCs w:val="24"/>
        </w:rPr>
        <w:lastRenderedPageBreak/>
        <w:t>dikkat çekiyorum ve Sayın Hüseyin Çavuş’un az önce dediği gibi sütün sanayiye ulaşması noktasında sütün üzerinden teşviklendirmeden de bahsetti. Bu sadece yeterli olmayacaktır. Belki üreticilerle sözleşmeler yapılması gerekecektir. Kulak numarası üzerinden de yapılan destekler var, yem desteği de var. Burada Süt Kurumuna sütünü vermek koşuluyla aslında şekillendirilmesi gerekir. Çünkü az önce de bahsettiğim yüzde 10 kadar sanayiye ulaşmıyor bu süt demiştim Tarım Bütçesinde bu süt aslında yüzde 25’ler civarındadır ama insanlar evlerinde bir şekilde üretim yaparak kullanıyorlar. Tabii süte süt fiyatları konusunda ve Doğrudan Gelir Desteği konusunda TL’nin değer kaybıyla birlikte bugün 1.80 Doğrudan Gelir Desteği de anlamını yitirdi. Ödemelerin günleri şaştı Dörtlü Hükümet döneminde günü gününe 5’i, 21’i, 20’si ödeme günleriydi. Benim buradan önerim lütfen ödeme günlerinin yeniden takvimlendirilip üreticinin bilgisine sunulması ve buna sadık kalınmasıdır. Çünkü 20’sinde beklenen ödeme 27’sinde 28’ine kadar kayıyor ki bu da üreticilerimizin kendi ödemelerini ve kendi sürdürülebilirliğini sağlaması noktasında ciddi sıkıntılar yaşamalarına, çeklerinin dönmesine, ödeme günlerinin gecikmesine ve faiz mükellefiyet altına girmelerine sebep oluyor. Bu nedenle Tarım Bakanlığı umarım yeni bir takvimlendirme yapar ve sadık kalır bu takvimlendirmeye ve üreticiler nasıl ki 2018’de 2019’da gününde ödemeyi bekliyorlardı ve bu konuda hiçbir şüpheleri yoktu yine aynı noktaya gelinir. Tabii diğer taraftan dün yapılan açılış Boğaziçi’nde Tarım Bakanlığı Bütçesinde de değindim. Tabii ki tesisin hayata geçmesi kazandırılması çok önemli sütün olması durumunda bir anlam ifade edecektir ki bölgede ciddi anlamda süt üretimi azalmış durumdadır. Birçok üretici 2004’lerde başlayan soğuk zincire geçiş sürecinde yavaş yavaş soğuk zincire geçti. Daha sonra bir ara formül bulundu küçük açık süt üreticilerine ve soğutulmuş üretime de geçildi</w:t>
      </w:r>
      <w:r w:rsidR="0050037B" w:rsidRPr="00DD35ED">
        <w:rPr>
          <w:rFonts w:cs="Times New Roman"/>
          <w:sz w:val="24"/>
          <w:szCs w:val="24"/>
        </w:rPr>
        <w:t xml:space="preserve"> v</w:t>
      </w:r>
      <w:r w:rsidRPr="00DD35ED">
        <w:rPr>
          <w:rFonts w:cs="Times New Roman"/>
          <w:sz w:val="24"/>
          <w:szCs w:val="24"/>
        </w:rPr>
        <w:t xml:space="preserve">e iki arada kalan küçük aile işletmeleri, açık süt veren üreticiler de tabii ki fiyat desteğinin artık cazip olmaması ve düşürülmesi gerekiyordu. Bu noktada fiyatı azalttıkça üretimden koptular ki 2019’da aslında açık sütten vazgeçilecekken ki o dönemin Tarım Bakanı Sayın Oğuz’du bizler Dipkarpaz üzerine bir pilot çalışma hazırlamıştık. Dipkarpaz kooperatifiyle birlikte açık süt üreticilerinin köyde kurulacak bir merkezi toplama ünitesinde, tüm köyün üreticilerinin oraya sütünü getirip numunelerini bırakacağı bir kooperatif olacaktı ve bunun çalışmalarını ben o dönem Süt Kurumu Müdürüydüm çalışmalarını yaptık, Bakanlıkta protokoller imzaladık ne yazık ki benden sonraki dönemlerde bu protokol ilerletilmedi. Tabii ki bir vizyon meselesiydi küçük üreticiler korunmadı ve hafta sonu Karpaz’da birçok üreticiyle bir araya geldik ve o üreticilerin hepsi üretimden koptu yoğun hayvancılık yapılan bölge olan Dipkarpaz’da bugün bir buçuk tane hayvan üreticisi kaldı. Küçükbaş üretimi de zaten bir şekilde kendilerinin hellim peynir yapması, evde tüketmeleri çünkü nakliyeci de kalmadı.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Bu noktada aslında o bölge için çok önemliydi çünkü kadınların ekonomiye de kazandırılması gerekiyordu ağaç altında yaptıkları üretim kooperatifleşerek, kümeleşerek farklı boyutlara getirilebilirdi getirilmedi bitirildi orada hayvancılık. Tabii Sayın Hüseyin Çavuş’un gayretini anlıyorum üretimi artırmayı, üreticileri yeniden ayağa kaldırmayı planlıyor ama hayvancılık biraz daha farklıdır üretimden kopan insanların hayvancılık sektörüne geri dönmeleri çok zor oluyor hatta imkânsız oluyor. Ki bu noktada birçok insan zaten bugün yaşanan sıkıntılardan dolayı maliyet artışlarından dolayı tarımda ciddi devlet politikalarının olmamasından dolayı üretimden her geçen gün kopuyorlar. Et ve süt fiyatları da tavan yapıyor tüketiciler de tüketemeyecek noktada oluyor. Tabii Süt Kurumu açısından tahsilatlarda çok önemlidir, teminat mektupları da çok önemlidir. Bu noktada üreticilerin sürekli geliri olan tek gelir kaynağı süreklilik arz eden süt olduğu için Süt Kurumundan satılan her bir litre süt için teminat mektubunun alınması ve bunun garanti altına alınmasının devam edilmesi gerekiyor ki geçmişte biz yüzde 100 teminat noktasına gelmiştik. Bugün </w:t>
      </w:r>
      <w:r w:rsidRPr="00DD35ED">
        <w:rPr>
          <w:rFonts w:cs="Times New Roman"/>
          <w:sz w:val="24"/>
          <w:szCs w:val="24"/>
        </w:rPr>
        <w:lastRenderedPageBreak/>
        <w:t>teminatlarla ilgili son durum nedir bilmiyorum ama bu çok hassas bir konudur. Çünkü sektördeki bazı aktörler sıkıntıya düşebilir az önce saydığım sıkıntılardan dolayı.</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Evet, ben daha fazla uzatmak istemiyorum. Tarım Bütçesinde de geniş olarak bu konuları konuştuk. Teşekkür eder, saygılar sunarım.</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 Sayın Milletvekilleri; rapor ve tasarının bütünü üzerindeki görüşmeler tamamlanmıştır. Tasarının madde madde görüşülmesine geçilmesini oylarınıza sunuyorum. Kabul edenler?... Kabul etmeyenler?...Çekimser?... Oyçokluğuyla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Sayın Komite Başkanı öneriniz olacak. Buyurun Kürsüye.</w:t>
      </w:r>
    </w:p>
    <w:p w:rsidR="0022571D" w:rsidRPr="00DD35ED" w:rsidRDefault="0022571D" w:rsidP="0022571D">
      <w:pPr>
        <w:rPr>
          <w:rFonts w:cs="Times New Roman"/>
          <w:sz w:val="24"/>
          <w:szCs w:val="24"/>
        </w:rPr>
      </w:pPr>
    </w:p>
    <w:p w:rsidR="0022571D" w:rsidRPr="00DD35ED" w:rsidRDefault="0022571D" w:rsidP="0022571D">
      <w:pPr>
        <w:jc w:val="right"/>
        <w:rPr>
          <w:rFonts w:cs="Times New Roman"/>
          <w:sz w:val="24"/>
          <w:szCs w:val="24"/>
        </w:rPr>
      </w:pPr>
      <w:r w:rsidRPr="00DD35ED">
        <w:rPr>
          <w:rFonts w:cs="Times New Roman"/>
          <w:sz w:val="24"/>
          <w:szCs w:val="24"/>
        </w:rPr>
        <w:t>21 Aralık 2023</w:t>
      </w:r>
    </w:p>
    <w:p w:rsidR="0022571D" w:rsidRPr="00DD35ED" w:rsidRDefault="0022571D" w:rsidP="0022571D">
      <w:pPr>
        <w:jc w:val="right"/>
        <w:rPr>
          <w:rFonts w:cs="Times New Roman"/>
          <w:sz w:val="24"/>
          <w:szCs w:val="24"/>
        </w:rPr>
      </w:pPr>
    </w:p>
    <w:p w:rsidR="0022571D" w:rsidRPr="00DD35ED" w:rsidRDefault="0022571D" w:rsidP="0022571D">
      <w:pPr>
        <w:jc w:val="center"/>
        <w:rPr>
          <w:rFonts w:cs="Times New Roman"/>
          <w:sz w:val="24"/>
          <w:szCs w:val="24"/>
        </w:rPr>
      </w:pPr>
      <w:r w:rsidRPr="00DD35ED">
        <w:rPr>
          <w:rFonts w:cs="Times New Roman"/>
          <w:sz w:val="24"/>
          <w:szCs w:val="24"/>
        </w:rPr>
        <w:t>-ÖNERİ-</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Cumhuriyet Meclisi,</w:t>
      </w:r>
    </w:p>
    <w:p w:rsidR="0022571D" w:rsidRPr="00DD35ED" w:rsidRDefault="0022571D" w:rsidP="0022571D">
      <w:pPr>
        <w:rPr>
          <w:rFonts w:cs="Times New Roman"/>
          <w:sz w:val="24"/>
          <w:szCs w:val="24"/>
        </w:rPr>
      </w:pPr>
      <w:r w:rsidRPr="00DD35ED">
        <w:rPr>
          <w:rFonts w:cs="Times New Roman"/>
          <w:sz w:val="24"/>
          <w:szCs w:val="24"/>
        </w:rPr>
        <w:t>Genel Kuruluna.</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Görüşmekte olduğumuz</w:t>
      </w:r>
      <w:r w:rsidRPr="00DD35ED">
        <w:rPr>
          <w:rFonts w:eastAsiaTheme="minorEastAsia" w:cs="Times New Roman"/>
          <w:sz w:val="24"/>
          <w:szCs w:val="24"/>
          <w:lang w:eastAsia="tr-TR"/>
        </w:rPr>
        <w:t xml:space="preserve"> Kıbrıs Türk Süt Endüstrisi Kurumu </w:t>
      </w:r>
      <w:r w:rsidRPr="00DD35ED">
        <w:rPr>
          <w:rFonts w:eastAsia="Times New Roman" w:cs="Times New Roman"/>
          <w:sz w:val="24"/>
          <w:szCs w:val="24"/>
          <w:lang w:eastAsia="tr-TR"/>
        </w:rPr>
        <w:t>2024 Mali Yılı Bütçe Yasa Tasarısının</w:t>
      </w:r>
      <w:r w:rsidRPr="00DD35ED">
        <w:rPr>
          <w:rFonts w:cs="Times New Roman"/>
          <w:sz w:val="24"/>
          <w:szCs w:val="24"/>
        </w:rPr>
        <w:t xml:space="preserve"> ikinci görüşmesinin, İçtüzüğün 92’nci maddesinin (3)’üncü fıkrasının (B) bendi uyarınca fazla teknik detay içermesi sebebiyle, maddelerin sadece yanbaşlıklarının okunmak suretiyle oylanmasını ve cetvellerinin de okunmuş kabul edilmesini öneririm.</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                                                                                         Resmiye Eroğlu CANALTAY</w:t>
      </w:r>
    </w:p>
    <w:p w:rsidR="0022571D" w:rsidRPr="00DD35ED" w:rsidRDefault="0022571D" w:rsidP="0022571D">
      <w:pPr>
        <w:rPr>
          <w:rFonts w:cs="Times New Roman"/>
          <w:sz w:val="24"/>
          <w:szCs w:val="24"/>
        </w:rPr>
      </w:pPr>
      <w:r w:rsidRPr="00DD35ED">
        <w:rPr>
          <w:rFonts w:cs="Times New Roman"/>
          <w:sz w:val="24"/>
          <w:szCs w:val="24"/>
        </w:rPr>
        <w:t xml:space="preserve">                                                                                                    Komite Başkanı</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BAŞKAN -  Sayın Milletvekilleri; Komite Başkanının önerisini oylarınıza sunuyorum. Kabul edenler?... Kabul etmeyenler?...Çekimser?...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Madde madde okuyunuz lütfen.</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9166" w:type="dxa"/>
        <w:tblLayout w:type="fixed"/>
        <w:tblLook w:val="00A0" w:firstRow="1" w:lastRow="0" w:firstColumn="1" w:lastColumn="0" w:noHBand="0" w:noVBand="0"/>
      </w:tblPr>
      <w:tblGrid>
        <w:gridCol w:w="1390"/>
        <w:gridCol w:w="7776"/>
      </w:tblGrid>
      <w:tr w:rsidR="0022571D" w:rsidRPr="00DD35ED" w:rsidTr="0022571D">
        <w:trPr>
          <w:trHeight w:val="176"/>
        </w:trPr>
        <w:tc>
          <w:tcPr>
            <w:tcW w:w="9166"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KIBRIS TÜRK SÜT ENDÜSTRİSİ KURUMU</w:t>
            </w:r>
          </w:p>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 xml:space="preserve">  2024 MALİ YILI BÜTÇE YASA TASARISI</w:t>
            </w:r>
          </w:p>
          <w:p w:rsidR="0022571D" w:rsidRPr="00DD35ED" w:rsidRDefault="0022571D" w:rsidP="0022571D">
            <w:pPr>
              <w:jc w:val="left"/>
              <w:rPr>
                <w:rFonts w:eastAsia="Times New Roman" w:cs="Times New Roman"/>
                <w:bCs/>
                <w:sz w:val="24"/>
                <w:szCs w:val="24"/>
              </w:rPr>
            </w:pPr>
          </w:p>
        </w:tc>
      </w:tr>
      <w:tr w:rsidR="0022571D" w:rsidRPr="00DD35ED" w:rsidTr="0022571D">
        <w:trPr>
          <w:trHeight w:val="176"/>
        </w:trPr>
        <w:tc>
          <w:tcPr>
            <w:tcW w:w="1390" w:type="dxa"/>
          </w:tcPr>
          <w:p w:rsidR="0022571D" w:rsidRPr="00DD35ED" w:rsidRDefault="0022571D" w:rsidP="0022571D">
            <w:pPr>
              <w:jc w:val="left"/>
              <w:rPr>
                <w:rFonts w:eastAsia="Times New Roman" w:cs="Times New Roman"/>
                <w:bCs/>
                <w:sz w:val="24"/>
                <w:szCs w:val="24"/>
              </w:rPr>
            </w:pPr>
            <w:r w:rsidRPr="00DD35ED">
              <w:rPr>
                <w:rFonts w:eastAsia="Times New Roman" w:cs="Times New Roman"/>
                <w:sz w:val="24"/>
                <w:szCs w:val="24"/>
              </w:rPr>
              <w:t xml:space="preserve">                                      </w:t>
            </w:r>
          </w:p>
        </w:tc>
        <w:tc>
          <w:tcPr>
            <w:tcW w:w="7776"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 xml:space="preserve">          Kuzey Kıbrıs Türk Cumhuriyeti Cumhuriyet Meclisi aşağıdaki Yasayı yapar:</w:t>
            </w:r>
          </w:p>
          <w:p w:rsidR="0022571D" w:rsidRPr="00DD35ED" w:rsidRDefault="0022571D" w:rsidP="0022571D">
            <w:pPr>
              <w:jc w:val="left"/>
              <w:rPr>
                <w:rFonts w:eastAsia="Times New Roman" w:cs="Times New Roman"/>
                <w:sz w:val="24"/>
                <w:szCs w:val="24"/>
              </w:rPr>
            </w:pPr>
          </w:p>
        </w:tc>
      </w:tr>
      <w:tr w:rsidR="0022571D" w:rsidRPr="00DD35ED" w:rsidTr="0022571D">
        <w:trPr>
          <w:trHeight w:val="176"/>
        </w:trPr>
        <w:tc>
          <w:tcPr>
            <w:tcW w:w="1390"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Kısa İsim</w:t>
            </w:r>
          </w:p>
        </w:tc>
        <w:tc>
          <w:tcPr>
            <w:tcW w:w="7776"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 Bu Yasa, Kıbrıs Türk Süt Endüstrisi Kurumu 2024 Mali Yılı Bütçe Yasası olarak isimlendirilir.</w:t>
            </w:r>
          </w:p>
        </w:tc>
      </w:tr>
    </w:tbl>
    <w:p w:rsidR="0022571D" w:rsidRPr="00DD35ED" w:rsidRDefault="0022571D" w:rsidP="00123F68">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BAŞKAN- 1’inci maddeyi oylarınıza sunuyorum. Kabul Edenler?... Kabul Etmeyenler?... Çekimser?...  Oyçokluğuyla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10255" w:type="dxa"/>
        <w:tblLayout w:type="fixed"/>
        <w:tblLook w:val="00A0" w:firstRow="1" w:lastRow="0" w:firstColumn="1" w:lastColumn="0" w:noHBand="0" w:noVBand="0"/>
      </w:tblPr>
      <w:tblGrid>
        <w:gridCol w:w="1555"/>
        <w:gridCol w:w="8700"/>
      </w:tblGrid>
      <w:tr w:rsidR="0022571D" w:rsidRPr="00DD35ED" w:rsidTr="0022571D">
        <w:trPr>
          <w:trHeight w:val="183"/>
        </w:trPr>
        <w:tc>
          <w:tcPr>
            <w:tcW w:w="10255"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BİRİNCİ KISIM</w:t>
            </w:r>
          </w:p>
          <w:p w:rsidR="0022571D" w:rsidRPr="00DD35ED" w:rsidRDefault="0022571D" w:rsidP="0022571D">
            <w:pPr>
              <w:jc w:val="center"/>
              <w:rPr>
                <w:rFonts w:eastAsia="Times New Roman" w:cs="Times New Roman"/>
                <w:sz w:val="24"/>
                <w:szCs w:val="24"/>
              </w:rPr>
            </w:pPr>
            <w:r w:rsidRPr="00DD35ED">
              <w:rPr>
                <w:rFonts w:eastAsia="Times New Roman" w:cs="Times New Roman"/>
                <w:sz w:val="24"/>
                <w:szCs w:val="24"/>
              </w:rPr>
              <w:lastRenderedPageBreak/>
              <w:t>Genel Kurallar</w:t>
            </w:r>
          </w:p>
        </w:tc>
      </w:tr>
      <w:tr w:rsidR="0022571D" w:rsidRPr="00DD35ED" w:rsidTr="0022571D">
        <w:trPr>
          <w:trHeight w:val="183"/>
        </w:trPr>
        <w:tc>
          <w:tcPr>
            <w:tcW w:w="10255" w:type="dxa"/>
            <w:gridSpan w:val="2"/>
          </w:tcPr>
          <w:p w:rsidR="0022571D" w:rsidRPr="00DD35ED" w:rsidRDefault="0022571D" w:rsidP="0022571D">
            <w:pPr>
              <w:jc w:val="center"/>
              <w:rPr>
                <w:rFonts w:eastAsia="Times New Roman" w:cs="Times New Roman"/>
                <w:bCs/>
                <w:sz w:val="24"/>
                <w:szCs w:val="24"/>
              </w:rPr>
            </w:pPr>
          </w:p>
        </w:tc>
      </w:tr>
      <w:tr w:rsidR="0022571D" w:rsidRPr="00DD35ED" w:rsidTr="0022571D">
        <w:trPr>
          <w:trHeight w:val="183"/>
        </w:trPr>
        <w:tc>
          <w:tcPr>
            <w:tcW w:w="1555"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31 Aralık 2024</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Tarihinde Sona Erecek Olan Mali Yıl Hizmetleri İçin Tahsis Edilen Ödenek “A”, “C” ve “D” Cetvelleri</w:t>
            </w:r>
          </w:p>
        </w:tc>
        <w:tc>
          <w:tcPr>
            <w:tcW w:w="8699"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2. Kıbrıs Türk Süt Endüstrisi Kurumunun, 1 Ocak 2024 tarihinde başlayan ve 31 Aralık 2024 tarihinde sona erecek olan 2024 Mali Yılında, bu Yasaya Ek’li “A”, “C” ve “D” (Ödenekler, Kadrolar ve Araçlar) Cetvellerinde saptanan hizmet ve faaliyetlerin yürütülmesi için 100,000,000.-TL (Yüz Milyon Türk Lirası) ödenek tahsis edilir.</w:t>
            </w:r>
          </w:p>
        </w:tc>
      </w:tr>
    </w:tbl>
    <w:p w:rsidR="0022571D" w:rsidRPr="00DD35ED" w:rsidRDefault="0022571D" w:rsidP="0022571D">
      <w:pPr>
        <w:ind w:firstLine="708"/>
        <w:rPr>
          <w:rFonts w:cs="Times New Roman"/>
          <w:sz w:val="24"/>
          <w:szCs w:val="24"/>
        </w:rPr>
      </w:pPr>
    </w:p>
    <w:p w:rsidR="0022571D" w:rsidRPr="00DD35ED" w:rsidRDefault="00123F68" w:rsidP="0022571D">
      <w:pPr>
        <w:ind w:firstLine="708"/>
        <w:rPr>
          <w:rFonts w:cs="Times New Roman"/>
          <w:sz w:val="24"/>
          <w:szCs w:val="24"/>
        </w:rPr>
      </w:pPr>
      <w:r w:rsidRPr="00DD35ED">
        <w:rPr>
          <w:rFonts w:cs="Times New Roman"/>
          <w:sz w:val="24"/>
          <w:szCs w:val="24"/>
        </w:rPr>
        <w:t>BAŞKAN- 2’nci maddeyi Cetve</w:t>
      </w:r>
      <w:r w:rsidR="0022571D" w:rsidRPr="00DD35ED">
        <w:rPr>
          <w:rFonts w:cs="Times New Roman"/>
          <w:sz w:val="24"/>
          <w:szCs w:val="24"/>
        </w:rPr>
        <w:t xml:space="preserve">lleriyle oylarınıza sunuyorum. Kabul Edenler?... Kabul Etmeyenler?... Çekimser?...  Oyçokluğuyla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9616" w:type="dxa"/>
        <w:tblLayout w:type="fixed"/>
        <w:tblLook w:val="00A0" w:firstRow="1" w:lastRow="0" w:firstColumn="1" w:lastColumn="0" w:noHBand="0" w:noVBand="0"/>
      </w:tblPr>
      <w:tblGrid>
        <w:gridCol w:w="1482"/>
        <w:gridCol w:w="8134"/>
      </w:tblGrid>
      <w:tr w:rsidR="0022571D" w:rsidRPr="00DD35ED" w:rsidTr="0022571D">
        <w:trPr>
          <w:trHeight w:val="178"/>
        </w:trPr>
        <w:tc>
          <w:tcPr>
            <w:tcW w:w="9616" w:type="dxa"/>
            <w:gridSpan w:val="2"/>
          </w:tcPr>
          <w:p w:rsidR="0022571D" w:rsidRPr="00DD35ED" w:rsidRDefault="0022571D" w:rsidP="0022571D">
            <w:pPr>
              <w:rPr>
                <w:rFonts w:eastAsia="Times New Roman" w:cs="Times New Roman"/>
                <w:sz w:val="24"/>
                <w:szCs w:val="24"/>
              </w:rPr>
            </w:pPr>
          </w:p>
        </w:tc>
      </w:tr>
      <w:tr w:rsidR="0022571D" w:rsidRPr="00DD35ED" w:rsidTr="0022571D">
        <w:trPr>
          <w:trHeight w:val="587"/>
        </w:trPr>
        <w:tc>
          <w:tcPr>
            <w:tcW w:w="1482"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Bütçenin Finansmanı</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“B” Cetveli</w:t>
            </w:r>
          </w:p>
        </w:tc>
        <w:tc>
          <w:tcPr>
            <w:tcW w:w="8134"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3. Bütçenin finansmanı için bu Yasaya Ek’li “B” (Gelirler) Cetvelinde saptanan kaynaklar olan vergi dışı gelirlerden 100,000,000.-TL (Yüz Milyon Türk Lirası) gelir öngörülür.</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BAŞKAN- 3’üncü maddeyi oylarınıza sunuyorum. Kabul Edenler?... Kabul Etmeyenler?... Çekimser?...  Oyçokluğuyla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10242" w:type="dxa"/>
        <w:tblLayout w:type="fixed"/>
        <w:tblLook w:val="00A0" w:firstRow="1" w:lastRow="0" w:firstColumn="1" w:lastColumn="0" w:noHBand="0" w:noVBand="0"/>
      </w:tblPr>
      <w:tblGrid>
        <w:gridCol w:w="1569"/>
        <w:gridCol w:w="236"/>
        <w:gridCol w:w="8437"/>
      </w:tblGrid>
      <w:tr w:rsidR="0022571D" w:rsidRPr="00DD35ED" w:rsidTr="0022571D">
        <w:trPr>
          <w:trHeight w:val="184"/>
        </w:trPr>
        <w:tc>
          <w:tcPr>
            <w:tcW w:w="1578"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Cetveller</w:t>
            </w:r>
          </w:p>
        </w:tc>
        <w:tc>
          <w:tcPr>
            <w:tcW w:w="8663" w:type="dxa"/>
            <w:gridSpan w:val="2"/>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4. Kıbrıs Türk Süt Endüstrisi Kurumu 2024 Mali Yılı Bütçe Yasası aşağıdaki Cetvellerden oluşur:</w:t>
            </w:r>
          </w:p>
        </w:tc>
      </w:tr>
      <w:tr w:rsidR="0022571D" w:rsidRPr="00DD35ED" w:rsidTr="0022571D">
        <w:trPr>
          <w:trHeight w:val="184"/>
        </w:trPr>
        <w:tc>
          <w:tcPr>
            <w:tcW w:w="1578" w:type="dxa"/>
          </w:tcPr>
          <w:p w:rsidR="0022571D" w:rsidRPr="00DD35ED" w:rsidRDefault="0022571D" w:rsidP="0022571D">
            <w:pPr>
              <w:jc w:val="left"/>
              <w:rPr>
                <w:rFonts w:eastAsia="Times New Roman" w:cs="Times New Roman"/>
                <w:sz w:val="24"/>
                <w:szCs w:val="24"/>
              </w:rPr>
            </w:pPr>
          </w:p>
        </w:tc>
        <w:tc>
          <w:tcPr>
            <w:tcW w:w="172" w:type="dxa"/>
          </w:tcPr>
          <w:p w:rsidR="0022571D" w:rsidRPr="00DD35ED" w:rsidRDefault="0022571D" w:rsidP="0022571D">
            <w:pPr>
              <w:rPr>
                <w:rFonts w:eastAsia="Times New Roman" w:cs="Times New Roman"/>
                <w:sz w:val="24"/>
                <w:szCs w:val="24"/>
              </w:rPr>
            </w:pPr>
          </w:p>
        </w:tc>
        <w:tc>
          <w:tcPr>
            <w:tcW w:w="8492"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“A” Cetveli .................... Ödenekler</w:t>
            </w:r>
          </w:p>
        </w:tc>
      </w:tr>
      <w:tr w:rsidR="0022571D" w:rsidRPr="00DD35ED" w:rsidTr="0022571D">
        <w:trPr>
          <w:trHeight w:val="184"/>
        </w:trPr>
        <w:tc>
          <w:tcPr>
            <w:tcW w:w="1578" w:type="dxa"/>
          </w:tcPr>
          <w:p w:rsidR="0022571D" w:rsidRPr="00DD35ED" w:rsidRDefault="0022571D" w:rsidP="0022571D">
            <w:pPr>
              <w:jc w:val="left"/>
              <w:rPr>
                <w:rFonts w:eastAsia="Times New Roman" w:cs="Times New Roman"/>
                <w:sz w:val="24"/>
                <w:szCs w:val="24"/>
              </w:rPr>
            </w:pPr>
          </w:p>
        </w:tc>
        <w:tc>
          <w:tcPr>
            <w:tcW w:w="172" w:type="dxa"/>
          </w:tcPr>
          <w:p w:rsidR="0022571D" w:rsidRPr="00DD35ED" w:rsidRDefault="0022571D" w:rsidP="0022571D">
            <w:pPr>
              <w:rPr>
                <w:rFonts w:eastAsia="Times New Roman" w:cs="Times New Roman"/>
                <w:sz w:val="24"/>
                <w:szCs w:val="24"/>
              </w:rPr>
            </w:pPr>
          </w:p>
        </w:tc>
        <w:tc>
          <w:tcPr>
            <w:tcW w:w="8492"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“B” Cetveli .................... Gelirler</w:t>
            </w:r>
          </w:p>
        </w:tc>
      </w:tr>
      <w:tr w:rsidR="0022571D" w:rsidRPr="00DD35ED" w:rsidTr="0022571D">
        <w:trPr>
          <w:trHeight w:val="184"/>
        </w:trPr>
        <w:tc>
          <w:tcPr>
            <w:tcW w:w="1578" w:type="dxa"/>
          </w:tcPr>
          <w:p w:rsidR="0022571D" w:rsidRPr="00DD35ED" w:rsidRDefault="0022571D" w:rsidP="0022571D">
            <w:pPr>
              <w:jc w:val="left"/>
              <w:rPr>
                <w:rFonts w:eastAsia="Times New Roman" w:cs="Times New Roman"/>
                <w:sz w:val="24"/>
                <w:szCs w:val="24"/>
              </w:rPr>
            </w:pPr>
          </w:p>
        </w:tc>
        <w:tc>
          <w:tcPr>
            <w:tcW w:w="172" w:type="dxa"/>
          </w:tcPr>
          <w:p w:rsidR="0022571D" w:rsidRPr="00DD35ED" w:rsidRDefault="0022571D" w:rsidP="0022571D">
            <w:pPr>
              <w:rPr>
                <w:rFonts w:eastAsia="Times New Roman" w:cs="Times New Roman"/>
                <w:sz w:val="24"/>
                <w:szCs w:val="24"/>
              </w:rPr>
            </w:pPr>
          </w:p>
        </w:tc>
        <w:tc>
          <w:tcPr>
            <w:tcW w:w="8492"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“C” Cetveli .................... Kadrolar</w:t>
            </w:r>
          </w:p>
        </w:tc>
      </w:tr>
      <w:tr w:rsidR="0022571D" w:rsidRPr="00DD35ED" w:rsidTr="0022571D">
        <w:trPr>
          <w:trHeight w:val="184"/>
        </w:trPr>
        <w:tc>
          <w:tcPr>
            <w:tcW w:w="1578" w:type="dxa"/>
          </w:tcPr>
          <w:p w:rsidR="0022571D" w:rsidRPr="00DD35ED" w:rsidRDefault="0022571D" w:rsidP="0022571D">
            <w:pPr>
              <w:jc w:val="left"/>
              <w:rPr>
                <w:rFonts w:eastAsia="Times New Roman" w:cs="Times New Roman"/>
                <w:sz w:val="24"/>
                <w:szCs w:val="24"/>
              </w:rPr>
            </w:pPr>
          </w:p>
        </w:tc>
        <w:tc>
          <w:tcPr>
            <w:tcW w:w="172" w:type="dxa"/>
          </w:tcPr>
          <w:p w:rsidR="0022571D" w:rsidRPr="00DD35ED" w:rsidRDefault="0022571D" w:rsidP="0022571D">
            <w:pPr>
              <w:rPr>
                <w:rFonts w:eastAsia="Times New Roman" w:cs="Times New Roman"/>
                <w:sz w:val="24"/>
                <w:szCs w:val="24"/>
              </w:rPr>
            </w:pPr>
          </w:p>
        </w:tc>
        <w:tc>
          <w:tcPr>
            <w:tcW w:w="8492"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“D” Cetveli .................... Araçlar</w:t>
            </w:r>
          </w:p>
          <w:p w:rsidR="0022571D" w:rsidRPr="00DD35ED" w:rsidRDefault="0022571D" w:rsidP="0022571D">
            <w:pPr>
              <w:rPr>
                <w:rFonts w:eastAsia="Times New Roman" w:cs="Times New Roman"/>
                <w:sz w:val="24"/>
                <w:szCs w:val="24"/>
              </w:rPr>
            </w:pPr>
            <w:r w:rsidRPr="00DD35ED">
              <w:rPr>
                <w:rFonts w:eastAsia="Times New Roman" w:cs="Times New Roman"/>
                <w:sz w:val="24"/>
                <w:szCs w:val="24"/>
              </w:rPr>
              <w:t>“E” Cetveli ..................... Harcamaya İlişkin Formül (Eko-Rehber)</w:t>
            </w:r>
          </w:p>
        </w:tc>
      </w:tr>
    </w:tbl>
    <w:p w:rsidR="0022571D" w:rsidRPr="00DD35ED" w:rsidRDefault="0022571D" w:rsidP="00123F68">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BAŞKAN- 4’üncü maddeyi oylarınıza sunuyorum. Kabul Edenler?... Kabul Etmeyenler?... Çekimser?...  Oyçokluğuyla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tbl>
      <w:tblPr>
        <w:tblStyle w:val="TabloKlavuzu1"/>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0"/>
      </w:tblGrid>
      <w:tr w:rsidR="0022571D" w:rsidRPr="00DD35ED" w:rsidTr="0022571D">
        <w:trPr>
          <w:trHeight w:val="3293"/>
        </w:trPr>
        <w:tc>
          <w:tcPr>
            <w:tcW w:w="9400" w:type="dxa"/>
          </w:tcPr>
          <w:tbl>
            <w:tblPr>
              <w:tblpPr w:leftFromText="141" w:rightFromText="141" w:vertAnchor="text" w:tblpX="-34" w:tblpY="1"/>
              <w:tblOverlap w:val="never"/>
              <w:tblW w:w="8900" w:type="dxa"/>
              <w:tblInd w:w="2" w:type="dxa"/>
              <w:tblLook w:val="00A0" w:firstRow="1" w:lastRow="0" w:firstColumn="1" w:lastColumn="0" w:noHBand="0" w:noVBand="0"/>
            </w:tblPr>
            <w:tblGrid>
              <w:gridCol w:w="1731"/>
              <w:gridCol w:w="310"/>
              <w:gridCol w:w="506"/>
              <w:gridCol w:w="6353"/>
            </w:tblGrid>
            <w:tr w:rsidR="0022571D" w:rsidRPr="00DD35ED" w:rsidTr="0022571D">
              <w:trPr>
                <w:trHeight w:val="165"/>
              </w:trPr>
              <w:tc>
                <w:tcPr>
                  <w:tcW w:w="1731" w:type="dxa"/>
                </w:tcPr>
                <w:p w:rsidR="0022571D" w:rsidRPr="00DD35ED" w:rsidRDefault="0022571D" w:rsidP="0022571D">
                  <w:pPr>
                    <w:rPr>
                      <w:rFonts w:cs="Times New Roman"/>
                      <w:sz w:val="24"/>
                      <w:szCs w:val="24"/>
                    </w:rPr>
                  </w:pPr>
                  <w:r w:rsidRPr="00DD35ED">
                    <w:rPr>
                      <w:rFonts w:cs="Times New Roman"/>
                      <w:sz w:val="24"/>
                      <w:szCs w:val="24"/>
                    </w:rPr>
                    <w:lastRenderedPageBreak/>
                    <w:t xml:space="preserve">Analitik Bütçe </w:t>
                  </w:r>
                </w:p>
              </w:tc>
              <w:tc>
                <w:tcPr>
                  <w:tcW w:w="7169" w:type="dxa"/>
                  <w:gridSpan w:val="3"/>
                </w:tcPr>
                <w:p w:rsidR="0022571D" w:rsidRPr="00DD35ED" w:rsidRDefault="0022571D" w:rsidP="0022571D">
                  <w:pPr>
                    <w:rPr>
                      <w:rFonts w:cs="Times New Roman"/>
                      <w:sz w:val="24"/>
                      <w:szCs w:val="24"/>
                    </w:rPr>
                  </w:pPr>
                  <w:r w:rsidRPr="00DD35ED">
                    <w:rPr>
                      <w:rFonts w:cs="Times New Roman"/>
                      <w:sz w:val="24"/>
                      <w:szCs w:val="24"/>
                    </w:rPr>
                    <w:t>5. Kıbrıs Türk Süt Endüstrisi Kurumunun 2024 Mali Yılı Analitik Bütçe Sınıflandırması aşağıdaki şekilde düzenlenmiştir:</w:t>
                  </w:r>
                </w:p>
              </w:tc>
            </w:tr>
            <w:tr w:rsidR="0022571D" w:rsidRPr="00DD35ED" w:rsidTr="0022571D">
              <w:trPr>
                <w:trHeight w:val="165"/>
              </w:trPr>
              <w:tc>
                <w:tcPr>
                  <w:tcW w:w="1731" w:type="dxa"/>
                </w:tcPr>
                <w:p w:rsidR="0022571D" w:rsidRPr="00DD35ED" w:rsidRDefault="0022571D" w:rsidP="0022571D">
                  <w:pPr>
                    <w:rPr>
                      <w:rFonts w:cs="Times New Roman"/>
                      <w:sz w:val="24"/>
                      <w:szCs w:val="24"/>
                    </w:rPr>
                  </w:pPr>
                  <w:r w:rsidRPr="00DD35ED">
                    <w:rPr>
                      <w:rFonts w:cs="Times New Roman"/>
                      <w:sz w:val="24"/>
                      <w:szCs w:val="24"/>
                    </w:rPr>
                    <w:t>Sınıflandırması</w:t>
                  </w:r>
                </w:p>
              </w:tc>
              <w:tc>
                <w:tcPr>
                  <w:tcW w:w="310" w:type="dxa"/>
                </w:tcPr>
                <w:p w:rsidR="0022571D" w:rsidRPr="00DD35ED" w:rsidRDefault="0022571D" w:rsidP="0022571D">
                  <w:pPr>
                    <w:rPr>
                      <w:rFonts w:cs="Times New Roman"/>
                      <w:sz w:val="24"/>
                      <w:szCs w:val="24"/>
                    </w:rPr>
                  </w:pPr>
                </w:p>
              </w:tc>
              <w:tc>
                <w:tcPr>
                  <w:tcW w:w="506" w:type="dxa"/>
                </w:tcPr>
                <w:p w:rsidR="0022571D" w:rsidRPr="00DD35ED" w:rsidRDefault="0022571D" w:rsidP="0022571D">
                  <w:pPr>
                    <w:rPr>
                      <w:rFonts w:cs="Times New Roman"/>
                      <w:sz w:val="24"/>
                      <w:szCs w:val="24"/>
                    </w:rPr>
                  </w:pPr>
                  <w:r w:rsidRPr="00DD35ED">
                    <w:rPr>
                      <w:rFonts w:cs="Times New Roman"/>
                      <w:sz w:val="24"/>
                      <w:szCs w:val="24"/>
                    </w:rPr>
                    <w:t>(1)</w:t>
                  </w:r>
                </w:p>
              </w:tc>
              <w:tc>
                <w:tcPr>
                  <w:tcW w:w="6353" w:type="dxa"/>
                </w:tcPr>
                <w:p w:rsidR="0022571D" w:rsidRPr="00DD35ED" w:rsidRDefault="0022571D" w:rsidP="0022571D">
                  <w:pPr>
                    <w:rPr>
                      <w:rFonts w:cs="Times New Roman"/>
                      <w:sz w:val="24"/>
                      <w:szCs w:val="24"/>
                    </w:rPr>
                  </w:pPr>
                  <w:r w:rsidRPr="00DD35ED">
                    <w:rPr>
                      <w:rFonts w:cs="Times New Roman"/>
                      <w:sz w:val="24"/>
                      <w:szCs w:val="24"/>
                    </w:rPr>
                    <w:t>Kurumsal Sınıflandırma: Birinci düzeyde Kıbrıs Türk Süt Endüstrisi Kurumu yer almaktadır.</w:t>
                  </w:r>
                </w:p>
              </w:tc>
            </w:tr>
            <w:tr w:rsidR="0022571D" w:rsidRPr="00DD35ED" w:rsidTr="0022571D">
              <w:trPr>
                <w:trHeight w:val="165"/>
              </w:trPr>
              <w:tc>
                <w:tcPr>
                  <w:tcW w:w="1731" w:type="dxa"/>
                </w:tcPr>
                <w:p w:rsidR="0022571D" w:rsidRPr="00DD35ED" w:rsidRDefault="0022571D" w:rsidP="0022571D">
                  <w:pPr>
                    <w:rPr>
                      <w:rFonts w:cs="Times New Roman"/>
                      <w:sz w:val="24"/>
                      <w:szCs w:val="24"/>
                    </w:rPr>
                  </w:pPr>
                  <w:r w:rsidRPr="00DD35ED">
                    <w:rPr>
                      <w:rFonts w:cs="Times New Roman"/>
                      <w:sz w:val="24"/>
                      <w:szCs w:val="24"/>
                    </w:rPr>
                    <w:t>“E” Cetveli</w:t>
                  </w:r>
                </w:p>
              </w:tc>
              <w:tc>
                <w:tcPr>
                  <w:tcW w:w="310" w:type="dxa"/>
                </w:tcPr>
                <w:p w:rsidR="0022571D" w:rsidRPr="00DD35ED" w:rsidRDefault="0022571D" w:rsidP="0022571D">
                  <w:pPr>
                    <w:rPr>
                      <w:rFonts w:cs="Times New Roman"/>
                      <w:sz w:val="24"/>
                      <w:szCs w:val="24"/>
                    </w:rPr>
                  </w:pPr>
                </w:p>
              </w:tc>
              <w:tc>
                <w:tcPr>
                  <w:tcW w:w="506" w:type="dxa"/>
                </w:tcPr>
                <w:p w:rsidR="0022571D" w:rsidRPr="00DD35ED" w:rsidRDefault="0022571D" w:rsidP="0022571D">
                  <w:pPr>
                    <w:rPr>
                      <w:rFonts w:cs="Times New Roman"/>
                      <w:sz w:val="24"/>
                      <w:szCs w:val="24"/>
                    </w:rPr>
                  </w:pPr>
                  <w:r w:rsidRPr="00DD35ED">
                    <w:rPr>
                      <w:rFonts w:cs="Times New Roman"/>
                      <w:sz w:val="24"/>
                      <w:szCs w:val="24"/>
                    </w:rPr>
                    <w:t>(2)</w:t>
                  </w:r>
                </w:p>
              </w:tc>
              <w:tc>
                <w:tcPr>
                  <w:tcW w:w="6353" w:type="dxa"/>
                </w:tcPr>
                <w:p w:rsidR="0022571D" w:rsidRPr="00DD35ED" w:rsidRDefault="0022571D" w:rsidP="0022571D">
                  <w:pPr>
                    <w:rPr>
                      <w:rFonts w:cs="Times New Roman"/>
                      <w:sz w:val="24"/>
                      <w:szCs w:val="24"/>
                    </w:rPr>
                  </w:pPr>
                  <w:r w:rsidRPr="00DD35ED">
                    <w:rPr>
                      <w:rFonts w:cs="Times New Roman"/>
                      <w:sz w:val="24"/>
                      <w:szCs w:val="24"/>
                    </w:rPr>
                    <w:t>Fonksiyonel Sınıflandırma: Kıbrıs Türk Süt Endüstrisi Kurumu faaliyetlerinin işlevini göstermektedir.</w:t>
                  </w:r>
                </w:p>
              </w:tc>
            </w:tr>
            <w:tr w:rsidR="0022571D" w:rsidRPr="00DD35ED" w:rsidTr="0022571D">
              <w:trPr>
                <w:trHeight w:val="165"/>
              </w:trPr>
              <w:tc>
                <w:tcPr>
                  <w:tcW w:w="1731" w:type="dxa"/>
                </w:tcPr>
                <w:p w:rsidR="0022571D" w:rsidRPr="00DD35ED" w:rsidRDefault="0022571D" w:rsidP="0022571D">
                  <w:pPr>
                    <w:rPr>
                      <w:rFonts w:cs="Times New Roman"/>
                      <w:sz w:val="24"/>
                      <w:szCs w:val="24"/>
                    </w:rPr>
                  </w:pPr>
                </w:p>
              </w:tc>
              <w:tc>
                <w:tcPr>
                  <w:tcW w:w="310" w:type="dxa"/>
                </w:tcPr>
                <w:p w:rsidR="0022571D" w:rsidRPr="00DD35ED" w:rsidRDefault="0022571D" w:rsidP="0022571D">
                  <w:pPr>
                    <w:rPr>
                      <w:rFonts w:cs="Times New Roman"/>
                      <w:sz w:val="24"/>
                      <w:szCs w:val="24"/>
                    </w:rPr>
                  </w:pPr>
                </w:p>
              </w:tc>
              <w:tc>
                <w:tcPr>
                  <w:tcW w:w="506" w:type="dxa"/>
                </w:tcPr>
                <w:p w:rsidR="0022571D" w:rsidRPr="00DD35ED" w:rsidRDefault="0022571D" w:rsidP="0022571D">
                  <w:pPr>
                    <w:rPr>
                      <w:rFonts w:cs="Times New Roman"/>
                      <w:sz w:val="24"/>
                      <w:szCs w:val="24"/>
                    </w:rPr>
                  </w:pPr>
                  <w:r w:rsidRPr="00DD35ED">
                    <w:rPr>
                      <w:rFonts w:cs="Times New Roman"/>
                      <w:sz w:val="24"/>
                      <w:szCs w:val="24"/>
                    </w:rPr>
                    <w:t>(3)</w:t>
                  </w:r>
                </w:p>
              </w:tc>
              <w:tc>
                <w:tcPr>
                  <w:tcW w:w="6353" w:type="dxa"/>
                </w:tcPr>
                <w:p w:rsidR="0022571D" w:rsidRPr="00DD35ED" w:rsidRDefault="0022571D" w:rsidP="0022571D">
                  <w:pPr>
                    <w:rPr>
                      <w:rFonts w:cs="Times New Roman"/>
                      <w:sz w:val="24"/>
                      <w:szCs w:val="24"/>
                    </w:rPr>
                  </w:pPr>
                  <w:r w:rsidRPr="00DD35ED">
                    <w:rPr>
                      <w:rFonts w:cs="Times New Roman"/>
                      <w:sz w:val="24"/>
                      <w:szCs w:val="24"/>
                    </w:rPr>
                    <w:t>Finansal Sınıflandırma: Yapılan harcamaların hangi kaynaktan finanse edildiğini göstermektedir.</w:t>
                  </w:r>
                </w:p>
              </w:tc>
            </w:tr>
            <w:tr w:rsidR="0022571D" w:rsidRPr="00DD35ED" w:rsidTr="0022571D">
              <w:trPr>
                <w:trHeight w:val="165"/>
              </w:trPr>
              <w:tc>
                <w:tcPr>
                  <w:tcW w:w="1731" w:type="dxa"/>
                </w:tcPr>
                <w:p w:rsidR="0022571D" w:rsidRPr="00DD35ED" w:rsidRDefault="0022571D" w:rsidP="0022571D">
                  <w:pPr>
                    <w:rPr>
                      <w:rFonts w:cs="Times New Roman"/>
                      <w:sz w:val="24"/>
                      <w:szCs w:val="24"/>
                    </w:rPr>
                  </w:pPr>
                </w:p>
              </w:tc>
              <w:tc>
                <w:tcPr>
                  <w:tcW w:w="310" w:type="dxa"/>
                </w:tcPr>
                <w:p w:rsidR="0022571D" w:rsidRPr="00DD35ED" w:rsidRDefault="0022571D" w:rsidP="0022571D">
                  <w:pPr>
                    <w:rPr>
                      <w:rFonts w:cs="Times New Roman"/>
                      <w:sz w:val="24"/>
                      <w:szCs w:val="24"/>
                    </w:rPr>
                  </w:pPr>
                </w:p>
              </w:tc>
              <w:tc>
                <w:tcPr>
                  <w:tcW w:w="506" w:type="dxa"/>
                </w:tcPr>
                <w:p w:rsidR="0022571D" w:rsidRPr="00DD35ED" w:rsidRDefault="0022571D" w:rsidP="0022571D">
                  <w:pPr>
                    <w:rPr>
                      <w:rFonts w:cs="Times New Roman"/>
                      <w:sz w:val="24"/>
                      <w:szCs w:val="24"/>
                    </w:rPr>
                  </w:pPr>
                  <w:r w:rsidRPr="00DD35ED">
                    <w:rPr>
                      <w:rFonts w:cs="Times New Roman"/>
                      <w:sz w:val="24"/>
                      <w:szCs w:val="24"/>
                    </w:rPr>
                    <w:t>(4)</w:t>
                  </w:r>
                </w:p>
              </w:tc>
              <w:tc>
                <w:tcPr>
                  <w:tcW w:w="6353" w:type="dxa"/>
                </w:tcPr>
                <w:p w:rsidR="0022571D" w:rsidRPr="00DD35ED" w:rsidRDefault="0022571D" w:rsidP="0022571D">
                  <w:pPr>
                    <w:rPr>
                      <w:rFonts w:cs="Times New Roman"/>
                      <w:sz w:val="24"/>
                      <w:szCs w:val="24"/>
                    </w:rPr>
                  </w:pPr>
                  <w:r w:rsidRPr="00DD35ED">
                    <w:rPr>
                      <w:rFonts w:cs="Times New Roman"/>
                      <w:sz w:val="24"/>
                      <w:szCs w:val="24"/>
                    </w:rPr>
                    <w:t>Ekonomik Sınıflandırma: Ödeneklerin ekonomik sınıflandırılmasını göstermektedir ve detaylı açıklamaları “E” Cetveli Eko-Rehberde yer almaktadır.</w:t>
                  </w:r>
                </w:p>
              </w:tc>
            </w:tr>
          </w:tbl>
          <w:p w:rsidR="0022571D" w:rsidRPr="00DD35ED" w:rsidRDefault="0022571D" w:rsidP="0022571D">
            <w:pPr>
              <w:rPr>
                <w:rFonts w:cs="Times New Roman"/>
                <w:sz w:val="24"/>
                <w:szCs w:val="24"/>
              </w:rPr>
            </w:pPr>
          </w:p>
        </w:tc>
      </w:tr>
    </w:tbl>
    <w:p w:rsidR="0022571D" w:rsidRPr="00DD35ED" w:rsidRDefault="0022571D" w:rsidP="0022571D">
      <w:pPr>
        <w:ind w:firstLine="708"/>
        <w:rPr>
          <w:rFonts w:cs="Times New Roman"/>
          <w:sz w:val="24"/>
          <w:szCs w:val="24"/>
        </w:rPr>
      </w:pPr>
      <w:r w:rsidRPr="00DD35ED">
        <w:rPr>
          <w:rFonts w:cs="Times New Roman"/>
          <w:sz w:val="24"/>
          <w:szCs w:val="24"/>
        </w:rPr>
        <w:t xml:space="preserve">BAŞKAN- 5’inci maddeyi oylarınıza sunuyorum. Kabul Edenler?... Kabul Etmeyenler?... Çekimser?...  Oyçokluğuyla kabul edilmiştir. </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10054" w:type="dxa"/>
        <w:tblLayout w:type="fixed"/>
        <w:tblLook w:val="00A0" w:firstRow="1" w:lastRow="0" w:firstColumn="1" w:lastColumn="0" w:noHBand="0" w:noVBand="0"/>
      </w:tblPr>
      <w:tblGrid>
        <w:gridCol w:w="1549"/>
        <w:gridCol w:w="8505"/>
      </w:tblGrid>
      <w:tr w:rsidR="0022571D" w:rsidRPr="00DD35ED" w:rsidTr="0022571D">
        <w:trPr>
          <w:trHeight w:val="185"/>
        </w:trPr>
        <w:tc>
          <w:tcPr>
            <w:tcW w:w="1549"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Uygulama ve Denetim</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1/1977</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 xml:space="preserve">   14/1986</w:t>
            </w:r>
          </w:p>
          <w:p w:rsidR="0022571D" w:rsidRPr="00DD35ED" w:rsidRDefault="0022571D" w:rsidP="0022571D">
            <w:pPr>
              <w:ind w:left="142" w:hanging="142"/>
              <w:jc w:val="left"/>
              <w:rPr>
                <w:rFonts w:eastAsia="Times New Roman" w:cs="Times New Roman"/>
                <w:sz w:val="24"/>
                <w:szCs w:val="24"/>
              </w:rPr>
            </w:pPr>
            <w:r w:rsidRPr="00DD35ED">
              <w:rPr>
                <w:rFonts w:eastAsia="Times New Roman" w:cs="Times New Roman"/>
                <w:sz w:val="24"/>
                <w:szCs w:val="24"/>
              </w:rPr>
              <w:t xml:space="preserve">   26/2011</w:t>
            </w:r>
          </w:p>
          <w:p w:rsidR="0022571D" w:rsidRPr="00DD35ED" w:rsidRDefault="0022571D" w:rsidP="0022571D">
            <w:pPr>
              <w:ind w:left="142" w:hanging="142"/>
              <w:jc w:val="left"/>
              <w:rPr>
                <w:rFonts w:eastAsia="Times New Roman" w:cs="Times New Roman"/>
                <w:sz w:val="24"/>
                <w:szCs w:val="24"/>
              </w:rPr>
            </w:pPr>
            <w:r w:rsidRPr="00DD35ED">
              <w:rPr>
                <w:rFonts w:eastAsia="Times New Roman" w:cs="Times New Roman"/>
                <w:sz w:val="24"/>
                <w:szCs w:val="24"/>
              </w:rPr>
              <w:t xml:space="preserve">   36/2016</w:t>
            </w:r>
          </w:p>
        </w:tc>
        <w:tc>
          <w:tcPr>
            <w:tcW w:w="8505"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6. Bütçede öngörülen gelirin tarh, tahakkuk ve tahsili, harcamaların yapılması ve yönetimi, Kıbrıs Türk Süt Endüstrisi Kurumu Yasası ile konan kurallara, Yönetim Kurulunca alınan kararlara ve Tarım İşleriyle Görevli Bakanlığın onayına göre yürütülür.</w:t>
            </w:r>
          </w:p>
          <w:p w:rsidR="0022571D" w:rsidRPr="00DD35ED" w:rsidRDefault="0022571D" w:rsidP="0022571D">
            <w:pPr>
              <w:rPr>
                <w:rFonts w:eastAsia="Times New Roman" w:cs="Times New Roman"/>
                <w:sz w:val="24"/>
                <w:szCs w:val="24"/>
              </w:rPr>
            </w:pP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BAŞKAN- 6’ncı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10030" w:type="dxa"/>
        <w:tblLayout w:type="fixed"/>
        <w:tblLook w:val="00A0" w:firstRow="1" w:lastRow="0" w:firstColumn="1" w:lastColumn="0" w:noHBand="0" w:noVBand="0"/>
      </w:tblPr>
      <w:tblGrid>
        <w:gridCol w:w="10030"/>
      </w:tblGrid>
      <w:tr w:rsidR="0022571D" w:rsidRPr="00DD35ED" w:rsidTr="0022571D">
        <w:trPr>
          <w:trHeight w:val="178"/>
        </w:trPr>
        <w:tc>
          <w:tcPr>
            <w:tcW w:w="10030" w:type="dxa"/>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İKİNCİ KISIM</w:t>
            </w:r>
          </w:p>
          <w:p w:rsidR="0022571D" w:rsidRPr="00DD35ED" w:rsidRDefault="0022571D" w:rsidP="0022571D">
            <w:pPr>
              <w:jc w:val="center"/>
              <w:rPr>
                <w:rFonts w:eastAsia="Times New Roman" w:cs="Times New Roman"/>
                <w:sz w:val="24"/>
                <w:szCs w:val="24"/>
              </w:rPr>
            </w:pPr>
            <w:r w:rsidRPr="00DD35ED">
              <w:rPr>
                <w:rFonts w:eastAsia="Times New Roman" w:cs="Times New Roman"/>
                <w:sz w:val="24"/>
                <w:szCs w:val="24"/>
              </w:rPr>
              <w:t>Gelirler ve Cari Harcamalara İlişkin Uygulama ve Denetim Kuralları</w:t>
            </w:r>
          </w:p>
          <w:p w:rsidR="0022571D" w:rsidRPr="00DD35ED" w:rsidRDefault="0022571D" w:rsidP="0022571D">
            <w:pPr>
              <w:jc w:val="center"/>
              <w:rPr>
                <w:rFonts w:eastAsia="Times New Roman" w:cs="Times New Roman"/>
                <w:sz w:val="24"/>
                <w:szCs w:val="24"/>
              </w:rPr>
            </w:pPr>
          </w:p>
        </w:tc>
      </w:tr>
    </w:tbl>
    <w:tbl>
      <w:tblPr>
        <w:tblW w:w="9846" w:type="dxa"/>
        <w:tblInd w:w="-34" w:type="dxa"/>
        <w:tblLayout w:type="fixed"/>
        <w:tblLook w:val="00A0" w:firstRow="1" w:lastRow="0" w:firstColumn="1" w:lastColumn="0" w:noHBand="0" w:noVBand="0"/>
      </w:tblPr>
      <w:tblGrid>
        <w:gridCol w:w="1515"/>
        <w:gridCol w:w="8331"/>
      </w:tblGrid>
      <w:tr w:rsidR="0022571D" w:rsidRPr="00DD35ED" w:rsidTr="0022571D">
        <w:trPr>
          <w:trHeight w:val="1046"/>
        </w:trPr>
        <w:tc>
          <w:tcPr>
            <w:tcW w:w="9846"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BİRİNCİ BÖLÜM</w:t>
            </w:r>
          </w:p>
          <w:p w:rsidR="0022571D" w:rsidRPr="00DD35ED" w:rsidRDefault="0022571D" w:rsidP="0022571D">
            <w:pPr>
              <w:jc w:val="center"/>
              <w:rPr>
                <w:rFonts w:eastAsia="Times New Roman" w:cs="Times New Roman"/>
                <w:sz w:val="24"/>
                <w:szCs w:val="24"/>
              </w:rPr>
            </w:pPr>
            <w:r w:rsidRPr="00DD35ED">
              <w:rPr>
                <w:rFonts w:eastAsia="Times New Roman" w:cs="Times New Roman"/>
                <w:sz w:val="24"/>
                <w:szCs w:val="24"/>
              </w:rPr>
              <w:t>Gelirler ve Giderler</w:t>
            </w:r>
          </w:p>
          <w:p w:rsidR="0022571D" w:rsidRPr="00DD35ED" w:rsidRDefault="0022571D" w:rsidP="0022571D">
            <w:pPr>
              <w:jc w:val="left"/>
              <w:rPr>
                <w:rFonts w:eastAsia="Times New Roman" w:cs="Times New Roman"/>
                <w:sz w:val="24"/>
                <w:szCs w:val="24"/>
              </w:rPr>
            </w:pPr>
          </w:p>
        </w:tc>
      </w:tr>
      <w:tr w:rsidR="0022571D" w:rsidRPr="00DD35ED" w:rsidTr="00CE727F">
        <w:trPr>
          <w:trHeight w:val="698"/>
        </w:trPr>
        <w:tc>
          <w:tcPr>
            <w:tcW w:w="1515"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Bütçe Gelirleri</w:t>
            </w:r>
          </w:p>
        </w:tc>
        <w:tc>
          <w:tcPr>
            <w:tcW w:w="8331"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 xml:space="preserve">7. Kıbrıs Türk Süt Endüstrisi Kurumu kaynaklarından elde edilecek bütün gelirler, Kıbrıs Türk Süt Endüstrisi Kurumu Bütçesine gelir olarak kaydedilir.                 </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BAŞKAN- 7’nci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209" w:type="dxa"/>
        <w:tblInd w:w="-34" w:type="dxa"/>
        <w:tblLayout w:type="fixed"/>
        <w:tblLook w:val="00A0" w:firstRow="1" w:lastRow="0" w:firstColumn="1" w:lastColumn="0" w:noHBand="0" w:noVBand="0"/>
      </w:tblPr>
      <w:tblGrid>
        <w:gridCol w:w="1571"/>
        <w:gridCol w:w="8638"/>
      </w:tblGrid>
      <w:tr w:rsidR="0022571D" w:rsidRPr="00DD35ED" w:rsidTr="0022571D">
        <w:trPr>
          <w:trHeight w:val="960"/>
        </w:trPr>
        <w:tc>
          <w:tcPr>
            <w:tcW w:w="1571"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Harcamalarda Usul</w:t>
            </w:r>
          </w:p>
        </w:tc>
        <w:tc>
          <w:tcPr>
            <w:tcW w:w="8638"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8. Bütçede öngörülen ödenek miktarları aşılamaz. Harcamalar, bu Yasanın koyduğu usul, koşul ve kurallar ile bu Yasaya Ek’li Giderler Cetvelinde yer alan kurallara göre yapılır.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lastRenderedPageBreak/>
        <w:t>BAŞKAN- 8’inci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145" w:type="dxa"/>
        <w:tblInd w:w="-34" w:type="dxa"/>
        <w:tblLayout w:type="fixed"/>
        <w:tblLook w:val="00A0" w:firstRow="1" w:lastRow="0" w:firstColumn="1" w:lastColumn="0" w:noHBand="0" w:noVBand="0"/>
      </w:tblPr>
      <w:tblGrid>
        <w:gridCol w:w="1561"/>
        <w:gridCol w:w="8584"/>
      </w:tblGrid>
      <w:tr w:rsidR="0022571D" w:rsidRPr="00DD35ED" w:rsidTr="0022571D">
        <w:trPr>
          <w:trHeight w:val="881"/>
        </w:trPr>
        <w:tc>
          <w:tcPr>
            <w:tcW w:w="1561"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 xml:space="preserve">Madde İçi Döküm Yetkisi </w:t>
            </w:r>
          </w:p>
        </w:tc>
        <w:tc>
          <w:tcPr>
            <w:tcW w:w="8584"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9. Bütçede gösterilen maddelerle ilgili dökümler, zorunluluk halinde ilgili madde kapsamına uygun olması ve öngörülen ödeneğin aşılmaması kaydıyla, Kıbrıs Türk Süt Endüstrisi Kurumu Genel Müdürünün önerisi ve Yönetim Kurulunun onayıyla değiştirilebilir.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BAŞKAN- 9’uncu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2571D" w:rsidRPr="00DD35ED" w:rsidTr="0022571D">
        <w:tc>
          <w:tcPr>
            <w:tcW w:w="9212" w:type="dxa"/>
          </w:tcPr>
          <w:tbl>
            <w:tblPr>
              <w:tblW w:w="9107" w:type="dxa"/>
              <w:tblLook w:val="00A0" w:firstRow="1" w:lastRow="0" w:firstColumn="1" w:lastColumn="0" w:noHBand="0" w:noVBand="0"/>
            </w:tblPr>
            <w:tblGrid>
              <w:gridCol w:w="1384"/>
              <w:gridCol w:w="516"/>
              <w:gridCol w:w="496"/>
              <w:gridCol w:w="6711"/>
            </w:tblGrid>
            <w:tr w:rsidR="0022571D" w:rsidRPr="00DD35ED" w:rsidTr="0022571D">
              <w:trPr>
                <w:trHeight w:val="802"/>
              </w:trPr>
              <w:tc>
                <w:tcPr>
                  <w:tcW w:w="9106" w:type="dxa"/>
                  <w:gridSpan w:val="4"/>
                </w:tcPr>
                <w:p w:rsidR="0022571D" w:rsidRPr="00DD35ED" w:rsidRDefault="0022571D" w:rsidP="0022571D">
                  <w:pPr>
                    <w:tabs>
                      <w:tab w:val="left" w:pos="2728"/>
                    </w:tabs>
                    <w:jc w:val="center"/>
                    <w:rPr>
                      <w:rFonts w:cs="Times New Roman"/>
                      <w:bCs/>
                      <w:sz w:val="24"/>
                      <w:szCs w:val="24"/>
                    </w:rPr>
                  </w:pPr>
                  <w:r w:rsidRPr="00DD35ED">
                    <w:rPr>
                      <w:rFonts w:cs="Times New Roman"/>
                      <w:bCs/>
                      <w:sz w:val="24"/>
                      <w:szCs w:val="24"/>
                    </w:rPr>
                    <w:t>İKİNCİ BÖLÜM</w:t>
                  </w:r>
                </w:p>
                <w:p w:rsidR="0022571D" w:rsidRPr="00DD35ED" w:rsidRDefault="0022571D" w:rsidP="0022571D">
                  <w:pPr>
                    <w:jc w:val="center"/>
                    <w:rPr>
                      <w:rFonts w:cs="Times New Roman"/>
                      <w:sz w:val="24"/>
                      <w:szCs w:val="24"/>
                    </w:rPr>
                  </w:pPr>
                  <w:r w:rsidRPr="00DD35ED">
                    <w:rPr>
                      <w:rFonts w:cs="Times New Roman"/>
                      <w:sz w:val="24"/>
                      <w:szCs w:val="24"/>
                    </w:rPr>
                    <w:t>Aktarmalar</w:t>
                  </w:r>
                </w:p>
                <w:p w:rsidR="0022571D" w:rsidRPr="00DD35ED" w:rsidRDefault="0022571D" w:rsidP="0022571D">
                  <w:pPr>
                    <w:rPr>
                      <w:rFonts w:cs="Times New Roman"/>
                      <w:sz w:val="24"/>
                      <w:szCs w:val="24"/>
                    </w:rPr>
                  </w:pPr>
                </w:p>
              </w:tc>
            </w:tr>
            <w:tr w:rsidR="0022571D" w:rsidRPr="00DD35ED" w:rsidTr="0022571D">
              <w:trPr>
                <w:trHeight w:val="535"/>
              </w:trPr>
              <w:tc>
                <w:tcPr>
                  <w:tcW w:w="1402" w:type="dxa"/>
                </w:tcPr>
                <w:p w:rsidR="0022571D" w:rsidRPr="00DD35ED" w:rsidRDefault="0022571D" w:rsidP="0022571D">
                  <w:pPr>
                    <w:rPr>
                      <w:rFonts w:cs="Times New Roman"/>
                      <w:sz w:val="24"/>
                      <w:szCs w:val="24"/>
                    </w:rPr>
                  </w:pPr>
                  <w:r w:rsidRPr="00DD35ED">
                    <w:rPr>
                      <w:rFonts w:cs="Times New Roman"/>
                      <w:sz w:val="24"/>
                      <w:szCs w:val="24"/>
                    </w:rPr>
                    <w:t>Aktarma Yöntemi</w:t>
                  </w:r>
                </w:p>
                <w:p w:rsidR="0022571D" w:rsidRPr="00DD35ED" w:rsidRDefault="0022571D" w:rsidP="0022571D">
                  <w:pPr>
                    <w:rPr>
                      <w:rFonts w:cs="Times New Roman"/>
                      <w:sz w:val="24"/>
                      <w:szCs w:val="24"/>
                    </w:rPr>
                  </w:pPr>
                  <w:r w:rsidRPr="00DD35ED">
                    <w:rPr>
                      <w:rFonts w:cs="Times New Roman"/>
                      <w:sz w:val="24"/>
                      <w:szCs w:val="24"/>
                    </w:rPr>
                    <w:t>ve Kuralları</w:t>
                  </w:r>
                </w:p>
              </w:tc>
              <w:tc>
                <w:tcPr>
                  <w:tcW w:w="350" w:type="dxa"/>
                </w:tcPr>
                <w:p w:rsidR="0022571D" w:rsidRPr="00DD35ED" w:rsidRDefault="0022571D" w:rsidP="0022571D">
                  <w:pPr>
                    <w:rPr>
                      <w:rFonts w:cs="Times New Roman"/>
                      <w:sz w:val="24"/>
                      <w:szCs w:val="24"/>
                    </w:rPr>
                  </w:pPr>
                  <w:r w:rsidRPr="00DD35ED">
                    <w:rPr>
                      <w:rFonts w:cs="Times New Roman"/>
                      <w:sz w:val="24"/>
                      <w:szCs w:val="24"/>
                    </w:rPr>
                    <w:t>10.</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(1)</w:t>
                  </w:r>
                </w:p>
              </w:tc>
              <w:tc>
                <w:tcPr>
                  <w:tcW w:w="7005" w:type="dxa"/>
                </w:tcPr>
                <w:p w:rsidR="0022571D" w:rsidRPr="00DD35ED" w:rsidRDefault="0022571D" w:rsidP="0022571D">
                  <w:pPr>
                    <w:rPr>
                      <w:rFonts w:cs="Times New Roman"/>
                      <w:sz w:val="24"/>
                      <w:szCs w:val="24"/>
                    </w:rPr>
                  </w:pPr>
                  <w:r w:rsidRPr="00DD35ED">
                    <w:rPr>
                      <w:rFonts w:cs="Times New Roman"/>
                      <w:sz w:val="24"/>
                      <w:szCs w:val="24"/>
                    </w:rPr>
                    <w:t>Aktarma önerileri, Kıbrıs Türk Süt Endüstrisi Kurumu Genel Müdürünün ve Yönetim Kurulunun önerisi üzerine Tarım İşleriyle Görevli Bakanlığa gönderilir ve Bakanlık öneriyi gerekli işleme koyar.</w:t>
                  </w:r>
                </w:p>
              </w:tc>
            </w:tr>
            <w:tr w:rsidR="0022571D" w:rsidRPr="00DD35ED" w:rsidTr="0022571D">
              <w:trPr>
                <w:trHeight w:val="547"/>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(2)</w:t>
                  </w:r>
                </w:p>
              </w:tc>
              <w:tc>
                <w:tcPr>
                  <w:tcW w:w="7005" w:type="dxa"/>
                </w:tcPr>
                <w:p w:rsidR="0022571D" w:rsidRPr="00DD35ED" w:rsidRDefault="0022571D" w:rsidP="0022571D">
                  <w:pPr>
                    <w:rPr>
                      <w:rFonts w:cs="Times New Roman"/>
                      <w:sz w:val="24"/>
                      <w:szCs w:val="24"/>
                    </w:rPr>
                  </w:pPr>
                  <w:r w:rsidRPr="00DD35ED">
                    <w:rPr>
                      <w:rFonts w:cs="Times New Roman"/>
                      <w:sz w:val="24"/>
                      <w:szCs w:val="24"/>
                    </w:rPr>
                    <w:t>Bütçede öngörülen bir ödeneğin % 50’den fazla miktarı Tarım İşleriyle Görevli Bakanın onayı alınmadan aktarılamaz.</w:t>
                  </w:r>
                </w:p>
              </w:tc>
            </w:tr>
            <w:tr w:rsidR="0022571D" w:rsidRPr="00DD35ED" w:rsidTr="0022571D">
              <w:trPr>
                <w:trHeight w:val="802"/>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(3)</w:t>
                  </w:r>
                </w:p>
              </w:tc>
              <w:tc>
                <w:tcPr>
                  <w:tcW w:w="7005" w:type="dxa"/>
                </w:tcPr>
                <w:p w:rsidR="0022571D" w:rsidRPr="00DD35ED" w:rsidRDefault="0022571D" w:rsidP="0022571D">
                  <w:pPr>
                    <w:rPr>
                      <w:rFonts w:cs="Times New Roman"/>
                      <w:sz w:val="24"/>
                      <w:szCs w:val="24"/>
                    </w:rPr>
                  </w:pPr>
                  <w:r w:rsidRPr="00DD35ED">
                    <w:rPr>
                      <w:rFonts w:cs="Times New Roman"/>
                      <w:sz w:val="24"/>
                      <w:szCs w:val="24"/>
                    </w:rPr>
                    <w:t>Ekonomik sınıflandırmada herhangi bir madde altında öngörülen bir hizmetin yerine getirilmemesi nedeniyle kullanılmayan ödenek, Tarım İşleriyle Görevli Bakanın uygun görüşü alınmadıkça başka bir ödenek kalemine aktarılamaz.</w:t>
                  </w:r>
                </w:p>
              </w:tc>
            </w:tr>
            <w:tr w:rsidR="0022571D" w:rsidRPr="00DD35ED" w:rsidTr="0022571D">
              <w:trPr>
                <w:trHeight w:val="267"/>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(4)</w:t>
                  </w:r>
                </w:p>
              </w:tc>
              <w:tc>
                <w:tcPr>
                  <w:tcW w:w="7005" w:type="dxa"/>
                </w:tcPr>
                <w:p w:rsidR="0022571D" w:rsidRPr="00DD35ED" w:rsidRDefault="0022571D" w:rsidP="0022571D">
                  <w:pPr>
                    <w:rPr>
                      <w:rFonts w:cs="Times New Roman"/>
                      <w:sz w:val="24"/>
                      <w:szCs w:val="24"/>
                    </w:rPr>
                  </w:pPr>
                  <w:r w:rsidRPr="00DD35ED">
                    <w:rPr>
                      <w:rFonts w:cs="Times New Roman"/>
                      <w:sz w:val="24"/>
                      <w:szCs w:val="24"/>
                    </w:rPr>
                    <w:t>Aktarma suretiyle ödeneği azaltılan bir maddeye sonradan aktarma yapılamaz.</w:t>
                  </w:r>
                </w:p>
              </w:tc>
            </w:tr>
            <w:tr w:rsidR="0022571D" w:rsidRPr="00DD35ED" w:rsidTr="0022571D">
              <w:trPr>
                <w:trHeight w:val="267"/>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(5)</w:t>
                  </w:r>
                </w:p>
              </w:tc>
              <w:tc>
                <w:tcPr>
                  <w:tcW w:w="7005" w:type="dxa"/>
                </w:tcPr>
                <w:p w:rsidR="0022571D" w:rsidRPr="00DD35ED" w:rsidRDefault="0022571D" w:rsidP="0022571D">
                  <w:pPr>
                    <w:rPr>
                      <w:rFonts w:cs="Times New Roman"/>
                      <w:sz w:val="24"/>
                      <w:szCs w:val="24"/>
                    </w:rPr>
                  </w:pPr>
                  <w:r w:rsidRPr="00DD35ED">
                    <w:rPr>
                      <w:rFonts w:cs="Times New Roman"/>
                      <w:sz w:val="24"/>
                      <w:szCs w:val="24"/>
                    </w:rPr>
                    <w:t>Aktarma suretiyle ödeneği artırılan bir maddeden başka bir maddeye aktarma yapılamaz.</w:t>
                  </w:r>
                </w:p>
              </w:tc>
            </w:tr>
            <w:tr w:rsidR="0022571D" w:rsidRPr="00DD35ED" w:rsidTr="0022571D">
              <w:trPr>
                <w:trHeight w:val="267"/>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(6)</w:t>
                  </w:r>
                </w:p>
              </w:tc>
              <w:tc>
                <w:tcPr>
                  <w:tcW w:w="7005" w:type="dxa"/>
                </w:tcPr>
                <w:p w:rsidR="0022571D" w:rsidRPr="00DD35ED" w:rsidRDefault="0022571D" w:rsidP="0022571D">
                  <w:pPr>
                    <w:rPr>
                      <w:rFonts w:cs="Times New Roman"/>
                      <w:sz w:val="24"/>
                      <w:szCs w:val="24"/>
                    </w:rPr>
                  </w:pPr>
                  <w:r w:rsidRPr="00DD35ED">
                    <w:rPr>
                      <w:rFonts w:cs="Times New Roman"/>
                      <w:sz w:val="24"/>
                      <w:szCs w:val="24"/>
                    </w:rPr>
                    <w:t>Maaş, ücret ve özlük hakları ödeneklerinden başka bir amaçta kullanılmak üzere aktarma yapılamaz.</w:t>
                  </w:r>
                </w:p>
              </w:tc>
            </w:tr>
            <w:tr w:rsidR="0022571D" w:rsidRPr="00DD35ED" w:rsidTr="0022571D">
              <w:trPr>
                <w:trHeight w:val="535"/>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(7)</w:t>
                  </w:r>
                </w:p>
              </w:tc>
              <w:tc>
                <w:tcPr>
                  <w:tcW w:w="7005" w:type="dxa"/>
                </w:tcPr>
                <w:p w:rsidR="0022571D" w:rsidRPr="00DD35ED" w:rsidRDefault="0022571D" w:rsidP="0022571D">
                  <w:pPr>
                    <w:rPr>
                      <w:rFonts w:cs="Times New Roman"/>
                      <w:sz w:val="24"/>
                      <w:szCs w:val="24"/>
                    </w:rPr>
                  </w:pPr>
                  <w:r w:rsidRPr="00DD35ED">
                    <w:rPr>
                      <w:rFonts w:cs="Times New Roman"/>
                      <w:sz w:val="24"/>
                      <w:szCs w:val="24"/>
                    </w:rPr>
                    <w:t>Bütçede öngörülen Temsil ve Tanıtma, Ağırlama, Tören, Fuar, Organizasyon Giderleri ödeneği, başka bir ödenekten aktarma yapmak suretiyle artırılamaz.</w:t>
                  </w:r>
                </w:p>
              </w:tc>
            </w:tr>
            <w:tr w:rsidR="0022571D" w:rsidRPr="00DD35ED" w:rsidTr="0022571D">
              <w:trPr>
                <w:trHeight w:val="535"/>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(8)</w:t>
                  </w:r>
                </w:p>
              </w:tc>
              <w:tc>
                <w:tcPr>
                  <w:tcW w:w="7005" w:type="dxa"/>
                </w:tcPr>
                <w:p w:rsidR="0022571D" w:rsidRPr="00DD35ED" w:rsidRDefault="0022571D" w:rsidP="0022571D">
                  <w:pPr>
                    <w:rPr>
                      <w:rFonts w:cs="Times New Roman"/>
                      <w:sz w:val="24"/>
                      <w:szCs w:val="24"/>
                    </w:rPr>
                  </w:pPr>
                  <w:r w:rsidRPr="00DD35ED">
                    <w:rPr>
                      <w:rFonts w:cs="Times New Roman"/>
                      <w:sz w:val="24"/>
                      <w:szCs w:val="24"/>
                    </w:rPr>
                    <w:t>Ekonomik sınıflandırmada maddeler arası aktarmalar, yeni madde ihdası dahil, Kıbrıs Türk Süt Endüstrisi Kurumu Genel Müdürünün ve Yönetim Kurulunun önerisi üzerine Tarım İşleriyle Görevli Bakanın onayı ile gerçekleştirilir.</w:t>
                  </w:r>
                </w:p>
              </w:tc>
            </w:tr>
            <w:tr w:rsidR="0022571D" w:rsidRPr="00DD35ED" w:rsidTr="0022571D">
              <w:trPr>
                <w:trHeight w:val="535"/>
              </w:trPr>
              <w:tc>
                <w:tcPr>
                  <w:tcW w:w="1402" w:type="dxa"/>
                </w:tcPr>
                <w:p w:rsidR="0022571D" w:rsidRPr="00DD35ED" w:rsidRDefault="0022571D" w:rsidP="0022571D">
                  <w:pPr>
                    <w:rPr>
                      <w:rFonts w:cs="Times New Roman"/>
                      <w:sz w:val="24"/>
                      <w:szCs w:val="24"/>
                    </w:rPr>
                  </w:pPr>
                </w:p>
              </w:tc>
              <w:tc>
                <w:tcPr>
                  <w:tcW w:w="350"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350" w:type="dxa"/>
                </w:tcPr>
                <w:p w:rsidR="0022571D" w:rsidRPr="00DD35ED" w:rsidRDefault="0022571D" w:rsidP="0022571D">
                  <w:pPr>
                    <w:jc w:val="center"/>
                    <w:rPr>
                      <w:rFonts w:cs="Times New Roman"/>
                      <w:sz w:val="24"/>
                      <w:szCs w:val="24"/>
                    </w:rPr>
                  </w:pPr>
                  <w:r w:rsidRPr="00DD35ED">
                    <w:rPr>
                      <w:rFonts w:cs="Times New Roman"/>
                      <w:sz w:val="24"/>
                      <w:szCs w:val="24"/>
                    </w:rPr>
                    <w:t>(9)</w:t>
                  </w:r>
                </w:p>
              </w:tc>
              <w:tc>
                <w:tcPr>
                  <w:tcW w:w="7005" w:type="dxa"/>
                </w:tcPr>
                <w:p w:rsidR="0022571D" w:rsidRPr="00DD35ED" w:rsidRDefault="0022571D" w:rsidP="0022571D">
                  <w:pPr>
                    <w:rPr>
                      <w:rFonts w:cs="Times New Roman"/>
                      <w:sz w:val="24"/>
                      <w:szCs w:val="24"/>
                    </w:rPr>
                  </w:pPr>
                  <w:r w:rsidRPr="00DD35ED">
                    <w:rPr>
                      <w:rFonts w:cs="Times New Roman"/>
                      <w:sz w:val="24"/>
                      <w:szCs w:val="24"/>
                    </w:rPr>
                    <w:t xml:space="preserve">Öz Kaynaklı Sermaye Giderleri ödeneklerinden cari nitelikli ödenek kalemlerine aktarma yapılamaz. </w:t>
                  </w:r>
                </w:p>
                <w:p w:rsidR="0022571D" w:rsidRPr="00DD35ED" w:rsidRDefault="0022571D" w:rsidP="0022571D">
                  <w:pPr>
                    <w:rPr>
                      <w:rFonts w:cs="Times New Roman"/>
                      <w:sz w:val="24"/>
                      <w:szCs w:val="24"/>
                    </w:rPr>
                  </w:pPr>
                  <w:r w:rsidRPr="00DD35ED">
                    <w:rPr>
                      <w:rFonts w:cs="Times New Roman"/>
                      <w:sz w:val="24"/>
                      <w:szCs w:val="24"/>
                    </w:rPr>
                    <w:t xml:space="preserve">        Ancak projeler arası aktarma yapılmasına Tarım İşleriyle Görevli Bakan yetkilidir.</w:t>
                  </w:r>
                </w:p>
              </w:tc>
            </w:tr>
          </w:tbl>
          <w:p w:rsidR="0022571D" w:rsidRPr="00DD35ED" w:rsidRDefault="0022571D" w:rsidP="0022571D">
            <w:pPr>
              <w:rPr>
                <w:rFonts w:cs="Times New Roman"/>
                <w:sz w:val="24"/>
                <w:szCs w:val="24"/>
              </w:rPr>
            </w:pP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BAŞKAN- 10’uncu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CE727F" w:rsidRDefault="00CE727F">
      <w:pPr>
        <w:rPr>
          <w:rFonts w:cs="Times New Roman"/>
          <w:sz w:val="24"/>
          <w:szCs w:val="24"/>
        </w:rPr>
      </w:pPr>
      <w:r>
        <w:rPr>
          <w:rFonts w:cs="Times New Roman"/>
          <w:sz w:val="24"/>
          <w:szCs w:val="24"/>
        </w:rPr>
        <w:br w:type="page"/>
      </w: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KATİP- </w:t>
      </w:r>
    </w:p>
    <w:p w:rsidR="0022571D" w:rsidRPr="00DD35ED" w:rsidRDefault="0022571D" w:rsidP="0022571D">
      <w:pPr>
        <w:ind w:firstLine="708"/>
        <w:rPr>
          <w:rFonts w:cs="Times New Roman"/>
          <w:sz w:val="24"/>
          <w:szCs w:val="24"/>
        </w:rPr>
      </w:pPr>
    </w:p>
    <w:tbl>
      <w:tblPr>
        <w:tblW w:w="10196" w:type="dxa"/>
        <w:tblInd w:w="-34" w:type="dxa"/>
        <w:tblLayout w:type="fixed"/>
        <w:tblLook w:val="00A0" w:firstRow="1" w:lastRow="0" w:firstColumn="1" w:lastColumn="0" w:noHBand="0" w:noVBand="0"/>
      </w:tblPr>
      <w:tblGrid>
        <w:gridCol w:w="1569"/>
        <w:gridCol w:w="8627"/>
      </w:tblGrid>
      <w:tr w:rsidR="0022571D" w:rsidRPr="00DD35ED" w:rsidTr="0022571D">
        <w:trPr>
          <w:trHeight w:val="904"/>
        </w:trPr>
        <w:tc>
          <w:tcPr>
            <w:tcW w:w="10196"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ÜÇÜNCÜ BÖLÜM</w:t>
            </w:r>
          </w:p>
          <w:p w:rsidR="0022571D" w:rsidRPr="00DD35ED" w:rsidRDefault="0022571D" w:rsidP="0022571D">
            <w:pPr>
              <w:jc w:val="center"/>
              <w:rPr>
                <w:rFonts w:eastAsia="Times New Roman" w:cs="Times New Roman"/>
                <w:sz w:val="24"/>
                <w:szCs w:val="24"/>
              </w:rPr>
            </w:pPr>
            <w:r w:rsidRPr="00DD35ED">
              <w:rPr>
                <w:rFonts w:eastAsia="Times New Roman" w:cs="Times New Roman"/>
                <w:sz w:val="24"/>
                <w:szCs w:val="24"/>
              </w:rPr>
              <w:t>Ek Ödenek</w:t>
            </w:r>
          </w:p>
          <w:p w:rsidR="0022571D" w:rsidRPr="00DD35ED" w:rsidRDefault="0022571D" w:rsidP="0022571D">
            <w:pPr>
              <w:jc w:val="left"/>
              <w:rPr>
                <w:rFonts w:eastAsia="Times New Roman" w:cs="Times New Roman"/>
                <w:sz w:val="24"/>
                <w:szCs w:val="24"/>
              </w:rPr>
            </w:pPr>
          </w:p>
        </w:tc>
      </w:tr>
      <w:tr w:rsidR="0022571D" w:rsidRPr="00DD35ED" w:rsidTr="0022571D">
        <w:trPr>
          <w:trHeight w:val="1188"/>
        </w:trPr>
        <w:tc>
          <w:tcPr>
            <w:tcW w:w="1569"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Ek Ödenekte</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Temel İlke</w:t>
            </w:r>
          </w:p>
        </w:tc>
        <w:tc>
          <w:tcPr>
            <w:tcW w:w="8627"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11. Bütçe tanzimi ve onayı sırasında mevcut olmayan ve tahmin edilemeyen bir hizmetin, Bütçe yasalaştıktan sonra ortaya çıkması nedeniyle, Bütçeye ek ödenek gerektirmesi halinde, Bütçeye yeni tertip veya ek ödenek ilavesi Cumhuriyet Meclisinin onayı ile yapılır.</w:t>
            </w:r>
          </w:p>
          <w:p w:rsidR="0022571D" w:rsidRPr="00DD35ED" w:rsidRDefault="0022571D" w:rsidP="0022571D">
            <w:pPr>
              <w:rPr>
                <w:rFonts w:eastAsia="Times New Roman" w:cs="Times New Roman"/>
                <w:sz w:val="24"/>
                <w:szCs w:val="24"/>
              </w:rPr>
            </w:pPr>
            <w:r w:rsidRPr="00DD35ED">
              <w:rPr>
                <w:rFonts w:eastAsia="Times New Roman" w:cs="Times New Roman"/>
                <w:sz w:val="24"/>
                <w:szCs w:val="24"/>
              </w:rPr>
              <w:t xml:space="preserve">       Ancak tahsilatına ve ödenmesine aracılık edilen tüm finansal işlemler kapsam dışında tutulur.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BAŞKAN- 11’inci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234" w:type="dxa"/>
        <w:tblInd w:w="-34" w:type="dxa"/>
        <w:tblLayout w:type="fixed"/>
        <w:tblLook w:val="00A0" w:firstRow="1" w:lastRow="0" w:firstColumn="1" w:lastColumn="0" w:noHBand="0" w:noVBand="0"/>
      </w:tblPr>
      <w:tblGrid>
        <w:gridCol w:w="1575"/>
        <w:gridCol w:w="8659"/>
      </w:tblGrid>
      <w:tr w:rsidR="0022571D" w:rsidRPr="00DD35ED" w:rsidTr="0022571D">
        <w:trPr>
          <w:trHeight w:val="1202"/>
        </w:trPr>
        <w:tc>
          <w:tcPr>
            <w:tcW w:w="1575"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Bakanlar Kurulunun Ek Ödenek Yetkisi</w:t>
            </w:r>
          </w:p>
          <w:p w:rsidR="0022571D" w:rsidRPr="00DD35ED" w:rsidRDefault="0022571D" w:rsidP="0022571D">
            <w:pPr>
              <w:jc w:val="left"/>
              <w:rPr>
                <w:rFonts w:eastAsia="Times New Roman" w:cs="Times New Roman"/>
                <w:sz w:val="24"/>
                <w:szCs w:val="24"/>
              </w:rPr>
            </w:pPr>
          </w:p>
        </w:tc>
        <w:tc>
          <w:tcPr>
            <w:tcW w:w="8659"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p w:rsidR="0022571D" w:rsidRPr="00DD35ED" w:rsidRDefault="0022571D" w:rsidP="0022571D">
            <w:pPr>
              <w:rPr>
                <w:rFonts w:eastAsia="Times New Roman" w:cs="Times New Roman"/>
                <w:sz w:val="24"/>
                <w:szCs w:val="24"/>
              </w:rPr>
            </w:pPr>
            <w:r w:rsidRPr="00DD35ED">
              <w:rPr>
                <w:rFonts w:eastAsia="Times New Roman" w:cs="Times New Roman"/>
                <w:sz w:val="24"/>
                <w:szCs w:val="24"/>
              </w:rPr>
              <w:t xml:space="preserve">       </w:t>
            </w:r>
          </w:p>
        </w:tc>
      </w:tr>
    </w:tbl>
    <w:p w:rsidR="0022571D" w:rsidRPr="00DD35ED" w:rsidRDefault="0022571D" w:rsidP="0022571D">
      <w:pPr>
        <w:ind w:firstLine="708"/>
        <w:rPr>
          <w:rFonts w:cs="Times New Roman"/>
          <w:sz w:val="24"/>
          <w:szCs w:val="24"/>
        </w:rPr>
      </w:pPr>
      <w:r w:rsidRPr="00DD35ED">
        <w:rPr>
          <w:rFonts w:cs="Times New Roman"/>
          <w:sz w:val="24"/>
          <w:szCs w:val="24"/>
        </w:rPr>
        <w:t>BAŞKAN- 12’nci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209" w:type="dxa"/>
        <w:tblInd w:w="-34" w:type="dxa"/>
        <w:tblLayout w:type="fixed"/>
        <w:tblLook w:val="00A0" w:firstRow="1" w:lastRow="0" w:firstColumn="1" w:lastColumn="0" w:noHBand="0" w:noVBand="0"/>
      </w:tblPr>
      <w:tblGrid>
        <w:gridCol w:w="1571"/>
        <w:gridCol w:w="8638"/>
      </w:tblGrid>
      <w:tr w:rsidR="0022571D" w:rsidRPr="00DD35ED" w:rsidTr="0022571D">
        <w:trPr>
          <w:trHeight w:val="986"/>
        </w:trPr>
        <w:tc>
          <w:tcPr>
            <w:tcW w:w="1571"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Bütçenin Borçlandırılamaması</w:t>
            </w:r>
          </w:p>
        </w:tc>
        <w:tc>
          <w:tcPr>
            <w:tcW w:w="8638"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13. Ek ödenek ve aktarma önerileri usulüne uygun şekilde gerçekleşmedikçe, söz konusu öneriler harcamalara esas alınamaz ve Bütçe borçlandırılamaz.</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BAŞKAN- 13’üncü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059" w:type="dxa"/>
        <w:tblInd w:w="-34" w:type="dxa"/>
        <w:tblLayout w:type="fixed"/>
        <w:tblLook w:val="00A0" w:firstRow="1" w:lastRow="0" w:firstColumn="1" w:lastColumn="0" w:noHBand="0" w:noVBand="0"/>
      </w:tblPr>
      <w:tblGrid>
        <w:gridCol w:w="1548"/>
        <w:gridCol w:w="8511"/>
      </w:tblGrid>
      <w:tr w:rsidR="0022571D" w:rsidRPr="00DD35ED" w:rsidTr="0022571D">
        <w:trPr>
          <w:trHeight w:val="1140"/>
        </w:trPr>
        <w:tc>
          <w:tcPr>
            <w:tcW w:w="10059"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DÖRDÜNCÜ BÖLÜM</w:t>
            </w:r>
          </w:p>
          <w:p w:rsidR="0022571D" w:rsidRPr="00DD35ED" w:rsidRDefault="0022571D" w:rsidP="0022571D">
            <w:pPr>
              <w:jc w:val="center"/>
              <w:rPr>
                <w:rFonts w:eastAsia="Times New Roman" w:cs="Times New Roman"/>
                <w:sz w:val="24"/>
                <w:szCs w:val="24"/>
              </w:rPr>
            </w:pPr>
            <w:r w:rsidRPr="00DD35ED">
              <w:rPr>
                <w:rFonts w:eastAsia="Times New Roman" w:cs="Times New Roman"/>
                <w:sz w:val="24"/>
                <w:szCs w:val="24"/>
              </w:rPr>
              <w:t>Uygulama ve Denetim</w:t>
            </w:r>
          </w:p>
          <w:p w:rsidR="0022571D" w:rsidRPr="00DD35ED" w:rsidRDefault="0022571D" w:rsidP="0022571D">
            <w:pPr>
              <w:jc w:val="left"/>
              <w:rPr>
                <w:rFonts w:eastAsia="Times New Roman" w:cs="Times New Roman"/>
                <w:sz w:val="24"/>
                <w:szCs w:val="24"/>
              </w:rPr>
            </w:pPr>
          </w:p>
        </w:tc>
      </w:tr>
      <w:tr w:rsidR="0022571D" w:rsidRPr="00DD35ED" w:rsidTr="0022571D">
        <w:trPr>
          <w:trHeight w:val="1140"/>
        </w:trPr>
        <w:tc>
          <w:tcPr>
            <w:tcW w:w="1548"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Denetim Yöntemleri</w:t>
            </w:r>
          </w:p>
        </w:tc>
        <w:tc>
          <w:tcPr>
            <w:tcW w:w="8511"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 xml:space="preserve">14. Sayıştay, denetim yasalarının koyduğu yöntem ve kurallarla, bu Yasada öngörülen kuralları göz önünde bulundurmak suretiyle, harcamalar ile gelirlerin bütçeye ve bütçe prensiplerine, karar ve belgelere uygun olup olmadığını denetler ve mali yıl sonunda Bakanlar Kuruluna rapor verir. </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BAŞKAN- 14’üncü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CE727F" w:rsidRDefault="00CE727F">
      <w:pPr>
        <w:rPr>
          <w:rFonts w:cs="Times New Roman"/>
          <w:sz w:val="24"/>
          <w:szCs w:val="24"/>
        </w:rPr>
      </w:pPr>
      <w:r>
        <w:rPr>
          <w:rFonts w:cs="Times New Roman"/>
          <w:sz w:val="24"/>
          <w:szCs w:val="24"/>
        </w:rPr>
        <w:br w:type="page"/>
      </w: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KATİP- </w:t>
      </w:r>
    </w:p>
    <w:p w:rsidR="0022571D" w:rsidRPr="00DD35ED" w:rsidRDefault="0022571D" w:rsidP="0022571D">
      <w:pPr>
        <w:ind w:firstLine="708"/>
        <w:rPr>
          <w:rFonts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2571D" w:rsidRPr="00DD35ED" w:rsidTr="0022571D">
        <w:tc>
          <w:tcPr>
            <w:tcW w:w="9212" w:type="dxa"/>
          </w:tcPr>
          <w:tbl>
            <w:tblPr>
              <w:tblW w:w="8792" w:type="dxa"/>
              <w:tblLook w:val="00A0" w:firstRow="1" w:lastRow="0" w:firstColumn="1" w:lastColumn="0" w:noHBand="0" w:noVBand="0"/>
            </w:tblPr>
            <w:tblGrid>
              <w:gridCol w:w="1336"/>
              <w:gridCol w:w="516"/>
              <w:gridCol w:w="496"/>
              <w:gridCol w:w="6444"/>
            </w:tblGrid>
            <w:tr w:rsidR="0022571D" w:rsidRPr="00DD35ED" w:rsidTr="0022571D">
              <w:trPr>
                <w:trHeight w:val="549"/>
              </w:trPr>
              <w:tc>
                <w:tcPr>
                  <w:tcW w:w="1336" w:type="dxa"/>
                </w:tcPr>
                <w:p w:rsidR="0022571D" w:rsidRPr="00DD35ED" w:rsidRDefault="0022571D" w:rsidP="0022571D">
                  <w:pPr>
                    <w:rPr>
                      <w:rFonts w:cs="Times New Roman"/>
                      <w:sz w:val="24"/>
                      <w:szCs w:val="24"/>
                    </w:rPr>
                  </w:pPr>
                  <w:r w:rsidRPr="00DD35ED">
                    <w:rPr>
                      <w:rFonts w:cs="Times New Roman"/>
                      <w:sz w:val="24"/>
                      <w:szCs w:val="24"/>
                    </w:rPr>
                    <w:t xml:space="preserve">Kesin Hesap </w:t>
                  </w:r>
                </w:p>
                <w:p w:rsidR="0022571D" w:rsidRPr="00DD35ED" w:rsidRDefault="0022571D" w:rsidP="0022571D">
                  <w:pPr>
                    <w:rPr>
                      <w:rFonts w:cs="Times New Roman"/>
                      <w:sz w:val="24"/>
                      <w:szCs w:val="24"/>
                    </w:rPr>
                  </w:pPr>
                  <w:r w:rsidRPr="00DD35ED">
                    <w:rPr>
                      <w:rFonts w:cs="Times New Roman"/>
                      <w:sz w:val="24"/>
                      <w:szCs w:val="24"/>
                    </w:rPr>
                    <w:t xml:space="preserve">Yasa Tasarıları ve </w:t>
                  </w:r>
                </w:p>
              </w:tc>
              <w:tc>
                <w:tcPr>
                  <w:tcW w:w="511" w:type="dxa"/>
                </w:tcPr>
                <w:p w:rsidR="0022571D" w:rsidRPr="00DD35ED" w:rsidRDefault="0022571D" w:rsidP="0022571D">
                  <w:pPr>
                    <w:jc w:val="right"/>
                    <w:rPr>
                      <w:rFonts w:cs="Times New Roman"/>
                      <w:sz w:val="24"/>
                      <w:szCs w:val="24"/>
                    </w:rPr>
                  </w:pPr>
                  <w:r w:rsidRPr="00DD35ED">
                    <w:rPr>
                      <w:rFonts w:cs="Times New Roman"/>
                      <w:sz w:val="24"/>
                      <w:szCs w:val="24"/>
                    </w:rPr>
                    <w:t xml:space="preserve">15. </w:t>
                  </w:r>
                </w:p>
              </w:tc>
              <w:tc>
                <w:tcPr>
                  <w:tcW w:w="491" w:type="dxa"/>
                </w:tcPr>
                <w:p w:rsidR="0022571D" w:rsidRPr="00DD35ED" w:rsidRDefault="0022571D" w:rsidP="0022571D">
                  <w:pPr>
                    <w:jc w:val="center"/>
                    <w:rPr>
                      <w:rFonts w:cs="Times New Roman"/>
                      <w:sz w:val="24"/>
                      <w:szCs w:val="24"/>
                    </w:rPr>
                  </w:pPr>
                  <w:r w:rsidRPr="00DD35ED">
                    <w:rPr>
                      <w:rFonts w:cs="Times New Roman"/>
                      <w:sz w:val="24"/>
                      <w:szCs w:val="24"/>
                    </w:rPr>
                    <w:t>(1)</w:t>
                  </w:r>
                </w:p>
              </w:tc>
              <w:tc>
                <w:tcPr>
                  <w:tcW w:w="6454" w:type="dxa"/>
                </w:tcPr>
                <w:p w:rsidR="0022571D" w:rsidRPr="00DD35ED" w:rsidRDefault="0022571D" w:rsidP="0022571D">
                  <w:pPr>
                    <w:rPr>
                      <w:rFonts w:cs="Times New Roman"/>
                      <w:sz w:val="24"/>
                      <w:szCs w:val="24"/>
                    </w:rPr>
                  </w:pPr>
                  <w:r w:rsidRPr="00DD35ED">
                    <w:rPr>
                      <w:rFonts w:cs="Times New Roman"/>
                      <w:sz w:val="24"/>
                      <w:szCs w:val="24"/>
                    </w:rPr>
                    <w:t xml:space="preserve">Uygulama ve denetim sonuçları Devlet Planlama Örgütünün düzenleyeceği raporlarda gösterilir. Bütçe Kesin Hesap Cetvel ve Raporları, mali yılın sona ermesinden başlayarak dört ay içerisinde Bakanlar Kuruluna sunulur.  </w:t>
                  </w:r>
                </w:p>
              </w:tc>
            </w:tr>
            <w:tr w:rsidR="0022571D" w:rsidRPr="00DD35ED" w:rsidTr="0022571D">
              <w:trPr>
                <w:trHeight w:val="822"/>
              </w:trPr>
              <w:tc>
                <w:tcPr>
                  <w:tcW w:w="1336" w:type="dxa"/>
                </w:tcPr>
                <w:p w:rsidR="0022571D" w:rsidRPr="00DD35ED" w:rsidRDefault="0022571D" w:rsidP="0022571D">
                  <w:pPr>
                    <w:rPr>
                      <w:rFonts w:cs="Times New Roman"/>
                      <w:sz w:val="24"/>
                      <w:szCs w:val="24"/>
                    </w:rPr>
                  </w:pPr>
                  <w:r w:rsidRPr="00DD35ED">
                    <w:rPr>
                      <w:rFonts w:cs="Times New Roman"/>
                      <w:sz w:val="24"/>
                      <w:szCs w:val="24"/>
                    </w:rPr>
                    <w:t>Raporlar</w:t>
                  </w:r>
                </w:p>
              </w:tc>
              <w:tc>
                <w:tcPr>
                  <w:tcW w:w="511"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491" w:type="dxa"/>
                </w:tcPr>
                <w:p w:rsidR="0022571D" w:rsidRPr="00DD35ED" w:rsidRDefault="0022571D" w:rsidP="0022571D">
                  <w:pPr>
                    <w:jc w:val="center"/>
                    <w:rPr>
                      <w:rFonts w:cs="Times New Roman"/>
                      <w:sz w:val="24"/>
                      <w:szCs w:val="24"/>
                    </w:rPr>
                  </w:pPr>
                  <w:r w:rsidRPr="00DD35ED">
                    <w:rPr>
                      <w:rFonts w:cs="Times New Roman"/>
                      <w:sz w:val="24"/>
                      <w:szCs w:val="24"/>
                    </w:rPr>
                    <w:t>(2)</w:t>
                  </w:r>
                </w:p>
              </w:tc>
              <w:tc>
                <w:tcPr>
                  <w:tcW w:w="6454" w:type="dxa"/>
                </w:tcPr>
                <w:p w:rsidR="0022571D" w:rsidRPr="00DD35ED" w:rsidRDefault="0022571D" w:rsidP="0022571D">
                  <w:pPr>
                    <w:rPr>
                      <w:rFonts w:cs="Times New Roman"/>
                      <w:sz w:val="24"/>
                      <w:szCs w:val="24"/>
                    </w:rPr>
                  </w:pPr>
                  <w:r w:rsidRPr="00DD35ED">
                    <w:rPr>
                      <w:rFonts w:cs="Times New Roman"/>
                      <w:sz w:val="24"/>
                      <w:szCs w:val="24"/>
                    </w:rPr>
                    <w:t>Kesin Hesap Yasa Tasarıları ve Ek’li Hesap Cetvelleri ilgili oldukları mali yılın sonundan başlayarak en geç bir yıl içerisinde Bakanlar Kurulunca Cumhuriyet Meclisine sunulur. Sayıştay, genel uygunluk bildirimini, ilişkin olduğu Kesin Hesap Yasa Tasarısının verilmesinden başlayarak altı ay içinde Cumhuriyet Meclisine sunar.</w:t>
                  </w:r>
                </w:p>
              </w:tc>
            </w:tr>
          </w:tbl>
          <w:p w:rsidR="0022571D" w:rsidRPr="00DD35ED" w:rsidRDefault="0022571D" w:rsidP="0022571D">
            <w:pPr>
              <w:rPr>
                <w:rFonts w:cs="Times New Roman"/>
                <w:sz w:val="24"/>
                <w:szCs w:val="24"/>
              </w:rPr>
            </w:pPr>
          </w:p>
        </w:tc>
      </w:tr>
    </w:tbl>
    <w:p w:rsidR="00D22366" w:rsidRDefault="00D22366"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BAŞKAN- 15’inci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9883" w:type="dxa"/>
        <w:tblInd w:w="-34" w:type="dxa"/>
        <w:tblLayout w:type="fixed"/>
        <w:tblLook w:val="00A0" w:firstRow="1" w:lastRow="0" w:firstColumn="1" w:lastColumn="0" w:noHBand="0" w:noVBand="0"/>
      </w:tblPr>
      <w:tblGrid>
        <w:gridCol w:w="1521"/>
        <w:gridCol w:w="8362"/>
      </w:tblGrid>
      <w:tr w:rsidR="0022571D" w:rsidRPr="00DD35ED" w:rsidTr="0022571D">
        <w:trPr>
          <w:trHeight w:val="1495"/>
        </w:trPr>
        <w:tc>
          <w:tcPr>
            <w:tcW w:w="1521"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Usulsüzlüklerde Yapılacak İşlem</w:t>
            </w:r>
          </w:p>
        </w:tc>
        <w:tc>
          <w:tcPr>
            <w:tcW w:w="8362"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BAŞKAN- 16’ncı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2571D" w:rsidRPr="00DD35ED" w:rsidTr="0022571D">
        <w:tc>
          <w:tcPr>
            <w:tcW w:w="9212" w:type="dxa"/>
          </w:tcPr>
          <w:tbl>
            <w:tblPr>
              <w:tblW w:w="8708" w:type="dxa"/>
              <w:tblLook w:val="00A0" w:firstRow="1" w:lastRow="0" w:firstColumn="1" w:lastColumn="0" w:noHBand="0" w:noVBand="0"/>
            </w:tblPr>
            <w:tblGrid>
              <w:gridCol w:w="1416"/>
              <w:gridCol w:w="516"/>
              <w:gridCol w:w="496"/>
              <w:gridCol w:w="6280"/>
            </w:tblGrid>
            <w:tr w:rsidR="0022571D" w:rsidRPr="00DD35ED" w:rsidTr="0022571D">
              <w:trPr>
                <w:trHeight w:val="777"/>
              </w:trPr>
              <w:tc>
                <w:tcPr>
                  <w:tcW w:w="8708" w:type="dxa"/>
                  <w:gridSpan w:val="4"/>
                </w:tcPr>
                <w:p w:rsidR="0022571D" w:rsidRPr="00DD35ED" w:rsidRDefault="0022571D" w:rsidP="0022571D">
                  <w:pPr>
                    <w:jc w:val="center"/>
                    <w:rPr>
                      <w:rFonts w:cs="Times New Roman"/>
                      <w:bCs/>
                      <w:sz w:val="24"/>
                      <w:szCs w:val="24"/>
                    </w:rPr>
                  </w:pPr>
                  <w:r w:rsidRPr="00DD35ED">
                    <w:rPr>
                      <w:rFonts w:cs="Times New Roman"/>
                      <w:bCs/>
                      <w:sz w:val="24"/>
                      <w:szCs w:val="24"/>
                    </w:rPr>
                    <w:t>BEŞİNCİ BÖLÜM</w:t>
                  </w:r>
                </w:p>
                <w:p w:rsidR="0022571D" w:rsidRPr="00DD35ED" w:rsidRDefault="0022571D" w:rsidP="0022571D">
                  <w:pPr>
                    <w:jc w:val="center"/>
                    <w:rPr>
                      <w:rFonts w:cs="Times New Roman"/>
                      <w:sz w:val="24"/>
                      <w:szCs w:val="24"/>
                    </w:rPr>
                  </w:pPr>
                  <w:r w:rsidRPr="00DD35ED">
                    <w:rPr>
                      <w:rFonts w:cs="Times New Roman"/>
                      <w:sz w:val="24"/>
                      <w:szCs w:val="24"/>
                    </w:rPr>
                    <w:t>Personel Rejimi</w:t>
                  </w:r>
                </w:p>
                <w:p w:rsidR="0022571D" w:rsidRPr="00DD35ED" w:rsidRDefault="0022571D" w:rsidP="0022571D">
                  <w:pPr>
                    <w:rPr>
                      <w:rFonts w:cs="Times New Roman"/>
                      <w:sz w:val="24"/>
                      <w:szCs w:val="24"/>
                    </w:rPr>
                  </w:pPr>
                </w:p>
              </w:tc>
            </w:tr>
            <w:tr w:rsidR="0022571D" w:rsidRPr="00DD35ED" w:rsidTr="0022571D">
              <w:trPr>
                <w:trHeight w:val="259"/>
              </w:trPr>
              <w:tc>
                <w:tcPr>
                  <w:tcW w:w="1367" w:type="dxa"/>
                </w:tcPr>
                <w:p w:rsidR="0022571D" w:rsidRPr="00DD35ED" w:rsidRDefault="0022571D" w:rsidP="0022571D">
                  <w:pPr>
                    <w:rPr>
                      <w:rFonts w:cs="Times New Roman"/>
                      <w:sz w:val="24"/>
                      <w:szCs w:val="24"/>
                    </w:rPr>
                  </w:pPr>
                  <w:r w:rsidRPr="00DD35ED">
                    <w:rPr>
                      <w:rFonts w:cs="Times New Roman"/>
                      <w:sz w:val="24"/>
                      <w:szCs w:val="24"/>
                    </w:rPr>
                    <w:t xml:space="preserve">Kurum </w:t>
                  </w:r>
                </w:p>
              </w:tc>
              <w:tc>
                <w:tcPr>
                  <w:tcW w:w="498" w:type="dxa"/>
                </w:tcPr>
                <w:p w:rsidR="0022571D" w:rsidRPr="00DD35ED" w:rsidRDefault="0022571D" w:rsidP="0022571D">
                  <w:pPr>
                    <w:rPr>
                      <w:rFonts w:cs="Times New Roman"/>
                      <w:sz w:val="24"/>
                      <w:szCs w:val="24"/>
                    </w:rPr>
                  </w:pPr>
                  <w:r w:rsidRPr="00DD35ED">
                    <w:rPr>
                      <w:rFonts w:cs="Times New Roman"/>
                      <w:sz w:val="24"/>
                      <w:szCs w:val="24"/>
                    </w:rPr>
                    <w:t xml:space="preserve">17. </w:t>
                  </w:r>
                </w:p>
              </w:tc>
              <w:tc>
                <w:tcPr>
                  <w:tcW w:w="479" w:type="dxa"/>
                </w:tcPr>
                <w:p w:rsidR="0022571D" w:rsidRPr="00DD35ED" w:rsidRDefault="0022571D" w:rsidP="0022571D">
                  <w:pPr>
                    <w:jc w:val="center"/>
                    <w:rPr>
                      <w:rFonts w:cs="Times New Roman"/>
                      <w:sz w:val="24"/>
                      <w:szCs w:val="24"/>
                    </w:rPr>
                  </w:pPr>
                  <w:r w:rsidRPr="00DD35ED">
                    <w:rPr>
                      <w:rFonts w:cs="Times New Roman"/>
                      <w:sz w:val="24"/>
                      <w:szCs w:val="24"/>
                    </w:rPr>
                    <w:t>(1)</w:t>
                  </w:r>
                </w:p>
              </w:tc>
              <w:tc>
                <w:tcPr>
                  <w:tcW w:w="6364" w:type="dxa"/>
                </w:tcPr>
                <w:p w:rsidR="0022571D" w:rsidRPr="00DD35ED" w:rsidRDefault="0022571D" w:rsidP="0022571D">
                  <w:pPr>
                    <w:rPr>
                      <w:rFonts w:cs="Times New Roman"/>
                      <w:sz w:val="24"/>
                      <w:szCs w:val="24"/>
                    </w:rPr>
                  </w:pPr>
                  <w:r w:rsidRPr="00DD35ED">
                    <w:rPr>
                      <w:rFonts w:cs="Times New Roman"/>
                      <w:sz w:val="24"/>
                      <w:szCs w:val="24"/>
                    </w:rPr>
                    <w:t>Bütçede kadrosu ve ödeneği olmadan herhangi bir tayin, terfi ve barem ayarlaması  yapılamaz.</w:t>
                  </w:r>
                </w:p>
              </w:tc>
            </w:tr>
            <w:tr w:rsidR="0022571D" w:rsidRPr="00DD35ED" w:rsidTr="0022571D">
              <w:trPr>
                <w:trHeight w:val="1566"/>
              </w:trPr>
              <w:tc>
                <w:tcPr>
                  <w:tcW w:w="1367" w:type="dxa"/>
                </w:tcPr>
                <w:p w:rsidR="0022571D" w:rsidRPr="00DD35ED" w:rsidRDefault="0022571D" w:rsidP="0022571D">
                  <w:pPr>
                    <w:rPr>
                      <w:rFonts w:cs="Times New Roman"/>
                      <w:sz w:val="24"/>
                      <w:szCs w:val="24"/>
                    </w:rPr>
                  </w:pPr>
                  <w:r w:rsidRPr="00DD35ED">
                    <w:rPr>
                      <w:rFonts w:cs="Times New Roman"/>
                      <w:sz w:val="24"/>
                      <w:szCs w:val="24"/>
                    </w:rPr>
                    <w:t>Personelinin Atanması</w:t>
                  </w:r>
                </w:p>
                <w:p w:rsidR="0022571D" w:rsidRPr="00DD35ED" w:rsidRDefault="0022571D" w:rsidP="0022571D">
                  <w:pPr>
                    <w:rPr>
                      <w:rFonts w:cs="Times New Roman"/>
                      <w:sz w:val="24"/>
                      <w:szCs w:val="24"/>
                    </w:rPr>
                  </w:pPr>
                  <w:r w:rsidRPr="00DD35ED">
                    <w:rPr>
                      <w:rFonts w:cs="Times New Roman"/>
                      <w:sz w:val="24"/>
                      <w:szCs w:val="24"/>
                    </w:rPr>
                    <w:t>41/2019</w:t>
                  </w:r>
                </w:p>
                <w:p w:rsidR="0022571D" w:rsidRPr="00DD35ED" w:rsidRDefault="0022571D" w:rsidP="0022571D">
                  <w:pPr>
                    <w:rPr>
                      <w:rFonts w:cs="Times New Roman"/>
                      <w:sz w:val="24"/>
                      <w:szCs w:val="24"/>
                    </w:rPr>
                  </w:pPr>
                  <w:r w:rsidRPr="00DD35ED">
                    <w:rPr>
                      <w:rFonts w:cs="Times New Roman"/>
                      <w:sz w:val="24"/>
                      <w:szCs w:val="24"/>
                    </w:rPr>
                    <w:t xml:space="preserve">  27/2022</w:t>
                  </w:r>
                </w:p>
                <w:p w:rsidR="0022571D" w:rsidRPr="00DD35ED" w:rsidRDefault="0022571D" w:rsidP="0022571D">
                  <w:pPr>
                    <w:rPr>
                      <w:rFonts w:cs="Times New Roman"/>
                      <w:sz w:val="24"/>
                      <w:szCs w:val="24"/>
                    </w:rPr>
                  </w:pPr>
                  <w:r w:rsidRPr="00DD35ED">
                    <w:rPr>
                      <w:rFonts w:cs="Times New Roman"/>
                      <w:sz w:val="24"/>
                      <w:szCs w:val="24"/>
                    </w:rPr>
                    <w:t xml:space="preserve">  59/2023</w:t>
                  </w:r>
                </w:p>
              </w:tc>
              <w:tc>
                <w:tcPr>
                  <w:tcW w:w="498" w:type="dxa"/>
                </w:tcPr>
                <w:p w:rsidR="0022571D" w:rsidRPr="00DD35ED" w:rsidRDefault="0022571D" w:rsidP="0022571D">
                  <w:pPr>
                    <w:rPr>
                      <w:rFonts w:cs="Times New Roman"/>
                      <w:sz w:val="24"/>
                      <w:szCs w:val="24"/>
                    </w:rPr>
                  </w:pPr>
                  <w:r w:rsidRPr="00DD35ED">
                    <w:rPr>
                      <w:rFonts w:cs="Times New Roman"/>
                      <w:color w:val="FF0000"/>
                      <w:sz w:val="24"/>
                      <w:szCs w:val="24"/>
                    </w:rPr>
                    <w:t xml:space="preserve">      </w:t>
                  </w:r>
                </w:p>
              </w:tc>
              <w:tc>
                <w:tcPr>
                  <w:tcW w:w="479" w:type="dxa"/>
                </w:tcPr>
                <w:p w:rsidR="0022571D" w:rsidRPr="00DD35ED" w:rsidRDefault="0022571D" w:rsidP="0022571D">
                  <w:pPr>
                    <w:jc w:val="center"/>
                    <w:rPr>
                      <w:rFonts w:cs="Times New Roman"/>
                      <w:sz w:val="24"/>
                      <w:szCs w:val="24"/>
                    </w:rPr>
                  </w:pPr>
                  <w:r w:rsidRPr="00DD35ED">
                    <w:rPr>
                      <w:rFonts w:cs="Times New Roman"/>
                      <w:sz w:val="24"/>
                      <w:szCs w:val="24"/>
                    </w:rPr>
                    <w:t>(2)</w:t>
                  </w:r>
                </w:p>
              </w:tc>
              <w:tc>
                <w:tcPr>
                  <w:tcW w:w="6364" w:type="dxa"/>
                </w:tcPr>
                <w:p w:rsidR="0022571D" w:rsidRPr="00DD35ED" w:rsidRDefault="0022571D" w:rsidP="0022571D">
                  <w:pPr>
                    <w:rPr>
                      <w:rFonts w:cs="Times New Roman"/>
                      <w:sz w:val="24"/>
                      <w:szCs w:val="24"/>
                    </w:rPr>
                  </w:pPr>
                  <w:r w:rsidRPr="00DD35ED">
                    <w:rPr>
                      <w:rFonts w:cs="Times New Roman"/>
                      <w:sz w:val="24"/>
                      <w:szCs w:val="24"/>
                    </w:rPr>
                    <w:t>Kamu Mali Yönetimi ve Kontrol Yasasının 41’inci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Kurumdan 2023 Mali Yılı içerisinde emekli olanların sayısını aşmayacak şekilde doldurulabilir. Maliye İşleriyle Görevli Bakanlıktan istihdam için yetki talebinde bulunulması gerekmektedir.</w:t>
                  </w:r>
                </w:p>
              </w:tc>
            </w:tr>
            <w:tr w:rsidR="0022571D" w:rsidRPr="00DD35ED" w:rsidTr="0022571D">
              <w:trPr>
                <w:trHeight w:val="259"/>
              </w:trPr>
              <w:tc>
                <w:tcPr>
                  <w:tcW w:w="1367" w:type="dxa"/>
                </w:tcPr>
                <w:p w:rsidR="0022571D" w:rsidRPr="00DD35ED" w:rsidRDefault="0022571D" w:rsidP="0022571D">
                  <w:pPr>
                    <w:rPr>
                      <w:rFonts w:cs="Times New Roman"/>
                      <w:sz w:val="24"/>
                      <w:szCs w:val="24"/>
                    </w:rPr>
                  </w:pPr>
                </w:p>
              </w:tc>
              <w:tc>
                <w:tcPr>
                  <w:tcW w:w="498"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479" w:type="dxa"/>
                </w:tcPr>
                <w:p w:rsidR="0022571D" w:rsidRPr="00DD35ED" w:rsidRDefault="0022571D" w:rsidP="0022571D">
                  <w:pPr>
                    <w:jc w:val="center"/>
                    <w:rPr>
                      <w:rFonts w:cs="Times New Roman"/>
                      <w:sz w:val="24"/>
                      <w:szCs w:val="24"/>
                    </w:rPr>
                  </w:pPr>
                  <w:r w:rsidRPr="00DD35ED">
                    <w:rPr>
                      <w:rFonts w:cs="Times New Roman"/>
                      <w:sz w:val="24"/>
                      <w:szCs w:val="24"/>
                    </w:rPr>
                    <w:t>(3)</w:t>
                  </w:r>
                </w:p>
              </w:tc>
              <w:tc>
                <w:tcPr>
                  <w:tcW w:w="6364" w:type="dxa"/>
                </w:tcPr>
                <w:p w:rsidR="0022571D" w:rsidRPr="00DD35ED" w:rsidRDefault="0022571D" w:rsidP="0022571D">
                  <w:pPr>
                    <w:rPr>
                      <w:rFonts w:cs="Times New Roman"/>
                      <w:sz w:val="24"/>
                      <w:szCs w:val="24"/>
                    </w:rPr>
                  </w:pPr>
                  <w:r w:rsidRPr="00DD35ED">
                    <w:rPr>
                      <w:rFonts w:cs="Times New Roman"/>
                      <w:sz w:val="24"/>
                      <w:szCs w:val="24"/>
                    </w:rPr>
                    <w:t>Sebep ve gerekçesi ne olursa olsun geriye dönük atama yapılamaz ve Bütçe borçlandırılamaz.</w:t>
                  </w:r>
                </w:p>
              </w:tc>
            </w:tr>
            <w:tr w:rsidR="0022571D" w:rsidRPr="00DD35ED" w:rsidTr="0022571D">
              <w:trPr>
                <w:trHeight w:val="518"/>
              </w:trPr>
              <w:tc>
                <w:tcPr>
                  <w:tcW w:w="1367" w:type="dxa"/>
                </w:tcPr>
                <w:p w:rsidR="0022571D" w:rsidRPr="00DD35ED" w:rsidRDefault="0022571D" w:rsidP="0022571D">
                  <w:pPr>
                    <w:rPr>
                      <w:rFonts w:cs="Times New Roman"/>
                      <w:sz w:val="24"/>
                      <w:szCs w:val="24"/>
                    </w:rPr>
                  </w:pPr>
                </w:p>
              </w:tc>
              <w:tc>
                <w:tcPr>
                  <w:tcW w:w="498" w:type="dxa"/>
                </w:tcPr>
                <w:p w:rsidR="0022571D" w:rsidRPr="00DD35ED" w:rsidRDefault="0022571D" w:rsidP="0022571D">
                  <w:pPr>
                    <w:rPr>
                      <w:rFonts w:cs="Times New Roman"/>
                      <w:sz w:val="24"/>
                      <w:szCs w:val="24"/>
                    </w:rPr>
                  </w:pPr>
                  <w:r w:rsidRPr="00DD35ED">
                    <w:rPr>
                      <w:rFonts w:cs="Times New Roman"/>
                      <w:sz w:val="24"/>
                      <w:szCs w:val="24"/>
                    </w:rPr>
                    <w:t xml:space="preserve">     </w:t>
                  </w:r>
                </w:p>
              </w:tc>
              <w:tc>
                <w:tcPr>
                  <w:tcW w:w="479" w:type="dxa"/>
                </w:tcPr>
                <w:p w:rsidR="0022571D" w:rsidRPr="00DD35ED" w:rsidRDefault="0022571D" w:rsidP="0022571D">
                  <w:pPr>
                    <w:jc w:val="center"/>
                    <w:rPr>
                      <w:rFonts w:cs="Times New Roman"/>
                      <w:sz w:val="24"/>
                      <w:szCs w:val="24"/>
                    </w:rPr>
                  </w:pPr>
                  <w:r w:rsidRPr="00DD35ED">
                    <w:rPr>
                      <w:rFonts w:cs="Times New Roman"/>
                      <w:sz w:val="24"/>
                      <w:szCs w:val="24"/>
                    </w:rPr>
                    <w:t>(4)</w:t>
                  </w:r>
                </w:p>
              </w:tc>
              <w:tc>
                <w:tcPr>
                  <w:tcW w:w="6364" w:type="dxa"/>
                </w:tcPr>
                <w:p w:rsidR="0022571D" w:rsidRPr="00DD35ED" w:rsidRDefault="0022571D" w:rsidP="0022571D">
                  <w:pPr>
                    <w:rPr>
                      <w:rFonts w:cs="Times New Roman"/>
                      <w:sz w:val="24"/>
                      <w:szCs w:val="24"/>
                    </w:rPr>
                  </w:pPr>
                  <w:r w:rsidRPr="00DD35ED">
                    <w:rPr>
                      <w:rFonts w:cs="Times New Roman"/>
                      <w:sz w:val="24"/>
                      <w:szCs w:val="24"/>
                    </w:rPr>
                    <w:t xml:space="preserve">Personelin ödenekli veya ödeneksiz izinleri, Bütçeye mali külfet yüklemeyecek şekilde                                                              </w:t>
                  </w:r>
                  <w:r w:rsidRPr="00DD35ED">
                    <w:rPr>
                      <w:rFonts w:cs="Times New Roman"/>
                      <w:sz w:val="24"/>
                      <w:szCs w:val="24"/>
                    </w:rPr>
                    <w:lastRenderedPageBreak/>
                    <w:t>programlanır ve uygulanır.</w:t>
                  </w:r>
                </w:p>
              </w:tc>
            </w:tr>
          </w:tbl>
          <w:p w:rsidR="0022571D" w:rsidRPr="00DD35ED" w:rsidRDefault="0022571D" w:rsidP="0022571D">
            <w:pPr>
              <w:rPr>
                <w:rFonts w:cs="Times New Roman"/>
                <w:sz w:val="24"/>
                <w:szCs w:val="24"/>
              </w:rPr>
            </w:pPr>
          </w:p>
        </w:tc>
      </w:tr>
    </w:tbl>
    <w:p w:rsidR="0022571D" w:rsidRPr="00DD35ED" w:rsidRDefault="0022571D" w:rsidP="0022571D">
      <w:pPr>
        <w:ind w:firstLine="708"/>
        <w:rPr>
          <w:rFonts w:cs="Times New Roman"/>
          <w:sz w:val="24"/>
          <w:szCs w:val="24"/>
        </w:rPr>
      </w:pPr>
      <w:r w:rsidRPr="00DD35ED">
        <w:rPr>
          <w:rFonts w:cs="Times New Roman"/>
          <w:sz w:val="24"/>
          <w:szCs w:val="24"/>
        </w:rPr>
        <w:lastRenderedPageBreak/>
        <w:t>BAŞKAN- 17’inci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2571D" w:rsidRPr="00DD35ED" w:rsidTr="0022571D">
        <w:tc>
          <w:tcPr>
            <w:tcW w:w="9212" w:type="dxa"/>
          </w:tcPr>
          <w:tbl>
            <w:tblPr>
              <w:tblW w:w="8855" w:type="dxa"/>
              <w:tblLook w:val="00A0" w:firstRow="1" w:lastRow="0" w:firstColumn="1" w:lastColumn="0" w:noHBand="0" w:noVBand="0"/>
            </w:tblPr>
            <w:tblGrid>
              <w:gridCol w:w="1416"/>
              <w:gridCol w:w="516"/>
              <w:gridCol w:w="496"/>
              <w:gridCol w:w="6427"/>
            </w:tblGrid>
            <w:tr w:rsidR="0022571D" w:rsidRPr="00DD35ED" w:rsidTr="0022571D">
              <w:trPr>
                <w:trHeight w:val="569"/>
              </w:trPr>
              <w:tc>
                <w:tcPr>
                  <w:tcW w:w="1394" w:type="dxa"/>
                </w:tcPr>
                <w:p w:rsidR="0022571D" w:rsidRPr="00DD35ED" w:rsidRDefault="0022571D" w:rsidP="0022571D">
                  <w:pPr>
                    <w:rPr>
                      <w:rFonts w:cs="Times New Roman"/>
                      <w:sz w:val="24"/>
                      <w:szCs w:val="24"/>
                    </w:rPr>
                  </w:pPr>
                  <w:r w:rsidRPr="00DD35ED">
                    <w:rPr>
                      <w:rFonts w:cs="Times New Roman"/>
                      <w:sz w:val="24"/>
                      <w:szCs w:val="24"/>
                    </w:rPr>
                    <w:t xml:space="preserve">Kurum Personelinin </w:t>
                  </w:r>
                </w:p>
                <w:p w:rsidR="0022571D" w:rsidRPr="00DD35ED" w:rsidRDefault="0022571D" w:rsidP="0022571D">
                  <w:pPr>
                    <w:rPr>
                      <w:rFonts w:cs="Times New Roman"/>
                      <w:sz w:val="24"/>
                      <w:szCs w:val="24"/>
                    </w:rPr>
                  </w:pPr>
                  <w:r w:rsidRPr="00DD35ED">
                    <w:rPr>
                      <w:rFonts w:cs="Times New Roman"/>
                      <w:sz w:val="24"/>
                      <w:szCs w:val="24"/>
                    </w:rPr>
                    <w:t>Menfaatleri</w:t>
                  </w:r>
                </w:p>
              </w:tc>
              <w:tc>
                <w:tcPr>
                  <w:tcW w:w="508" w:type="dxa"/>
                </w:tcPr>
                <w:p w:rsidR="0022571D" w:rsidRPr="00DD35ED" w:rsidRDefault="0022571D" w:rsidP="0022571D">
                  <w:pPr>
                    <w:jc w:val="right"/>
                    <w:rPr>
                      <w:rFonts w:cs="Times New Roman"/>
                      <w:sz w:val="24"/>
                      <w:szCs w:val="24"/>
                    </w:rPr>
                  </w:pPr>
                  <w:r w:rsidRPr="00DD35ED">
                    <w:rPr>
                      <w:rFonts w:cs="Times New Roman"/>
                      <w:sz w:val="24"/>
                      <w:szCs w:val="24"/>
                    </w:rPr>
                    <w:t xml:space="preserve">18. </w:t>
                  </w:r>
                </w:p>
              </w:tc>
              <w:tc>
                <w:tcPr>
                  <w:tcW w:w="488" w:type="dxa"/>
                </w:tcPr>
                <w:p w:rsidR="0022571D" w:rsidRPr="00DD35ED" w:rsidRDefault="0022571D" w:rsidP="0022571D">
                  <w:pPr>
                    <w:jc w:val="right"/>
                    <w:rPr>
                      <w:rFonts w:cs="Times New Roman"/>
                      <w:sz w:val="24"/>
                      <w:szCs w:val="24"/>
                    </w:rPr>
                  </w:pPr>
                  <w:r w:rsidRPr="00DD35ED">
                    <w:rPr>
                      <w:rFonts w:cs="Times New Roman"/>
                      <w:sz w:val="24"/>
                      <w:szCs w:val="24"/>
                    </w:rPr>
                    <w:t>(1)</w:t>
                  </w:r>
                </w:p>
              </w:tc>
              <w:tc>
                <w:tcPr>
                  <w:tcW w:w="6465" w:type="dxa"/>
                </w:tcPr>
                <w:p w:rsidR="0022571D" w:rsidRPr="00DD35ED" w:rsidRDefault="0022571D" w:rsidP="0022571D">
                  <w:pPr>
                    <w:rPr>
                      <w:rFonts w:cs="Times New Roman"/>
                      <w:sz w:val="24"/>
                      <w:szCs w:val="24"/>
                    </w:rPr>
                  </w:pPr>
                  <w:r w:rsidRPr="00DD35ED">
                    <w:rPr>
                      <w:rFonts w:cs="Times New Roman"/>
                      <w:sz w:val="24"/>
                      <w:szCs w:val="24"/>
                    </w:rPr>
                    <w:t>İstihdam edilen personel, her yıl imzalanan Toplu İş Sözleşmesine bağlı olup maaş, izin ve diğer                                                           sosyal menfaatlerden yararlanır.</w:t>
                  </w:r>
                </w:p>
              </w:tc>
            </w:tr>
            <w:tr w:rsidR="0022571D" w:rsidRPr="00DD35ED" w:rsidTr="0022571D">
              <w:trPr>
                <w:trHeight w:val="285"/>
              </w:trPr>
              <w:tc>
                <w:tcPr>
                  <w:tcW w:w="1394" w:type="dxa"/>
                </w:tcPr>
                <w:p w:rsidR="0022571D" w:rsidRPr="00DD35ED" w:rsidRDefault="0022571D" w:rsidP="0022571D">
                  <w:pPr>
                    <w:rPr>
                      <w:rFonts w:cs="Times New Roman"/>
                      <w:sz w:val="24"/>
                      <w:szCs w:val="24"/>
                    </w:rPr>
                  </w:pPr>
                </w:p>
              </w:tc>
              <w:tc>
                <w:tcPr>
                  <w:tcW w:w="508" w:type="dxa"/>
                </w:tcPr>
                <w:p w:rsidR="0022571D" w:rsidRPr="00DD35ED" w:rsidRDefault="0022571D" w:rsidP="0022571D">
                  <w:pPr>
                    <w:jc w:val="right"/>
                    <w:rPr>
                      <w:rFonts w:cs="Times New Roman"/>
                      <w:sz w:val="24"/>
                      <w:szCs w:val="24"/>
                    </w:rPr>
                  </w:pPr>
                </w:p>
              </w:tc>
              <w:tc>
                <w:tcPr>
                  <w:tcW w:w="488" w:type="dxa"/>
                </w:tcPr>
                <w:p w:rsidR="0022571D" w:rsidRPr="00DD35ED" w:rsidRDefault="0022571D" w:rsidP="0022571D">
                  <w:pPr>
                    <w:jc w:val="right"/>
                    <w:rPr>
                      <w:rFonts w:cs="Times New Roman"/>
                      <w:sz w:val="24"/>
                      <w:szCs w:val="24"/>
                    </w:rPr>
                  </w:pPr>
                  <w:r w:rsidRPr="00DD35ED">
                    <w:rPr>
                      <w:rFonts w:cs="Times New Roman"/>
                      <w:sz w:val="24"/>
                      <w:szCs w:val="24"/>
                    </w:rPr>
                    <w:t>(2)</w:t>
                  </w:r>
                </w:p>
              </w:tc>
              <w:tc>
                <w:tcPr>
                  <w:tcW w:w="6465" w:type="dxa"/>
                </w:tcPr>
                <w:p w:rsidR="0022571D" w:rsidRPr="00DD35ED" w:rsidRDefault="0022571D" w:rsidP="0022571D">
                  <w:pPr>
                    <w:rPr>
                      <w:rFonts w:cs="Times New Roman"/>
                      <w:sz w:val="24"/>
                      <w:szCs w:val="24"/>
                    </w:rPr>
                  </w:pPr>
                  <w:r w:rsidRPr="00DD35ED">
                    <w:rPr>
                      <w:rFonts w:cs="Times New Roman"/>
                      <w:sz w:val="24"/>
                      <w:szCs w:val="24"/>
                    </w:rPr>
                    <w:t>Personele uygulanacak maaşlar için, kamu görevlilerine uygulanan maaş baremleri esas alınır.</w:t>
                  </w:r>
                </w:p>
              </w:tc>
            </w:tr>
            <w:tr w:rsidR="0022571D" w:rsidRPr="00DD35ED" w:rsidTr="0022571D">
              <w:trPr>
                <w:trHeight w:val="285"/>
              </w:trPr>
              <w:tc>
                <w:tcPr>
                  <w:tcW w:w="1394" w:type="dxa"/>
                </w:tcPr>
                <w:p w:rsidR="0022571D" w:rsidRPr="00DD35ED" w:rsidRDefault="0022571D" w:rsidP="0022571D">
                  <w:pPr>
                    <w:rPr>
                      <w:rFonts w:cs="Times New Roman"/>
                      <w:sz w:val="24"/>
                      <w:szCs w:val="24"/>
                    </w:rPr>
                  </w:pPr>
                </w:p>
              </w:tc>
              <w:tc>
                <w:tcPr>
                  <w:tcW w:w="508" w:type="dxa"/>
                </w:tcPr>
                <w:p w:rsidR="0022571D" w:rsidRPr="00DD35ED" w:rsidRDefault="0022571D" w:rsidP="0022571D">
                  <w:pPr>
                    <w:jc w:val="right"/>
                    <w:rPr>
                      <w:rFonts w:cs="Times New Roman"/>
                      <w:sz w:val="24"/>
                      <w:szCs w:val="24"/>
                    </w:rPr>
                  </w:pPr>
                </w:p>
              </w:tc>
              <w:tc>
                <w:tcPr>
                  <w:tcW w:w="488" w:type="dxa"/>
                </w:tcPr>
                <w:p w:rsidR="0022571D" w:rsidRPr="00DD35ED" w:rsidRDefault="0022571D" w:rsidP="0022571D">
                  <w:pPr>
                    <w:jc w:val="right"/>
                    <w:rPr>
                      <w:rFonts w:cs="Times New Roman"/>
                      <w:sz w:val="24"/>
                      <w:szCs w:val="24"/>
                    </w:rPr>
                  </w:pPr>
                  <w:r w:rsidRPr="00DD35ED">
                    <w:rPr>
                      <w:rFonts w:cs="Times New Roman"/>
                      <w:sz w:val="24"/>
                      <w:szCs w:val="24"/>
                    </w:rPr>
                    <w:t>(3)</w:t>
                  </w:r>
                </w:p>
              </w:tc>
              <w:tc>
                <w:tcPr>
                  <w:tcW w:w="6465" w:type="dxa"/>
                </w:tcPr>
                <w:p w:rsidR="0022571D" w:rsidRPr="00DD35ED" w:rsidRDefault="0022571D" w:rsidP="0022571D">
                  <w:pPr>
                    <w:rPr>
                      <w:rFonts w:cs="Times New Roman"/>
                      <w:sz w:val="24"/>
                      <w:szCs w:val="24"/>
                    </w:rPr>
                  </w:pPr>
                  <w:r w:rsidRPr="00DD35ED">
                    <w:rPr>
                      <w:rFonts w:cs="Times New Roman"/>
                      <w:sz w:val="24"/>
                      <w:szCs w:val="24"/>
                    </w:rPr>
                    <w:t>Bakanlar Kurulunca saptanacak hayat pahalılığı ödeneği, Kurumda çalışan personele de aynen ödenir.</w:t>
                  </w:r>
                </w:p>
              </w:tc>
            </w:tr>
          </w:tbl>
          <w:p w:rsidR="0022571D" w:rsidRPr="00DD35ED" w:rsidRDefault="0022571D" w:rsidP="0022571D">
            <w:pPr>
              <w:rPr>
                <w:rFonts w:cs="Times New Roman"/>
                <w:sz w:val="24"/>
                <w:szCs w:val="24"/>
              </w:rPr>
            </w:pP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BAŞKAN- 18’inci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209" w:type="dxa"/>
        <w:tblInd w:w="-34" w:type="dxa"/>
        <w:tblLayout w:type="fixed"/>
        <w:tblLook w:val="00A0" w:firstRow="1" w:lastRow="0" w:firstColumn="1" w:lastColumn="0" w:noHBand="0" w:noVBand="0"/>
      </w:tblPr>
      <w:tblGrid>
        <w:gridCol w:w="1571"/>
        <w:gridCol w:w="8638"/>
      </w:tblGrid>
      <w:tr w:rsidR="0022571D" w:rsidRPr="00DD35ED" w:rsidTr="0022571D">
        <w:trPr>
          <w:trHeight w:val="928"/>
        </w:trPr>
        <w:tc>
          <w:tcPr>
            <w:tcW w:w="1571" w:type="dxa"/>
          </w:tcPr>
          <w:p w:rsidR="0022571D" w:rsidRPr="00DD35ED" w:rsidRDefault="0022571D" w:rsidP="0022571D">
            <w:pPr>
              <w:jc w:val="left"/>
              <w:rPr>
                <w:rFonts w:eastAsia="Times New Roman" w:cs="Times New Roman"/>
                <w:bCs/>
                <w:sz w:val="24"/>
                <w:szCs w:val="24"/>
              </w:rPr>
            </w:pPr>
            <w:r w:rsidRPr="00DD35ED">
              <w:rPr>
                <w:rFonts w:eastAsia="Times New Roman" w:cs="Times New Roman"/>
                <w:sz w:val="24"/>
                <w:szCs w:val="24"/>
              </w:rPr>
              <w:t>Resmi Hizmet</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Araçlarının</w:t>
            </w:r>
          </w:p>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Kullanımında İlke</w:t>
            </w:r>
          </w:p>
        </w:tc>
        <w:tc>
          <w:tcPr>
            <w:tcW w:w="8638"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19. Resmi hizmet araçları, mesai saatleri dahilinde ve hizmetin gerektirdiği alanlarda kullanılabilir. Mesai saatleri dışında kullanımın zorunlu olduğu hallerde Genel Müdürün onayı gerekir. Resmi hizmet araçları hiçbir şekilde özel amaçlar için kullanılamaz.</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BAŞKAN- 19’uncu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0034" w:type="dxa"/>
        <w:tblInd w:w="-34" w:type="dxa"/>
        <w:tblLayout w:type="fixed"/>
        <w:tblLook w:val="00A0" w:firstRow="1" w:lastRow="0" w:firstColumn="1" w:lastColumn="0" w:noHBand="0" w:noVBand="0"/>
      </w:tblPr>
      <w:tblGrid>
        <w:gridCol w:w="1544"/>
        <w:gridCol w:w="8490"/>
      </w:tblGrid>
      <w:tr w:rsidR="0022571D" w:rsidRPr="00DD35ED" w:rsidTr="0022571D">
        <w:trPr>
          <w:trHeight w:val="1134"/>
        </w:trPr>
        <w:tc>
          <w:tcPr>
            <w:tcW w:w="10034"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ÜÇÜNCÜ KISIM</w:t>
            </w:r>
          </w:p>
          <w:p w:rsidR="0022571D" w:rsidRPr="00DD35ED" w:rsidRDefault="0022571D" w:rsidP="0022571D">
            <w:pPr>
              <w:jc w:val="center"/>
              <w:rPr>
                <w:rFonts w:eastAsia="Times New Roman" w:cs="Times New Roman"/>
                <w:bCs/>
                <w:sz w:val="24"/>
                <w:szCs w:val="24"/>
              </w:rPr>
            </w:pPr>
            <w:r w:rsidRPr="00DD35ED">
              <w:rPr>
                <w:rFonts w:eastAsia="Times New Roman" w:cs="Times New Roman"/>
                <w:sz w:val="24"/>
                <w:szCs w:val="24"/>
              </w:rPr>
              <w:t>Son Kurallar</w:t>
            </w:r>
          </w:p>
          <w:p w:rsidR="0022571D" w:rsidRPr="00DD35ED" w:rsidRDefault="0022571D" w:rsidP="0022571D">
            <w:pPr>
              <w:jc w:val="center"/>
              <w:rPr>
                <w:rFonts w:eastAsia="Times New Roman" w:cs="Times New Roman"/>
                <w:sz w:val="24"/>
                <w:szCs w:val="24"/>
              </w:rPr>
            </w:pPr>
          </w:p>
        </w:tc>
      </w:tr>
      <w:tr w:rsidR="0022571D" w:rsidRPr="00DD35ED" w:rsidTr="0022571D">
        <w:trPr>
          <w:trHeight w:val="324"/>
        </w:trPr>
        <w:tc>
          <w:tcPr>
            <w:tcW w:w="1544"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Yürütme Yetkisi</w:t>
            </w:r>
          </w:p>
        </w:tc>
        <w:tc>
          <w:tcPr>
            <w:tcW w:w="8489"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20. Bu Yasayı, Bakanlar Kurulu adına Tarım İşleriyle Görevli Bakanlık yürütür.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BAŞKAN- 20’nci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W w:w="14743" w:type="dxa"/>
        <w:tblInd w:w="-34" w:type="dxa"/>
        <w:tblLayout w:type="fixed"/>
        <w:tblLook w:val="00A0" w:firstRow="1" w:lastRow="0" w:firstColumn="1" w:lastColumn="0" w:noHBand="0" w:noVBand="0"/>
      </w:tblPr>
      <w:tblGrid>
        <w:gridCol w:w="2269"/>
        <w:gridCol w:w="12474"/>
      </w:tblGrid>
      <w:tr w:rsidR="0022571D" w:rsidRPr="00DD35ED" w:rsidTr="0022571D">
        <w:tc>
          <w:tcPr>
            <w:tcW w:w="2269"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Yürürlüğe Giriş</w:t>
            </w:r>
          </w:p>
        </w:tc>
        <w:tc>
          <w:tcPr>
            <w:tcW w:w="12474"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21. Bu Yasa, 1 Ocak 2024 tarihinden başlayarak yürürlüğe girer.</w:t>
            </w:r>
          </w:p>
          <w:p w:rsidR="0022571D" w:rsidRPr="00DD35ED" w:rsidRDefault="0022571D" w:rsidP="0022571D">
            <w:pPr>
              <w:jc w:val="left"/>
              <w:rPr>
                <w:rFonts w:eastAsia="Times New Roman" w:cs="Times New Roman"/>
                <w:sz w:val="24"/>
                <w:szCs w:val="24"/>
              </w:rPr>
            </w:pPr>
          </w:p>
        </w:tc>
      </w:tr>
    </w:tbl>
    <w:p w:rsidR="00D22366" w:rsidRDefault="00D22366"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BAŞKAN- 21’inci maddeyi oylarınıza sunuyorum. Kabul Edenler?... Kabul Etmeyenler?... Çekimser?...  Oyçokluğuyla kabul edilmiştir.</w:t>
      </w:r>
    </w:p>
    <w:p w:rsidR="0022571D" w:rsidRPr="00DD35ED" w:rsidRDefault="0022571D" w:rsidP="0022571D">
      <w:pPr>
        <w:ind w:firstLine="708"/>
        <w:rPr>
          <w:rFonts w:cs="Times New Roman"/>
          <w:sz w:val="24"/>
          <w:szCs w:val="24"/>
        </w:rPr>
      </w:pPr>
    </w:p>
    <w:p w:rsidR="0022571D" w:rsidRDefault="0022571D" w:rsidP="0022571D">
      <w:pPr>
        <w:ind w:firstLine="708"/>
        <w:rPr>
          <w:rFonts w:cs="Times New Roman"/>
          <w:sz w:val="24"/>
          <w:szCs w:val="24"/>
        </w:rPr>
      </w:pPr>
      <w:r w:rsidRPr="00DD35ED">
        <w:rPr>
          <w:rFonts w:cs="Times New Roman"/>
          <w:sz w:val="24"/>
          <w:szCs w:val="24"/>
        </w:rPr>
        <w:lastRenderedPageBreak/>
        <w:t xml:space="preserve">Sayın Milletvekilleri; Tasarının üçüncü görüşmesi Kısa İsim okunmak ve bütünü oynanmak suretiyle yapılacaktır. Oylama da İçtüzüğün 150’nci maddesi gereğince Açık Oylama olacaktır. </w:t>
      </w:r>
    </w:p>
    <w:p w:rsidR="00CE727F" w:rsidRPr="00DD35ED" w:rsidRDefault="00CE727F"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Kısa İsmi okuyunuz lütfen.</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w:t>
      </w:r>
    </w:p>
    <w:p w:rsidR="0022571D" w:rsidRPr="00DD35ED" w:rsidRDefault="0022571D" w:rsidP="0022571D">
      <w:pPr>
        <w:ind w:firstLine="708"/>
        <w:rPr>
          <w:rFonts w:cs="Times New Roman"/>
          <w:sz w:val="24"/>
          <w:szCs w:val="24"/>
        </w:rPr>
      </w:pPr>
    </w:p>
    <w:tbl>
      <w:tblPr>
        <w:tblpPr w:leftFromText="141" w:rightFromText="141" w:vertAnchor="text" w:tblpX="-34" w:tblpY="1"/>
        <w:tblOverlap w:val="never"/>
        <w:tblW w:w="9166" w:type="dxa"/>
        <w:tblLayout w:type="fixed"/>
        <w:tblLook w:val="00A0" w:firstRow="1" w:lastRow="0" w:firstColumn="1" w:lastColumn="0" w:noHBand="0" w:noVBand="0"/>
      </w:tblPr>
      <w:tblGrid>
        <w:gridCol w:w="1390"/>
        <w:gridCol w:w="7776"/>
      </w:tblGrid>
      <w:tr w:rsidR="0022571D" w:rsidRPr="00DD35ED" w:rsidTr="0022571D">
        <w:trPr>
          <w:trHeight w:val="176"/>
        </w:trPr>
        <w:tc>
          <w:tcPr>
            <w:tcW w:w="9166" w:type="dxa"/>
            <w:gridSpan w:val="2"/>
          </w:tcPr>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KIBRIS TÜRK SÜT ENDÜSTRİSİ KURUMU</w:t>
            </w:r>
          </w:p>
          <w:p w:rsidR="0022571D" w:rsidRPr="00DD35ED" w:rsidRDefault="0022571D" w:rsidP="0022571D">
            <w:pPr>
              <w:jc w:val="center"/>
              <w:rPr>
                <w:rFonts w:eastAsia="Times New Roman" w:cs="Times New Roman"/>
                <w:bCs/>
                <w:sz w:val="24"/>
                <w:szCs w:val="24"/>
              </w:rPr>
            </w:pPr>
            <w:r w:rsidRPr="00DD35ED">
              <w:rPr>
                <w:rFonts w:eastAsia="Times New Roman" w:cs="Times New Roman"/>
                <w:bCs/>
                <w:sz w:val="24"/>
                <w:szCs w:val="24"/>
              </w:rPr>
              <w:t xml:space="preserve">  2024 MALİ YILI BÜTÇE YASA TASARISI</w:t>
            </w:r>
          </w:p>
          <w:p w:rsidR="0022571D" w:rsidRPr="00DD35ED" w:rsidRDefault="0022571D" w:rsidP="0022571D">
            <w:pPr>
              <w:jc w:val="left"/>
              <w:rPr>
                <w:rFonts w:eastAsia="Times New Roman" w:cs="Times New Roman"/>
                <w:bCs/>
                <w:sz w:val="24"/>
                <w:szCs w:val="24"/>
              </w:rPr>
            </w:pPr>
          </w:p>
        </w:tc>
      </w:tr>
      <w:tr w:rsidR="0022571D" w:rsidRPr="00DD35ED" w:rsidTr="0022571D">
        <w:trPr>
          <w:trHeight w:val="176"/>
        </w:trPr>
        <w:tc>
          <w:tcPr>
            <w:tcW w:w="1390" w:type="dxa"/>
          </w:tcPr>
          <w:p w:rsidR="0022571D" w:rsidRPr="00DD35ED" w:rsidRDefault="0022571D" w:rsidP="0022571D">
            <w:pPr>
              <w:jc w:val="left"/>
              <w:rPr>
                <w:rFonts w:eastAsia="Times New Roman" w:cs="Times New Roman"/>
                <w:bCs/>
                <w:sz w:val="24"/>
                <w:szCs w:val="24"/>
              </w:rPr>
            </w:pPr>
            <w:r w:rsidRPr="00DD35ED">
              <w:rPr>
                <w:rFonts w:eastAsia="Times New Roman" w:cs="Times New Roman"/>
                <w:sz w:val="24"/>
                <w:szCs w:val="24"/>
              </w:rPr>
              <w:t xml:space="preserve">                                      </w:t>
            </w:r>
          </w:p>
        </w:tc>
        <w:tc>
          <w:tcPr>
            <w:tcW w:w="7776"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 xml:space="preserve">          Kuzey Kıbrıs Türk Cumhuriyeti Cumhuriyet Meclisi aşağıdaki Yasayı yapar:</w:t>
            </w:r>
          </w:p>
          <w:p w:rsidR="0022571D" w:rsidRPr="00DD35ED" w:rsidRDefault="0022571D" w:rsidP="0022571D">
            <w:pPr>
              <w:jc w:val="left"/>
              <w:rPr>
                <w:rFonts w:eastAsia="Times New Roman" w:cs="Times New Roman"/>
                <w:sz w:val="24"/>
                <w:szCs w:val="24"/>
              </w:rPr>
            </w:pPr>
          </w:p>
        </w:tc>
      </w:tr>
      <w:tr w:rsidR="0022571D" w:rsidRPr="00DD35ED" w:rsidTr="0022571D">
        <w:trPr>
          <w:trHeight w:val="176"/>
        </w:trPr>
        <w:tc>
          <w:tcPr>
            <w:tcW w:w="1390" w:type="dxa"/>
          </w:tcPr>
          <w:p w:rsidR="0022571D" w:rsidRPr="00DD35ED" w:rsidRDefault="0022571D" w:rsidP="0022571D">
            <w:pPr>
              <w:jc w:val="left"/>
              <w:rPr>
                <w:rFonts w:eastAsia="Times New Roman" w:cs="Times New Roman"/>
                <w:sz w:val="24"/>
                <w:szCs w:val="24"/>
              </w:rPr>
            </w:pPr>
            <w:r w:rsidRPr="00DD35ED">
              <w:rPr>
                <w:rFonts w:eastAsia="Times New Roman" w:cs="Times New Roman"/>
                <w:sz w:val="24"/>
                <w:szCs w:val="24"/>
              </w:rPr>
              <w:t>Kısa İsim</w:t>
            </w:r>
          </w:p>
        </w:tc>
        <w:tc>
          <w:tcPr>
            <w:tcW w:w="7776" w:type="dxa"/>
          </w:tcPr>
          <w:p w:rsidR="0022571D" w:rsidRPr="00DD35ED" w:rsidRDefault="0022571D" w:rsidP="0022571D">
            <w:pPr>
              <w:rPr>
                <w:rFonts w:eastAsia="Times New Roman" w:cs="Times New Roman"/>
                <w:sz w:val="24"/>
                <w:szCs w:val="24"/>
              </w:rPr>
            </w:pPr>
            <w:r w:rsidRPr="00DD35ED">
              <w:rPr>
                <w:rFonts w:eastAsia="Times New Roman" w:cs="Times New Roman"/>
                <w:sz w:val="24"/>
                <w:szCs w:val="24"/>
              </w:rPr>
              <w:t>1. Bu Yasa, Kıbrıs Türk Süt Endüstrisi Kurumu 2024 Mali Yılı Bütçe Yasası olarak isimlendirilir.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Sayın Milletvekilleri; Tasarının bütününü oylarınıza sunuyorum. Adı okunan milletvekili Kabul, Ret veya Çekimser demek suretiyle oyunu kullanacaktır.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Cetveli okuyunuz lütfen. </w:t>
      </w:r>
    </w:p>
    <w:p w:rsidR="0022571D" w:rsidRPr="00DD35ED" w:rsidRDefault="0022571D" w:rsidP="0022571D">
      <w:pPr>
        <w:ind w:firstLine="708"/>
        <w:rPr>
          <w:rFonts w:cs="Times New Roman"/>
          <w:sz w:val="24"/>
          <w:szCs w:val="24"/>
        </w:rPr>
      </w:pPr>
    </w:p>
    <w:p w:rsidR="00D22366" w:rsidRDefault="00D22366">
      <w:pPr>
        <w:rPr>
          <w:rFonts w:cs="Times New Roman"/>
          <w:sz w:val="24"/>
          <w:szCs w:val="24"/>
        </w:rPr>
      </w:pPr>
      <w:r>
        <w:rPr>
          <w:rFonts w:cs="Times New Roman"/>
          <w:sz w:val="24"/>
          <w:szCs w:val="24"/>
        </w:rPr>
        <w:br w:type="page"/>
      </w: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KATİP- </w:t>
      </w:r>
      <w:r w:rsidRPr="00DD35ED">
        <w:rPr>
          <w:rFonts w:eastAsia="Times New Roman" w:cs="Times New Roman"/>
          <w:sz w:val="24"/>
          <w:szCs w:val="24"/>
        </w:rPr>
        <w:t xml:space="preserve">Kıbrıs Türk Süt Endüstrisi Kurumu 2024 Mali Yılı Bütçe Yasa Tasarısının Açık Oylama Cetveli; </w:t>
      </w:r>
    </w:p>
    <w:p w:rsidR="0022571D" w:rsidRPr="00DD35ED" w:rsidRDefault="0022571D" w:rsidP="0022571D">
      <w:pPr>
        <w:rPr>
          <w:rFonts w:cs="Times New Roman"/>
          <w:sz w:val="24"/>
          <w:szCs w:val="24"/>
        </w:rPr>
      </w:pPr>
    </w:p>
    <w:tbl>
      <w:tblPr>
        <w:tblW w:w="10476" w:type="dxa"/>
        <w:tblLook w:val="01E0" w:firstRow="1" w:lastRow="1" w:firstColumn="1" w:lastColumn="1" w:noHBand="0" w:noVBand="0"/>
      </w:tblPr>
      <w:tblGrid>
        <w:gridCol w:w="3794"/>
        <w:gridCol w:w="3024"/>
        <w:gridCol w:w="3658"/>
      </w:tblGrid>
      <w:tr w:rsidR="0022571D" w:rsidRPr="00DD35ED" w:rsidTr="0022571D">
        <w:tc>
          <w:tcPr>
            <w:tcW w:w="3794" w:type="dxa"/>
            <w:shd w:val="clear" w:color="auto" w:fill="auto"/>
          </w:tcPr>
          <w:p w:rsidR="0022571D" w:rsidRPr="00DD35ED" w:rsidRDefault="0022571D" w:rsidP="0022571D">
            <w:pPr>
              <w:spacing w:line="276" w:lineRule="auto"/>
              <w:jc w:val="center"/>
              <w:rPr>
                <w:rFonts w:cs="Times New Roman"/>
                <w:sz w:val="24"/>
                <w:szCs w:val="24"/>
                <w:u w:val="single"/>
              </w:rPr>
            </w:pPr>
            <w:r w:rsidRPr="00DD35ED">
              <w:rPr>
                <w:rFonts w:cs="Times New Roman"/>
                <w:sz w:val="24"/>
                <w:szCs w:val="24"/>
                <w:u w:val="single"/>
              </w:rPr>
              <w:t>Kabul Edenler</w:t>
            </w:r>
          </w:p>
        </w:tc>
        <w:tc>
          <w:tcPr>
            <w:tcW w:w="3024" w:type="dxa"/>
            <w:shd w:val="clear" w:color="auto" w:fill="auto"/>
          </w:tcPr>
          <w:p w:rsidR="0022571D" w:rsidRPr="00DD35ED" w:rsidRDefault="0022571D" w:rsidP="0022571D">
            <w:pPr>
              <w:spacing w:line="276" w:lineRule="auto"/>
              <w:rPr>
                <w:rFonts w:cs="Times New Roman"/>
                <w:sz w:val="24"/>
                <w:szCs w:val="24"/>
                <w:u w:val="single"/>
              </w:rPr>
            </w:pPr>
            <w:r w:rsidRPr="00DD35ED">
              <w:rPr>
                <w:rFonts w:cs="Times New Roman"/>
                <w:sz w:val="24"/>
                <w:szCs w:val="24"/>
                <w:u w:val="single"/>
              </w:rPr>
              <w:t>Kabul Etmeyenler</w:t>
            </w:r>
          </w:p>
          <w:p w:rsidR="0022571D" w:rsidRPr="00DD35ED" w:rsidRDefault="0022571D" w:rsidP="0022571D">
            <w:pPr>
              <w:spacing w:line="276" w:lineRule="auto"/>
              <w:rPr>
                <w:rFonts w:cs="Times New Roman"/>
                <w:sz w:val="24"/>
                <w:szCs w:val="24"/>
                <w:u w:val="single"/>
              </w:rPr>
            </w:pPr>
          </w:p>
        </w:tc>
        <w:tc>
          <w:tcPr>
            <w:tcW w:w="3658" w:type="dxa"/>
            <w:shd w:val="clear" w:color="auto" w:fill="auto"/>
          </w:tcPr>
          <w:p w:rsidR="0022571D" w:rsidRPr="00DD35ED" w:rsidRDefault="0022571D" w:rsidP="0022571D">
            <w:pPr>
              <w:spacing w:line="276" w:lineRule="auto"/>
              <w:rPr>
                <w:rFonts w:cs="Times New Roman"/>
                <w:sz w:val="24"/>
                <w:szCs w:val="24"/>
                <w:u w:val="single"/>
              </w:rPr>
            </w:pPr>
            <w:r w:rsidRPr="00DD35ED">
              <w:rPr>
                <w:rFonts w:cs="Times New Roman"/>
                <w:sz w:val="24"/>
                <w:szCs w:val="24"/>
                <w:u w:val="single"/>
              </w:rPr>
              <w:t>Oylamaya Katılmayanlar</w:t>
            </w:r>
          </w:p>
          <w:p w:rsidR="0022571D" w:rsidRPr="00DD35ED" w:rsidRDefault="0022571D" w:rsidP="0022571D">
            <w:pPr>
              <w:spacing w:line="276" w:lineRule="auto"/>
              <w:rPr>
                <w:rFonts w:cs="Times New Roman"/>
                <w:sz w:val="24"/>
                <w:szCs w:val="24"/>
                <w:u w:val="single"/>
              </w:rPr>
            </w:pPr>
          </w:p>
        </w:tc>
      </w:tr>
      <w:tr w:rsidR="0022571D" w:rsidRPr="00DD35ED" w:rsidTr="0022571D">
        <w:tc>
          <w:tcPr>
            <w:tcW w:w="3794" w:type="dxa"/>
            <w:shd w:val="clear" w:color="auto" w:fill="auto"/>
          </w:tcPr>
          <w:p w:rsidR="0022571D" w:rsidRPr="00DD35ED" w:rsidRDefault="0022571D" w:rsidP="0022571D">
            <w:pPr>
              <w:spacing w:line="276" w:lineRule="auto"/>
              <w:rPr>
                <w:rFonts w:cs="Times New Roman"/>
                <w:sz w:val="24"/>
                <w:szCs w:val="24"/>
              </w:rPr>
            </w:pPr>
            <w:r w:rsidRPr="00DD35ED">
              <w:rPr>
                <w:rFonts w:cs="Times New Roman"/>
                <w:sz w:val="24"/>
                <w:szCs w:val="24"/>
              </w:rPr>
              <w:t>Serhat AKPINAR</w:t>
            </w:r>
          </w:p>
          <w:p w:rsidR="0022571D" w:rsidRPr="00DD35ED" w:rsidRDefault="0022571D" w:rsidP="0022571D">
            <w:pPr>
              <w:spacing w:line="276" w:lineRule="auto"/>
              <w:rPr>
                <w:rFonts w:cs="Times New Roman"/>
                <w:sz w:val="24"/>
                <w:szCs w:val="24"/>
              </w:rPr>
            </w:pPr>
            <w:r w:rsidRPr="00DD35ED">
              <w:rPr>
                <w:rFonts w:cs="Times New Roman"/>
                <w:sz w:val="24"/>
                <w:szCs w:val="24"/>
              </w:rPr>
              <w:t>İzlem Gürçağ ALTUĞRA</w:t>
            </w:r>
          </w:p>
          <w:p w:rsidR="0022571D" w:rsidRPr="00DD35ED" w:rsidRDefault="0022571D" w:rsidP="0022571D">
            <w:pPr>
              <w:spacing w:line="276" w:lineRule="auto"/>
              <w:rPr>
                <w:rFonts w:cs="Times New Roman"/>
                <w:sz w:val="24"/>
                <w:szCs w:val="24"/>
              </w:rPr>
            </w:pPr>
            <w:r w:rsidRPr="00DD35ED">
              <w:rPr>
                <w:rFonts w:cs="Times New Roman"/>
                <w:sz w:val="24"/>
                <w:szCs w:val="24"/>
              </w:rPr>
              <w:t>Olgun AMCAOĞLU</w:t>
            </w:r>
          </w:p>
          <w:p w:rsidR="0022571D" w:rsidRPr="00DD35ED" w:rsidRDefault="0022571D" w:rsidP="0022571D">
            <w:pPr>
              <w:spacing w:line="276" w:lineRule="auto"/>
              <w:rPr>
                <w:rFonts w:cs="Times New Roman"/>
                <w:sz w:val="24"/>
                <w:szCs w:val="24"/>
              </w:rPr>
            </w:pPr>
            <w:r w:rsidRPr="00DD35ED">
              <w:rPr>
                <w:rFonts w:cs="Times New Roman"/>
                <w:sz w:val="24"/>
                <w:szCs w:val="24"/>
              </w:rPr>
              <w:t>Erhan ARIKLI</w:t>
            </w:r>
          </w:p>
          <w:p w:rsidR="0022571D" w:rsidRPr="00DD35ED" w:rsidRDefault="0022571D" w:rsidP="0022571D">
            <w:pPr>
              <w:spacing w:line="276" w:lineRule="auto"/>
              <w:rPr>
                <w:rFonts w:cs="Times New Roman"/>
                <w:sz w:val="24"/>
                <w:szCs w:val="24"/>
              </w:rPr>
            </w:pPr>
            <w:r w:rsidRPr="00DD35ED">
              <w:rPr>
                <w:rFonts w:cs="Times New Roman"/>
                <w:sz w:val="24"/>
                <w:szCs w:val="24"/>
              </w:rPr>
              <w:t>Talip ATALAY</w:t>
            </w:r>
          </w:p>
          <w:p w:rsidR="0022571D" w:rsidRPr="00DD35ED" w:rsidRDefault="0022571D" w:rsidP="0022571D">
            <w:pPr>
              <w:spacing w:line="276" w:lineRule="auto"/>
              <w:rPr>
                <w:rFonts w:cs="Times New Roman"/>
                <w:sz w:val="24"/>
                <w:szCs w:val="24"/>
              </w:rPr>
            </w:pPr>
            <w:r w:rsidRPr="00DD35ED">
              <w:rPr>
                <w:rFonts w:cs="Times New Roman"/>
                <w:sz w:val="24"/>
                <w:szCs w:val="24"/>
              </w:rPr>
              <w:t>Fikri ATAOĞLU</w:t>
            </w:r>
          </w:p>
          <w:p w:rsidR="0022571D" w:rsidRPr="00DD35ED" w:rsidRDefault="0022571D" w:rsidP="0022571D">
            <w:pPr>
              <w:spacing w:line="276" w:lineRule="auto"/>
              <w:rPr>
                <w:rFonts w:cs="Times New Roman"/>
                <w:sz w:val="24"/>
                <w:szCs w:val="24"/>
              </w:rPr>
            </w:pPr>
            <w:r w:rsidRPr="00DD35ED">
              <w:rPr>
                <w:rFonts w:cs="Times New Roman"/>
                <w:sz w:val="24"/>
                <w:szCs w:val="24"/>
              </w:rPr>
              <w:t>Sunat ATUN</w:t>
            </w:r>
          </w:p>
          <w:p w:rsidR="0022571D" w:rsidRPr="00DD35ED" w:rsidRDefault="0022571D" w:rsidP="0022571D">
            <w:pPr>
              <w:spacing w:line="276" w:lineRule="auto"/>
              <w:rPr>
                <w:rFonts w:cs="Times New Roman"/>
                <w:sz w:val="24"/>
                <w:szCs w:val="24"/>
              </w:rPr>
            </w:pPr>
            <w:r w:rsidRPr="00DD35ED">
              <w:rPr>
                <w:rFonts w:cs="Times New Roman"/>
                <w:sz w:val="24"/>
                <w:szCs w:val="24"/>
              </w:rPr>
              <w:t>Özdemir BEROVA</w:t>
            </w:r>
          </w:p>
          <w:p w:rsidR="0022571D" w:rsidRPr="00DD35ED" w:rsidRDefault="0022571D" w:rsidP="0022571D">
            <w:pPr>
              <w:spacing w:line="276" w:lineRule="auto"/>
              <w:rPr>
                <w:rFonts w:cs="Times New Roman"/>
                <w:sz w:val="24"/>
                <w:szCs w:val="24"/>
              </w:rPr>
            </w:pPr>
            <w:r w:rsidRPr="00DD35ED">
              <w:rPr>
                <w:rFonts w:cs="Times New Roman"/>
                <w:sz w:val="24"/>
                <w:szCs w:val="24"/>
              </w:rPr>
              <w:t>ResmiyeEroğlu CANALTAY</w:t>
            </w:r>
          </w:p>
          <w:p w:rsidR="0022571D" w:rsidRPr="00DD35ED" w:rsidRDefault="0022571D" w:rsidP="0022571D">
            <w:pPr>
              <w:spacing w:line="276" w:lineRule="auto"/>
              <w:rPr>
                <w:rFonts w:cs="Times New Roman"/>
                <w:sz w:val="24"/>
                <w:szCs w:val="24"/>
              </w:rPr>
            </w:pPr>
            <w:r w:rsidRPr="00DD35ED">
              <w:rPr>
                <w:rFonts w:cs="Times New Roman"/>
                <w:sz w:val="24"/>
                <w:szCs w:val="24"/>
              </w:rPr>
              <w:t xml:space="preserve">Hüseyin ÇAVUŞ </w:t>
            </w:r>
          </w:p>
          <w:p w:rsidR="0022571D" w:rsidRPr="00DD35ED" w:rsidRDefault="0022571D" w:rsidP="0022571D">
            <w:pPr>
              <w:spacing w:line="276" w:lineRule="auto"/>
              <w:rPr>
                <w:rFonts w:cs="Times New Roman"/>
                <w:sz w:val="24"/>
                <w:szCs w:val="24"/>
              </w:rPr>
            </w:pPr>
            <w:r w:rsidRPr="00DD35ED">
              <w:rPr>
                <w:rFonts w:cs="Times New Roman"/>
                <w:sz w:val="24"/>
                <w:szCs w:val="24"/>
              </w:rPr>
              <w:t>Nazım ÇAVUŞOĞLU</w:t>
            </w:r>
          </w:p>
          <w:p w:rsidR="0022571D" w:rsidRPr="00DD35ED" w:rsidRDefault="0022571D" w:rsidP="0022571D">
            <w:pPr>
              <w:spacing w:line="276" w:lineRule="auto"/>
              <w:rPr>
                <w:rFonts w:cs="Times New Roman"/>
                <w:sz w:val="24"/>
                <w:szCs w:val="24"/>
              </w:rPr>
            </w:pPr>
            <w:r w:rsidRPr="00DD35ED">
              <w:rPr>
                <w:rFonts w:cs="Times New Roman"/>
                <w:sz w:val="24"/>
                <w:szCs w:val="24"/>
              </w:rPr>
              <w:t>Hakan DİNÇYÜREK</w:t>
            </w:r>
          </w:p>
          <w:p w:rsidR="0022571D" w:rsidRPr="00DD35ED" w:rsidRDefault="0022571D" w:rsidP="0022571D">
            <w:pPr>
              <w:spacing w:line="276" w:lineRule="auto"/>
              <w:rPr>
                <w:rFonts w:cs="Times New Roman"/>
                <w:sz w:val="24"/>
                <w:szCs w:val="24"/>
              </w:rPr>
            </w:pPr>
            <w:r w:rsidRPr="00DD35ED">
              <w:rPr>
                <w:rFonts w:cs="Times New Roman"/>
                <w:sz w:val="24"/>
                <w:szCs w:val="24"/>
              </w:rPr>
              <w:t>Kutlu EVREN</w:t>
            </w:r>
          </w:p>
          <w:p w:rsidR="0022571D" w:rsidRPr="00DD35ED" w:rsidRDefault="0022571D" w:rsidP="0022571D">
            <w:pPr>
              <w:spacing w:line="276" w:lineRule="auto"/>
              <w:rPr>
                <w:rFonts w:cs="Times New Roman"/>
                <w:sz w:val="24"/>
                <w:szCs w:val="24"/>
              </w:rPr>
            </w:pPr>
            <w:r w:rsidRPr="00DD35ED">
              <w:rPr>
                <w:rFonts w:cs="Times New Roman"/>
                <w:sz w:val="24"/>
                <w:szCs w:val="24"/>
              </w:rPr>
              <w:t>Sadık GARDİYANOĞLU</w:t>
            </w:r>
          </w:p>
          <w:p w:rsidR="0022571D" w:rsidRPr="00DD35ED" w:rsidRDefault="0022571D" w:rsidP="0022571D">
            <w:pPr>
              <w:spacing w:line="276" w:lineRule="auto"/>
              <w:rPr>
                <w:rFonts w:cs="Times New Roman"/>
                <w:sz w:val="24"/>
                <w:szCs w:val="24"/>
              </w:rPr>
            </w:pPr>
            <w:r w:rsidRPr="00DD35ED">
              <w:rPr>
                <w:rFonts w:cs="Times New Roman"/>
                <w:sz w:val="24"/>
                <w:szCs w:val="24"/>
              </w:rPr>
              <w:t>Oğuzhan HASİPOĞLU</w:t>
            </w:r>
          </w:p>
          <w:p w:rsidR="0022571D" w:rsidRPr="00DD35ED" w:rsidRDefault="0022571D" w:rsidP="0022571D">
            <w:pPr>
              <w:spacing w:line="276" w:lineRule="auto"/>
              <w:rPr>
                <w:rFonts w:cs="Times New Roman"/>
                <w:sz w:val="24"/>
                <w:szCs w:val="24"/>
              </w:rPr>
            </w:pPr>
            <w:r w:rsidRPr="00DD35ED">
              <w:rPr>
                <w:rFonts w:cs="Times New Roman"/>
                <w:sz w:val="24"/>
                <w:szCs w:val="24"/>
              </w:rPr>
              <w:t>Fırtına KARANFİL</w:t>
            </w:r>
          </w:p>
          <w:p w:rsidR="0022571D" w:rsidRPr="00DD35ED" w:rsidRDefault="0022571D" w:rsidP="0022571D">
            <w:pPr>
              <w:spacing w:line="276" w:lineRule="auto"/>
              <w:rPr>
                <w:rFonts w:cs="Times New Roman"/>
                <w:sz w:val="24"/>
                <w:szCs w:val="24"/>
              </w:rPr>
            </w:pPr>
            <w:r w:rsidRPr="00DD35ED">
              <w:rPr>
                <w:rFonts w:cs="Times New Roman"/>
                <w:sz w:val="24"/>
                <w:szCs w:val="24"/>
              </w:rPr>
              <w:t>Dursun OĞUZ</w:t>
            </w:r>
          </w:p>
          <w:p w:rsidR="0022571D" w:rsidRPr="00DD35ED" w:rsidRDefault="0022571D" w:rsidP="0022571D">
            <w:pPr>
              <w:spacing w:line="276" w:lineRule="auto"/>
              <w:rPr>
                <w:rFonts w:cs="Times New Roman"/>
                <w:sz w:val="24"/>
                <w:szCs w:val="24"/>
              </w:rPr>
            </w:pPr>
            <w:r w:rsidRPr="00DD35ED">
              <w:rPr>
                <w:rFonts w:cs="Times New Roman"/>
                <w:sz w:val="24"/>
                <w:szCs w:val="24"/>
              </w:rPr>
              <w:t>Yasemi ÖZTÜRK</w:t>
            </w:r>
          </w:p>
          <w:p w:rsidR="0022571D" w:rsidRPr="00DD35ED" w:rsidRDefault="0022571D" w:rsidP="0022571D">
            <w:pPr>
              <w:spacing w:line="276" w:lineRule="auto"/>
              <w:rPr>
                <w:rFonts w:cs="Times New Roman"/>
                <w:sz w:val="24"/>
                <w:szCs w:val="24"/>
              </w:rPr>
            </w:pPr>
            <w:r w:rsidRPr="00DD35ED">
              <w:rPr>
                <w:rFonts w:cs="Times New Roman"/>
                <w:sz w:val="24"/>
                <w:szCs w:val="24"/>
              </w:rPr>
              <w:t>Ziya ÖZTÜRKLER</w:t>
            </w:r>
          </w:p>
          <w:p w:rsidR="0022571D" w:rsidRPr="00DD35ED" w:rsidRDefault="0022571D" w:rsidP="0022571D">
            <w:pPr>
              <w:spacing w:line="276" w:lineRule="auto"/>
              <w:rPr>
                <w:rFonts w:cs="Times New Roman"/>
                <w:sz w:val="24"/>
                <w:szCs w:val="24"/>
              </w:rPr>
            </w:pPr>
            <w:r w:rsidRPr="00DD35ED">
              <w:rPr>
                <w:rFonts w:cs="Times New Roman"/>
                <w:sz w:val="24"/>
                <w:szCs w:val="24"/>
              </w:rPr>
              <w:t>Ali PİLLİ</w:t>
            </w:r>
          </w:p>
          <w:p w:rsidR="0022571D" w:rsidRPr="00DD35ED" w:rsidRDefault="0022571D" w:rsidP="0022571D">
            <w:pPr>
              <w:spacing w:line="276" w:lineRule="auto"/>
              <w:rPr>
                <w:rFonts w:cs="Times New Roman"/>
                <w:sz w:val="24"/>
                <w:szCs w:val="24"/>
              </w:rPr>
            </w:pPr>
            <w:r w:rsidRPr="00DD35ED">
              <w:rPr>
                <w:rFonts w:cs="Times New Roman"/>
                <w:sz w:val="24"/>
                <w:szCs w:val="24"/>
              </w:rPr>
              <w:t>Ahmet SAVAŞAN</w:t>
            </w:r>
          </w:p>
          <w:p w:rsidR="0022571D" w:rsidRPr="00DD35ED" w:rsidRDefault="0022571D" w:rsidP="0022571D">
            <w:pPr>
              <w:spacing w:line="276" w:lineRule="auto"/>
              <w:rPr>
                <w:rFonts w:cs="Times New Roman"/>
                <w:sz w:val="24"/>
                <w:szCs w:val="24"/>
              </w:rPr>
            </w:pPr>
            <w:r w:rsidRPr="00DD35ED">
              <w:rPr>
                <w:rFonts w:cs="Times New Roman"/>
                <w:sz w:val="24"/>
                <w:szCs w:val="24"/>
              </w:rPr>
              <w:t>Faiz SUCUOĞLU</w:t>
            </w:r>
          </w:p>
          <w:p w:rsidR="0022571D" w:rsidRPr="00DD35ED" w:rsidRDefault="0022571D" w:rsidP="0022571D">
            <w:pPr>
              <w:spacing w:line="276" w:lineRule="auto"/>
              <w:rPr>
                <w:rFonts w:cs="Times New Roman"/>
                <w:sz w:val="24"/>
                <w:szCs w:val="24"/>
              </w:rPr>
            </w:pPr>
            <w:r w:rsidRPr="00DD35ED">
              <w:rPr>
                <w:rFonts w:cs="Times New Roman"/>
                <w:sz w:val="24"/>
                <w:szCs w:val="24"/>
              </w:rPr>
              <w:t>Alişan ŞAN</w:t>
            </w:r>
          </w:p>
          <w:p w:rsidR="0022571D" w:rsidRPr="00DD35ED" w:rsidRDefault="0022571D" w:rsidP="0022571D">
            <w:pPr>
              <w:spacing w:line="276" w:lineRule="auto"/>
              <w:rPr>
                <w:rFonts w:cs="Times New Roman"/>
                <w:sz w:val="24"/>
                <w:szCs w:val="24"/>
              </w:rPr>
            </w:pPr>
            <w:r w:rsidRPr="00DD35ED">
              <w:rPr>
                <w:rFonts w:cs="Times New Roman"/>
                <w:sz w:val="24"/>
                <w:szCs w:val="24"/>
              </w:rPr>
              <w:t>Zorlu TÖRE</w:t>
            </w:r>
          </w:p>
          <w:p w:rsidR="0022571D" w:rsidRPr="00DD35ED" w:rsidRDefault="0022571D" w:rsidP="0022571D">
            <w:pPr>
              <w:spacing w:line="276" w:lineRule="auto"/>
              <w:rPr>
                <w:rFonts w:cs="Times New Roman"/>
                <w:sz w:val="24"/>
                <w:szCs w:val="24"/>
              </w:rPr>
            </w:pPr>
            <w:r w:rsidRPr="00DD35ED">
              <w:rPr>
                <w:rFonts w:cs="Times New Roman"/>
                <w:sz w:val="24"/>
                <w:szCs w:val="24"/>
              </w:rPr>
              <w:t>Emrah YEŞİLIRMAK</w:t>
            </w:r>
          </w:p>
          <w:p w:rsidR="0022571D" w:rsidRPr="00DD35ED" w:rsidRDefault="0022571D" w:rsidP="0022571D">
            <w:pPr>
              <w:spacing w:line="276" w:lineRule="auto"/>
              <w:rPr>
                <w:rFonts w:cs="Times New Roman"/>
                <w:sz w:val="24"/>
                <w:szCs w:val="24"/>
              </w:rPr>
            </w:pPr>
          </w:p>
        </w:tc>
        <w:tc>
          <w:tcPr>
            <w:tcW w:w="3024" w:type="dxa"/>
            <w:shd w:val="clear" w:color="auto" w:fill="auto"/>
          </w:tcPr>
          <w:p w:rsidR="0022571D" w:rsidRPr="00DD35ED" w:rsidRDefault="0022571D" w:rsidP="0022571D">
            <w:pPr>
              <w:spacing w:line="276" w:lineRule="auto"/>
              <w:rPr>
                <w:rFonts w:cs="Times New Roman"/>
                <w:sz w:val="24"/>
                <w:szCs w:val="24"/>
              </w:rPr>
            </w:pPr>
            <w:r w:rsidRPr="00DD35ED">
              <w:rPr>
                <w:rFonts w:cs="Times New Roman"/>
                <w:sz w:val="24"/>
                <w:szCs w:val="24"/>
              </w:rPr>
              <w:t>Asım AKANSOY</w:t>
            </w:r>
          </w:p>
          <w:p w:rsidR="0022571D" w:rsidRPr="00DD35ED" w:rsidRDefault="0022571D" w:rsidP="0022571D">
            <w:pPr>
              <w:spacing w:line="276" w:lineRule="auto"/>
              <w:rPr>
                <w:rFonts w:cs="Times New Roman"/>
                <w:sz w:val="24"/>
                <w:szCs w:val="24"/>
              </w:rPr>
            </w:pPr>
            <w:r w:rsidRPr="00DD35ED">
              <w:rPr>
                <w:rFonts w:cs="Times New Roman"/>
                <w:sz w:val="24"/>
                <w:szCs w:val="24"/>
              </w:rPr>
              <w:t>Devrim BARÇIN</w:t>
            </w:r>
          </w:p>
          <w:p w:rsidR="0022571D" w:rsidRPr="00DD35ED" w:rsidRDefault="0022571D" w:rsidP="0022571D">
            <w:pPr>
              <w:spacing w:line="276" w:lineRule="auto"/>
              <w:rPr>
                <w:rFonts w:cs="Times New Roman"/>
                <w:sz w:val="24"/>
                <w:szCs w:val="24"/>
              </w:rPr>
            </w:pPr>
            <w:r w:rsidRPr="00DD35ED">
              <w:rPr>
                <w:rFonts w:cs="Times New Roman"/>
                <w:sz w:val="24"/>
                <w:szCs w:val="24"/>
              </w:rPr>
              <w:t>Armağan CANDAN</w:t>
            </w:r>
          </w:p>
          <w:p w:rsidR="0022571D" w:rsidRPr="00DD35ED" w:rsidRDefault="0022571D" w:rsidP="0022571D">
            <w:pPr>
              <w:spacing w:line="276" w:lineRule="auto"/>
              <w:rPr>
                <w:rFonts w:cs="Times New Roman"/>
                <w:sz w:val="24"/>
                <w:szCs w:val="24"/>
              </w:rPr>
            </w:pPr>
            <w:r w:rsidRPr="00DD35ED">
              <w:rPr>
                <w:rFonts w:cs="Times New Roman"/>
                <w:sz w:val="24"/>
                <w:szCs w:val="24"/>
              </w:rPr>
              <w:t>Şifa ÇOLAKOĞLU</w:t>
            </w:r>
          </w:p>
          <w:p w:rsidR="0022571D" w:rsidRPr="00DD35ED" w:rsidRDefault="0022571D" w:rsidP="0022571D">
            <w:pPr>
              <w:spacing w:line="276" w:lineRule="auto"/>
              <w:rPr>
                <w:rFonts w:cs="Times New Roman"/>
                <w:sz w:val="24"/>
                <w:szCs w:val="24"/>
              </w:rPr>
            </w:pPr>
            <w:r w:rsidRPr="00DD35ED">
              <w:rPr>
                <w:rFonts w:cs="Times New Roman"/>
                <w:sz w:val="24"/>
                <w:szCs w:val="24"/>
              </w:rPr>
              <w:t>Biray HAMZAOĞULLARI</w:t>
            </w:r>
          </w:p>
          <w:p w:rsidR="0022571D" w:rsidRPr="00DD35ED" w:rsidRDefault="0022571D" w:rsidP="0022571D">
            <w:pPr>
              <w:spacing w:line="276" w:lineRule="auto"/>
              <w:rPr>
                <w:rFonts w:cs="Times New Roman"/>
                <w:sz w:val="24"/>
                <w:szCs w:val="24"/>
              </w:rPr>
            </w:pPr>
            <w:r w:rsidRPr="00DD35ED">
              <w:rPr>
                <w:rFonts w:cs="Times New Roman"/>
                <w:sz w:val="24"/>
                <w:szCs w:val="24"/>
              </w:rPr>
              <w:t>Sıla Usar İNCİRLİ</w:t>
            </w:r>
          </w:p>
          <w:p w:rsidR="0022571D" w:rsidRPr="00DD35ED" w:rsidRDefault="0022571D" w:rsidP="0022571D">
            <w:pPr>
              <w:spacing w:line="276" w:lineRule="auto"/>
              <w:rPr>
                <w:rFonts w:cs="Times New Roman"/>
                <w:sz w:val="24"/>
                <w:szCs w:val="24"/>
              </w:rPr>
            </w:pPr>
            <w:r w:rsidRPr="00DD35ED">
              <w:rPr>
                <w:rFonts w:cs="Times New Roman"/>
                <w:sz w:val="24"/>
                <w:szCs w:val="24"/>
              </w:rPr>
              <w:t>Fide KÜRŞAT</w:t>
            </w:r>
          </w:p>
          <w:p w:rsidR="0022571D" w:rsidRPr="00DD35ED" w:rsidRDefault="0022571D" w:rsidP="0022571D">
            <w:pPr>
              <w:spacing w:line="276" w:lineRule="auto"/>
              <w:rPr>
                <w:rFonts w:cs="Times New Roman"/>
                <w:sz w:val="24"/>
                <w:szCs w:val="24"/>
              </w:rPr>
            </w:pPr>
            <w:r w:rsidRPr="00DD35ED">
              <w:rPr>
                <w:rFonts w:cs="Times New Roman"/>
                <w:sz w:val="24"/>
                <w:szCs w:val="24"/>
              </w:rPr>
              <w:t>Fazilet ÖZDENEFE</w:t>
            </w:r>
          </w:p>
          <w:p w:rsidR="0022571D" w:rsidRPr="00DD35ED" w:rsidRDefault="0022571D" w:rsidP="0022571D">
            <w:pPr>
              <w:spacing w:line="276" w:lineRule="auto"/>
              <w:rPr>
                <w:rFonts w:cs="Times New Roman"/>
                <w:sz w:val="24"/>
                <w:szCs w:val="24"/>
              </w:rPr>
            </w:pPr>
            <w:r w:rsidRPr="00DD35ED">
              <w:rPr>
                <w:rFonts w:cs="Times New Roman"/>
                <w:sz w:val="24"/>
                <w:szCs w:val="24"/>
              </w:rPr>
              <w:t>Sami ÖZUSLU</w:t>
            </w:r>
          </w:p>
          <w:p w:rsidR="0022571D" w:rsidRPr="00DD35ED" w:rsidRDefault="0022571D" w:rsidP="0022571D">
            <w:pPr>
              <w:spacing w:line="276" w:lineRule="auto"/>
              <w:rPr>
                <w:rFonts w:cs="Times New Roman"/>
                <w:sz w:val="24"/>
                <w:szCs w:val="24"/>
              </w:rPr>
            </w:pPr>
            <w:r w:rsidRPr="00DD35ED">
              <w:rPr>
                <w:rFonts w:cs="Times New Roman"/>
                <w:sz w:val="24"/>
                <w:szCs w:val="24"/>
              </w:rPr>
              <w:t>Ürün SOLYALI</w:t>
            </w:r>
          </w:p>
          <w:p w:rsidR="0022571D" w:rsidRPr="00DD35ED" w:rsidRDefault="0022571D" w:rsidP="0022571D">
            <w:pPr>
              <w:spacing w:line="276" w:lineRule="auto"/>
              <w:rPr>
                <w:rFonts w:cs="Times New Roman"/>
                <w:sz w:val="24"/>
                <w:szCs w:val="24"/>
              </w:rPr>
            </w:pPr>
            <w:r w:rsidRPr="00DD35ED">
              <w:rPr>
                <w:rFonts w:cs="Times New Roman"/>
                <w:sz w:val="24"/>
                <w:szCs w:val="24"/>
              </w:rPr>
              <w:t>Erkut ŞAHALİ</w:t>
            </w:r>
          </w:p>
          <w:p w:rsidR="0022571D" w:rsidRPr="00DD35ED" w:rsidRDefault="0022571D" w:rsidP="0022571D">
            <w:pPr>
              <w:spacing w:line="276" w:lineRule="auto"/>
              <w:rPr>
                <w:rFonts w:cs="Times New Roman"/>
                <w:sz w:val="24"/>
                <w:szCs w:val="24"/>
              </w:rPr>
            </w:pPr>
            <w:r w:rsidRPr="00DD35ED">
              <w:rPr>
                <w:rFonts w:cs="Times New Roman"/>
                <w:sz w:val="24"/>
                <w:szCs w:val="24"/>
              </w:rPr>
              <w:t>Salahi ŞAHİNER</w:t>
            </w:r>
          </w:p>
          <w:p w:rsidR="0022571D" w:rsidRPr="00DD35ED" w:rsidRDefault="0022571D" w:rsidP="0022571D">
            <w:pPr>
              <w:spacing w:line="276" w:lineRule="auto"/>
              <w:rPr>
                <w:rFonts w:cs="Times New Roman"/>
                <w:sz w:val="24"/>
                <w:szCs w:val="24"/>
              </w:rPr>
            </w:pPr>
          </w:p>
        </w:tc>
        <w:tc>
          <w:tcPr>
            <w:tcW w:w="3658" w:type="dxa"/>
            <w:shd w:val="clear" w:color="auto" w:fill="auto"/>
          </w:tcPr>
          <w:p w:rsidR="0022571D" w:rsidRPr="00DD35ED" w:rsidRDefault="0022571D" w:rsidP="0022571D">
            <w:pPr>
              <w:spacing w:line="276" w:lineRule="auto"/>
              <w:rPr>
                <w:rFonts w:cs="Times New Roman"/>
                <w:sz w:val="24"/>
                <w:szCs w:val="24"/>
              </w:rPr>
            </w:pPr>
            <w:r w:rsidRPr="00DD35ED">
              <w:rPr>
                <w:rFonts w:cs="Times New Roman"/>
                <w:sz w:val="24"/>
                <w:szCs w:val="24"/>
              </w:rPr>
              <w:t>Ayşegül BAYBARS</w:t>
            </w:r>
          </w:p>
          <w:p w:rsidR="0022571D" w:rsidRPr="00DD35ED" w:rsidRDefault="0022571D" w:rsidP="0022571D">
            <w:pPr>
              <w:spacing w:line="276" w:lineRule="auto"/>
              <w:rPr>
                <w:rFonts w:cs="Times New Roman"/>
                <w:sz w:val="24"/>
                <w:szCs w:val="24"/>
              </w:rPr>
            </w:pPr>
            <w:r w:rsidRPr="00DD35ED">
              <w:rPr>
                <w:rFonts w:cs="Times New Roman"/>
                <w:sz w:val="24"/>
                <w:szCs w:val="24"/>
              </w:rPr>
              <w:t>Filiz BESİM</w:t>
            </w:r>
          </w:p>
          <w:p w:rsidR="0022571D" w:rsidRPr="00DD35ED" w:rsidRDefault="0022571D" w:rsidP="0022571D">
            <w:pPr>
              <w:spacing w:line="276" w:lineRule="auto"/>
              <w:rPr>
                <w:rFonts w:cs="Times New Roman"/>
                <w:sz w:val="24"/>
                <w:szCs w:val="24"/>
              </w:rPr>
            </w:pPr>
            <w:r w:rsidRPr="00DD35ED">
              <w:rPr>
                <w:rFonts w:cs="Times New Roman"/>
                <w:sz w:val="24"/>
                <w:szCs w:val="24"/>
              </w:rPr>
              <w:t>Ceyhun BİRİNCİ</w:t>
            </w:r>
          </w:p>
          <w:p w:rsidR="0022571D" w:rsidRPr="00DD35ED" w:rsidRDefault="0022571D" w:rsidP="0022571D">
            <w:pPr>
              <w:spacing w:line="276" w:lineRule="auto"/>
              <w:rPr>
                <w:rFonts w:cs="Times New Roman"/>
                <w:sz w:val="24"/>
                <w:szCs w:val="24"/>
              </w:rPr>
            </w:pPr>
            <w:r w:rsidRPr="00DD35ED">
              <w:rPr>
                <w:rFonts w:cs="Times New Roman"/>
                <w:sz w:val="24"/>
                <w:szCs w:val="24"/>
              </w:rPr>
              <w:t>Doğuş DERYA</w:t>
            </w:r>
          </w:p>
          <w:p w:rsidR="0022571D" w:rsidRPr="00DD35ED" w:rsidRDefault="0022571D" w:rsidP="0022571D">
            <w:pPr>
              <w:spacing w:line="276" w:lineRule="auto"/>
              <w:rPr>
                <w:rFonts w:cs="Times New Roman"/>
                <w:sz w:val="24"/>
                <w:szCs w:val="24"/>
              </w:rPr>
            </w:pPr>
            <w:r w:rsidRPr="00DD35ED">
              <w:rPr>
                <w:rFonts w:cs="Times New Roman"/>
                <w:sz w:val="24"/>
                <w:szCs w:val="24"/>
              </w:rPr>
              <w:t xml:space="preserve">Tufan ERHÜRMAN </w:t>
            </w:r>
          </w:p>
          <w:p w:rsidR="0022571D" w:rsidRPr="00DD35ED" w:rsidRDefault="0022571D" w:rsidP="0022571D">
            <w:pPr>
              <w:spacing w:line="276" w:lineRule="auto"/>
              <w:rPr>
                <w:rFonts w:cs="Times New Roman"/>
                <w:sz w:val="24"/>
                <w:szCs w:val="24"/>
              </w:rPr>
            </w:pPr>
            <w:r w:rsidRPr="00DD35ED">
              <w:rPr>
                <w:rFonts w:cs="Times New Roman"/>
                <w:sz w:val="24"/>
                <w:szCs w:val="24"/>
              </w:rPr>
              <w:t xml:space="preserve">Hasan KÜÇÜK </w:t>
            </w:r>
          </w:p>
          <w:p w:rsidR="0022571D" w:rsidRPr="00DD35ED" w:rsidRDefault="0022571D" w:rsidP="0022571D">
            <w:pPr>
              <w:spacing w:line="276" w:lineRule="auto"/>
              <w:rPr>
                <w:rFonts w:cs="Times New Roman"/>
                <w:sz w:val="24"/>
                <w:szCs w:val="24"/>
              </w:rPr>
            </w:pPr>
            <w:r w:rsidRPr="00DD35ED">
              <w:rPr>
                <w:rFonts w:cs="Times New Roman"/>
                <w:sz w:val="24"/>
                <w:szCs w:val="24"/>
              </w:rPr>
              <w:t>Jale Refik ROGERS</w:t>
            </w:r>
          </w:p>
          <w:p w:rsidR="0022571D" w:rsidRPr="00DD35ED" w:rsidRDefault="0022571D" w:rsidP="0022571D">
            <w:pPr>
              <w:spacing w:line="276" w:lineRule="auto"/>
              <w:rPr>
                <w:rFonts w:cs="Times New Roman"/>
                <w:sz w:val="24"/>
                <w:szCs w:val="24"/>
              </w:rPr>
            </w:pPr>
            <w:r w:rsidRPr="00DD35ED">
              <w:rPr>
                <w:rFonts w:cs="Times New Roman"/>
                <w:sz w:val="24"/>
                <w:szCs w:val="24"/>
              </w:rPr>
              <w:t xml:space="preserve">Hasan TAÇOY </w:t>
            </w:r>
          </w:p>
          <w:p w:rsidR="0022571D" w:rsidRPr="00DD35ED" w:rsidRDefault="0022571D" w:rsidP="0022571D">
            <w:pPr>
              <w:spacing w:line="276" w:lineRule="auto"/>
              <w:rPr>
                <w:rFonts w:cs="Times New Roman"/>
                <w:sz w:val="24"/>
                <w:szCs w:val="24"/>
              </w:rPr>
            </w:pPr>
            <w:r w:rsidRPr="00DD35ED">
              <w:rPr>
                <w:rFonts w:cs="Times New Roman"/>
                <w:sz w:val="24"/>
                <w:szCs w:val="24"/>
              </w:rPr>
              <w:t>Ongun TALAT</w:t>
            </w:r>
          </w:p>
          <w:p w:rsidR="0022571D" w:rsidRPr="00DD35ED" w:rsidRDefault="0022571D" w:rsidP="0022571D">
            <w:pPr>
              <w:spacing w:line="276" w:lineRule="auto"/>
              <w:rPr>
                <w:rFonts w:cs="Times New Roman"/>
                <w:sz w:val="24"/>
                <w:szCs w:val="24"/>
              </w:rPr>
            </w:pPr>
            <w:r w:rsidRPr="00DD35ED">
              <w:rPr>
                <w:rFonts w:cs="Times New Roman"/>
                <w:sz w:val="24"/>
                <w:szCs w:val="24"/>
              </w:rPr>
              <w:t>Fikri TOROS</w:t>
            </w:r>
          </w:p>
          <w:p w:rsidR="0022571D" w:rsidRPr="00DD35ED" w:rsidRDefault="0022571D" w:rsidP="0022571D">
            <w:pPr>
              <w:spacing w:line="276" w:lineRule="auto"/>
              <w:rPr>
                <w:rFonts w:cs="Times New Roman"/>
                <w:sz w:val="24"/>
                <w:szCs w:val="24"/>
              </w:rPr>
            </w:pPr>
            <w:r w:rsidRPr="00DD35ED">
              <w:rPr>
                <w:rFonts w:cs="Times New Roman"/>
                <w:sz w:val="24"/>
                <w:szCs w:val="24"/>
              </w:rPr>
              <w:t>Hasan TOSUNOĞLU</w:t>
            </w:r>
          </w:p>
          <w:p w:rsidR="0022571D" w:rsidRPr="00DD35ED" w:rsidRDefault="0022571D" w:rsidP="0022571D">
            <w:pPr>
              <w:spacing w:line="276" w:lineRule="auto"/>
              <w:rPr>
                <w:rFonts w:cs="Times New Roman"/>
                <w:sz w:val="24"/>
                <w:szCs w:val="24"/>
              </w:rPr>
            </w:pPr>
            <w:r w:rsidRPr="00DD35ED">
              <w:rPr>
                <w:rFonts w:cs="Times New Roman"/>
                <w:sz w:val="24"/>
                <w:szCs w:val="24"/>
              </w:rPr>
              <w:t>Teberrüken ULUÇAY</w:t>
            </w:r>
          </w:p>
          <w:p w:rsidR="0022571D" w:rsidRPr="00DD35ED" w:rsidRDefault="0022571D" w:rsidP="0022571D">
            <w:pPr>
              <w:spacing w:line="276" w:lineRule="auto"/>
              <w:rPr>
                <w:rFonts w:cs="Times New Roman"/>
                <w:sz w:val="24"/>
                <w:szCs w:val="24"/>
              </w:rPr>
            </w:pPr>
            <w:r w:rsidRPr="00DD35ED">
              <w:rPr>
                <w:rFonts w:cs="Times New Roman"/>
                <w:sz w:val="24"/>
                <w:szCs w:val="24"/>
              </w:rPr>
              <w:t>Ünal ÜSTEL</w:t>
            </w:r>
          </w:p>
          <w:p w:rsidR="0022571D" w:rsidRPr="00DD35ED" w:rsidRDefault="0022571D" w:rsidP="0022571D">
            <w:pPr>
              <w:spacing w:line="276" w:lineRule="auto"/>
              <w:rPr>
                <w:rFonts w:cs="Times New Roman"/>
                <w:sz w:val="24"/>
                <w:szCs w:val="24"/>
              </w:rPr>
            </w:pPr>
          </w:p>
          <w:p w:rsidR="0022571D" w:rsidRPr="00DD35ED" w:rsidRDefault="0022571D" w:rsidP="0022571D">
            <w:pPr>
              <w:spacing w:line="276" w:lineRule="auto"/>
              <w:rPr>
                <w:rFonts w:cs="Times New Roman"/>
                <w:sz w:val="24"/>
                <w:szCs w:val="24"/>
              </w:rPr>
            </w:pP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Tutanağa göre oylama sonucunu açıklıyorum. 25 “Kabul”  12 “Ret” 13 “Katılmayan”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Sayın Milletvekilleri; ikinci sırada Genel Tarım Sigortası Fonu 2024 Mali Yılı Bütçe Yasa Tasarısı Ekonomi ve Maliye, Bütçe ve Plan Komitesinin Tasarıya İlişkin Raporu bulunmaktadır.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Sayın Komite Başkanı raporunuzu sunar mısınız.</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Buyurun hitap edin Yüce Meclise.</w:t>
      </w:r>
    </w:p>
    <w:p w:rsidR="0022571D" w:rsidRPr="00DD35ED" w:rsidRDefault="0022571D" w:rsidP="0022571D">
      <w:pPr>
        <w:ind w:firstLine="708"/>
        <w:rPr>
          <w:rFonts w:cs="Times New Roman"/>
          <w:sz w:val="24"/>
          <w:szCs w:val="24"/>
        </w:rPr>
      </w:pPr>
    </w:p>
    <w:p w:rsidR="00D22366" w:rsidRDefault="00D22366">
      <w:pPr>
        <w:rPr>
          <w:rFonts w:cs="Times New Roman"/>
          <w:sz w:val="24"/>
          <w:szCs w:val="24"/>
        </w:rPr>
      </w:pPr>
      <w:r>
        <w:rPr>
          <w:rFonts w:cs="Times New Roman"/>
          <w:sz w:val="24"/>
          <w:szCs w:val="24"/>
        </w:rPr>
        <w:br w:type="page"/>
      </w: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EKONOMİ, MALİYE, BÜTÇE VE PLAN KOMİTESİ BAŞKANI RESMİYE CANALTAY -  </w:t>
      </w:r>
    </w:p>
    <w:p w:rsidR="0022571D" w:rsidRPr="00DD35ED" w:rsidRDefault="0022571D" w:rsidP="0022571D">
      <w:pPr>
        <w:rPr>
          <w:rFonts w:cs="Times New Roman"/>
          <w:sz w:val="24"/>
          <w:szCs w:val="24"/>
        </w:rPr>
      </w:pPr>
    </w:p>
    <w:p w:rsidR="0022571D" w:rsidRPr="00DD35ED" w:rsidRDefault="0022571D" w:rsidP="0022571D">
      <w:pPr>
        <w:jc w:val="center"/>
        <w:rPr>
          <w:rFonts w:eastAsia="Calibri" w:cs="Times New Roman"/>
          <w:sz w:val="24"/>
          <w:szCs w:val="24"/>
        </w:rPr>
      </w:pPr>
      <w:r w:rsidRPr="00DD35ED">
        <w:rPr>
          <w:rFonts w:eastAsia="Calibri" w:cs="Times New Roman"/>
          <w:sz w:val="24"/>
          <w:szCs w:val="24"/>
        </w:rPr>
        <w:t>KUZEY KIBRIS TÜRK CUMHURİYETİ</w:t>
      </w:r>
    </w:p>
    <w:p w:rsidR="0022571D" w:rsidRPr="00DD35ED" w:rsidRDefault="0022571D" w:rsidP="0022571D">
      <w:pPr>
        <w:jc w:val="center"/>
        <w:rPr>
          <w:rFonts w:eastAsia="Calibri" w:cs="Times New Roman"/>
          <w:sz w:val="24"/>
          <w:szCs w:val="24"/>
        </w:rPr>
      </w:pPr>
      <w:r w:rsidRPr="00DD35ED">
        <w:rPr>
          <w:rFonts w:eastAsia="Calibri" w:cs="Times New Roman"/>
          <w:sz w:val="24"/>
          <w:szCs w:val="24"/>
        </w:rPr>
        <w:t>CUMHURİYET MECLİSİ</w:t>
      </w:r>
    </w:p>
    <w:p w:rsidR="0022571D" w:rsidRPr="00DD35ED" w:rsidRDefault="0022571D" w:rsidP="0022571D">
      <w:pPr>
        <w:jc w:val="center"/>
        <w:rPr>
          <w:rFonts w:eastAsia="Calibri" w:cs="Times New Roman"/>
          <w:sz w:val="24"/>
          <w:szCs w:val="24"/>
        </w:rPr>
      </w:pPr>
      <w:r w:rsidRPr="00DD35ED">
        <w:rPr>
          <w:rFonts w:eastAsia="Calibri" w:cs="Times New Roman"/>
          <w:sz w:val="24"/>
          <w:szCs w:val="24"/>
        </w:rPr>
        <w:t>EKONOMİ, MALİYE, BÜTÇE VE PLAN KOMİTESİNİN</w:t>
      </w:r>
    </w:p>
    <w:p w:rsidR="0022571D" w:rsidRPr="00DD35ED" w:rsidRDefault="0022571D" w:rsidP="0022571D">
      <w:pPr>
        <w:jc w:val="center"/>
        <w:rPr>
          <w:rFonts w:eastAsia="Calibri" w:cs="Times New Roman"/>
          <w:sz w:val="24"/>
          <w:szCs w:val="24"/>
        </w:rPr>
      </w:pPr>
      <w:r w:rsidRPr="00DD35ED">
        <w:rPr>
          <w:rFonts w:eastAsia="Calibri" w:cs="Times New Roman"/>
          <w:sz w:val="24"/>
          <w:szCs w:val="24"/>
        </w:rPr>
        <w:t xml:space="preserve">“GENEL TARIM SİGORTASI FONU </w:t>
      </w:r>
    </w:p>
    <w:p w:rsidR="0022571D" w:rsidRPr="00DD35ED" w:rsidRDefault="0022571D" w:rsidP="0022571D">
      <w:pPr>
        <w:jc w:val="center"/>
        <w:rPr>
          <w:rFonts w:eastAsia="Calibri" w:cs="Times New Roman"/>
          <w:sz w:val="24"/>
          <w:szCs w:val="24"/>
        </w:rPr>
      </w:pPr>
      <w:r w:rsidRPr="00DD35ED">
        <w:rPr>
          <w:rFonts w:eastAsia="Calibri" w:cs="Times New Roman"/>
          <w:sz w:val="24"/>
          <w:szCs w:val="24"/>
        </w:rPr>
        <w:t>2024 MALİ YILI BÜTÇE YASA TASARISI”NA İLİŞKİN RAPORUDUR</w:t>
      </w:r>
    </w:p>
    <w:p w:rsidR="0022571D" w:rsidRPr="00DD35ED" w:rsidRDefault="0022571D" w:rsidP="0022571D">
      <w:pPr>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Komitemiz, 17 Kasım 2023 tarihinde yapmış olduğu toplantıda, 41/2019 Sayılı Kamu Mali Yönetimi ve Kontrol Yasası tahtında Kuzey Kıbrıs Türk Cumhuriyeti 2024 Mali Yılı Merkezi Devlet Yönetimi Genel Bütçe Kapsamı Dışındaki Fonlar başlığı altında yer alan Genel Tarım Sigortası Fonu 2024 Mali Yılı Bütçe Yasa Tasarısını, Ek’teki Sunuş Gerekçesi ile Maliye Bakanlığı yetkilileri ve Genel Tarım Sigortası Fonu temsilcilerinin vermiş oldukları bilgiler ışığında görüşmüş ve çalışmalarını tamamlamıştır.</w:t>
      </w:r>
    </w:p>
    <w:p w:rsidR="0022571D" w:rsidRPr="00DD35ED" w:rsidRDefault="0022571D" w:rsidP="0022571D">
      <w:pPr>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Komitemiz, Tasarının “Kısa İsim” yan başlıklı 1’inci maddesini aynen ve oyçokluğuyla kabul etmiştir. </w:t>
      </w:r>
    </w:p>
    <w:p w:rsidR="0022571D" w:rsidRPr="00DD35ED" w:rsidRDefault="0022571D" w:rsidP="0022571D">
      <w:pPr>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2024 Mali Yılında, Genel Tarım Sigortası Fonunun hizmet ve faaliyetlerin yürütülmesi amacıyla 475 Milyon Türk Lirası ödenek tahsis edilmesini öngören Tasarının 2’nci maddesini, maddeye bağlı “A”,  “C”, ve “D” (Ödenekler, Kadrolar ve Araçlar) Cetvelleriyle birlikte değerlendiren Komitemiz, maddeyi Ek’li Cetvelleriyle aynen ve oyçokluğuyla kabul etmiştir.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Komitemiz, Bütçenin finansmanı için 475 Milyon Türk Lirası gelir öngören Tasarının 3’üncü maddesini maddeye bağlı “B” Gelirler Cetveliyle birlikte değerlendirmiş ve maddeyi Ek’li Cetveliyle aynen ve oyçokluğuyla kabul etmiştir.</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Komitemiz, Tasarının 4’üncü maddesini aynen ve oyçokluğuyla kabul etmiştir.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Tasarının 5’inci maddesi yapılan teknik düzenlemeyle birlikte oyçokluğuyla kabul edilmiştir.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Tasarının 6’ncı maddesi aynen ve oyçokluğuyla kabul edilmiştir.</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Tasarının “Harcamalarda Usul” yan başlıklı 7’nci maddesinde, Komitemiz aşağıdaki değişiklikleri yapmıştır:</w:t>
      </w:r>
    </w:p>
    <w:p w:rsidR="0022571D" w:rsidRPr="00DD35ED" w:rsidRDefault="0022571D" w:rsidP="0022571D">
      <w:pPr>
        <w:ind w:firstLine="708"/>
        <w:rPr>
          <w:rFonts w:eastAsia="Calibri" w:cs="Times New Roman"/>
          <w:sz w:val="24"/>
          <w:szCs w:val="24"/>
        </w:rPr>
      </w:pPr>
    </w:p>
    <w:p w:rsidR="0022571D" w:rsidRPr="00DD35ED" w:rsidRDefault="0022571D" w:rsidP="0022571D">
      <w:pPr>
        <w:numPr>
          <w:ilvl w:val="0"/>
          <w:numId w:val="1"/>
        </w:numPr>
        <w:contextualSpacing/>
        <w:rPr>
          <w:rFonts w:eastAsia="Calibri" w:cs="Times New Roman"/>
          <w:sz w:val="24"/>
          <w:szCs w:val="24"/>
        </w:rPr>
      </w:pPr>
      <w:r w:rsidRPr="00DD35ED">
        <w:rPr>
          <w:rFonts w:eastAsia="Calibri" w:cs="Times New Roman"/>
          <w:sz w:val="24"/>
          <w:szCs w:val="24"/>
        </w:rPr>
        <w:t>Fon Müdürünün ihalesiz her türlü demirbaş, malzeme alım ve satımları ile hizmet alımları için ayrılan ödenek 80 Bin Türk Liralık artışla 70 Bin Türk Lirasından 150 Bin Türk Lirasına,</w:t>
      </w:r>
    </w:p>
    <w:p w:rsidR="0022571D" w:rsidRPr="00DD35ED" w:rsidRDefault="0022571D" w:rsidP="0022571D">
      <w:pPr>
        <w:numPr>
          <w:ilvl w:val="0"/>
          <w:numId w:val="1"/>
        </w:numPr>
        <w:contextualSpacing/>
        <w:rPr>
          <w:rFonts w:eastAsia="Calibri" w:cs="Times New Roman"/>
          <w:sz w:val="24"/>
          <w:szCs w:val="24"/>
        </w:rPr>
      </w:pPr>
      <w:r w:rsidRPr="00DD35ED">
        <w:rPr>
          <w:rFonts w:eastAsia="Calibri" w:cs="Times New Roman"/>
          <w:sz w:val="24"/>
          <w:szCs w:val="24"/>
        </w:rPr>
        <w:t>Fon Yönetim Kurulunun ihalesiz her türlü demirbaş, malzeme alım ve satımları ile hizmet alımları için ayrılan ödenek 100 Bin Türk Lirası artışla 100 Bin Türk Lirasından 200 Bin Türk Lirasına,</w:t>
      </w:r>
    </w:p>
    <w:p w:rsidR="0022571D" w:rsidRPr="00DD35ED" w:rsidRDefault="0022571D" w:rsidP="0022571D">
      <w:pPr>
        <w:numPr>
          <w:ilvl w:val="0"/>
          <w:numId w:val="1"/>
        </w:numPr>
        <w:contextualSpacing/>
        <w:rPr>
          <w:rFonts w:eastAsia="Calibri" w:cs="Times New Roman"/>
          <w:sz w:val="24"/>
          <w:szCs w:val="24"/>
        </w:rPr>
      </w:pPr>
      <w:r w:rsidRPr="00DD35ED">
        <w:rPr>
          <w:rFonts w:eastAsia="Calibri" w:cs="Times New Roman"/>
          <w:sz w:val="24"/>
          <w:szCs w:val="24"/>
        </w:rPr>
        <w:t>Fon Müdürünün ihalesiz harcama yetkisi ile yapım ve onarımlar için ayrılan ödenek 40 Bin Türk Lirası artışla 210 Bin Türk L</w:t>
      </w:r>
      <w:r w:rsidR="00FF5456" w:rsidRPr="00DD35ED">
        <w:rPr>
          <w:rFonts w:eastAsia="Calibri" w:cs="Times New Roman"/>
          <w:sz w:val="24"/>
          <w:szCs w:val="24"/>
        </w:rPr>
        <w:t>irasından 250 Bin Türk Lirasına</w:t>
      </w:r>
      <w:r w:rsidRPr="00DD35ED">
        <w:rPr>
          <w:rFonts w:eastAsia="Calibri" w:cs="Times New Roman"/>
          <w:sz w:val="24"/>
          <w:szCs w:val="24"/>
        </w:rPr>
        <w:t xml:space="preserve"> yükseltilmiştir. </w:t>
      </w:r>
    </w:p>
    <w:p w:rsidR="0022571D" w:rsidRPr="00DD35ED" w:rsidRDefault="0022571D" w:rsidP="0022571D">
      <w:pPr>
        <w:rPr>
          <w:rFonts w:eastAsia="Calibri" w:cs="Times New Roman"/>
          <w:sz w:val="24"/>
          <w:szCs w:val="24"/>
        </w:rPr>
      </w:pPr>
      <w:r w:rsidRPr="00DD35ED">
        <w:rPr>
          <w:rFonts w:eastAsia="Calibri" w:cs="Times New Roman"/>
          <w:sz w:val="24"/>
          <w:szCs w:val="24"/>
        </w:rPr>
        <w:t xml:space="preserve">           Madde yapılan tüm değişiklikler ve teknik düzenlemelerle birlikte oyçokluğuyla kabul edilmiştir. </w:t>
      </w: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lastRenderedPageBreak/>
        <w:t xml:space="preserve">Tasarının 8’inci ve 9’uncu maddeleri yapılan teknik düzenlemeler ile oyçokluğuyla kabul edilmiştir. </w:t>
      </w:r>
    </w:p>
    <w:p w:rsidR="0022571D" w:rsidRPr="00DD35ED" w:rsidRDefault="0022571D" w:rsidP="0022571D">
      <w:pPr>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Tasarının 10’uncu maddesi yapılan teknik düzenlemelerle birlikte oyçokluğuyla kabul edilmiştir. </w:t>
      </w:r>
    </w:p>
    <w:p w:rsidR="0022571D" w:rsidRPr="00DD35ED" w:rsidRDefault="0022571D" w:rsidP="0022571D">
      <w:pPr>
        <w:ind w:firstLine="708"/>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 xml:space="preserve">Komitemiz, Tasarının 11’inci maddesinden 13’üncü maddesine kadar olan maddelerini aynen ve oyçokluğuyla kabul etmiştir. </w:t>
      </w:r>
    </w:p>
    <w:p w:rsidR="0022571D" w:rsidRPr="00DD35ED" w:rsidRDefault="0022571D" w:rsidP="0022571D">
      <w:pPr>
        <w:rPr>
          <w:rFonts w:eastAsia="Calibri" w:cs="Times New Roman"/>
          <w:sz w:val="24"/>
          <w:szCs w:val="24"/>
        </w:rPr>
      </w:pPr>
    </w:p>
    <w:p w:rsidR="0022571D" w:rsidRPr="00DD35ED" w:rsidRDefault="0022571D" w:rsidP="0022571D">
      <w:pPr>
        <w:rPr>
          <w:rFonts w:eastAsia="Calibri" w:cs="Times New Roman"/>
          <w:sz w:val="24"/>
          <w:szCs w:val="24"/>
        </w:rPr>
      </w:pPr>
      <w:r w:rsidRPr="00DD35ED">
        <w:rPr>
          <w:rFonts w:eastAsia="Calibri" w:cs="Times New Roman"/>
          <w:sz w:val="24"/>
          <w:szCs w:val="24"/>
        </w:rPr>
        <w:tab/>
        <w:t>Komitemiz, Tasarının “Yürürlüğe Giriş” yan başlıklı 14’üncü maddesini yapılan teknik düzenleme ile birlikte ve oyçokluğuyla kabul etmiştir.</w:t>
      </w:r>
    </w:p>
    <w:p w:rsidR="0022571D" w:rsidRPr="00DD35ED" w:rsidRDefault="0022571D" w:rsidP="0022571D">
      <w:pPr>
        <w:rPr>
          <w:rFonts w:eastAsia="Calibri" w:cs="Times New Roman"/>
          <w:sz w:val="24"/>
          <w:szCs w:val="24"/>
        </w:rPr>
      </w:pPr>
    </w:p>
    <w:p w:rsidR="0022571D" w:rsidRPr="00DD35ED" w:rsidRDefault="0022571D" w:rsidP="0022571D">
      <w:pPr>
        <w:rPr>
          <w:rFonts w:eastAsia="Calibri" w:cs="Times New Roman"/>
          <w:sz w:val="24"/>
          <w:szCs w:val="24"/>
        </w:rPr>
      </w:pPr>
      <w:r w:rsidRPr="00DD35ED">
        <w:rPr>
          <w:rFonts w:eastAsia="Calibri" w:cs="Times New Roman"/>
          <w:sz w:val="24"/>
          <w:szCs w:val="24"/>
        </w:rPr>
        <w:tab/>
        <w:t xml:space="preserve">Komite Başkan Vekili Sayın Erkut Şahali ve Komite Üyesi Sayın Salahi Şahiner Tasarının tek tek maddelerine ve tümüne ret oyu kullanmışlardır. </w:t>
      </w:r>
      <w:r w:rsidRPr="00DD35ED">
        <w:rPr>
          <w:rFonts w:eastAsia="Calibri" w:cs="Times New Roman"/>
          <w:sz w:val="24"/>
          <w:szCs w:val="24"/>
        </w:rPr>
        <w:tab/>
      </w:r>
    </w:p>
    <w:p w:rsidR="0022571D" w:rsidRPr="00DD35ED" w:rsidRDefault="0022571D" w:rsidP="0022571D">
      <w:pPr>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Tasarının tümü oyçokluğuyla kabul edilmiştir.</w:t>
      </w:r>
    </w:p>
    <w:p w:rsidR="0022571D" w:rsidRPr="00DD35ED" w:rsidRDefault="0022571D" w:rsidP="0022571D">
      <w:pPr>
        <w:rPr>
          <w:rFonts w:eastAsia="Calibri" w:cs="Times New Roman"/>
          <w:sz w:val="24"/>
          <w:szCs w:val="24"/>
        </w:rPr>
      </w:pPr>
    </w:p>
    <w:p w:rsidR="0022571D" w:rsidRPr="00DD35ED" w:rsidRDefault="0022571D" w:rsidP="0022571D">
      <w:pPr>
        <w:ind w:firstLine="708"/>
        <w:rPr>
          <w:rFonts w:eastAsia="Calibri" w:cs="Times New Roman"/>
          <w:sz w:val="24"/>
          <w:szCs w:val="24"/>
        </w:rPr>
      </w:pPr>
      <w:r w:rsidRPr="00DD35ED">
        <w:rPr>
          <w:rFonts w:eastAsia="Calibri" w:cs="Times New Roman"/>
          <w:sz w:val="24"/>
          <w:szCs w:val="24"/>
        </w:rPr>
        <w:t>Komitemiz, Tasarının sunulan Rapor ışığında değerlendirilerek kabulünü oyçokluğuyla Genel Kurula salık verir.</w:t>
      </w:r>
    </w:p>
    <w:tbl>
      <w:tblPr>
        <w:tblStyle w:val="TabloKlavuzu"/>
        <w:tblpPr w:leftFromText="141" w:rightFromText="141" w:vertAnchor="text" w:horzAnchor="margin" w:tblpY="-5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22571D" w:rsidRPr="00DD35ED" w:rsidTr="0022571D">
        <w:tc>
          <w:tcPr>
            <w:tcW w:w="3070" w:type="dxa"/>
          </w:tcPr>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r w:rsidRPr="00DD35ED">
              <w:rPr>
                <w:sz w:val="24"/>
                <w:szCs w:val="24"/>
              </w:rPr>
              <w:t>Resmiye Eroğlu CANALTAY (Başkan)</w:t>
            </w:r>
          </w:p>
          <w:p w:rsidR="0022571D" w:rsidRPr="00DD35ED" w:rsidRDefault="0022571D" w:rsidP="0022571D">
            <w:pPr>
              <w:jc w:val="center"/>
              <w:rPr>
                <w:sz w:val="24"/>
                <w:szCs w:val="24"/>
              </w:rPr>
            </w:pPr>
          </w:p>
          <w:p w:rsidR="0022571D" w:rsidRPr="00DD35ED" w:rsidRDefault="0022571D" w:rsidP="0022571D">
            <w:pPr>
              <w:jc w:val="center"/>
              <w:rPr>
                <w:sz w:val="24"/>
                <w:szCs w:val="24"/>
              </w:rPr>
            </w:pPr>
          </w:p>
          <w:p w:rsidR="0022571D" w:rsidRDefault="0022571D"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Pr="00DD35ED" w:rsidRDefault="00D22366" w:rsidP="0022571D">
            <w:pPr>
              <w:jc w:val="center"/>
              <w:rPr>
                <w:sz w:val="24"/>
                <w:szCs w:val="24"/>
              </w:rPr>
            </w:pPr>
          </w:p>
        </w:tc>
        <w:tc>
          <w:tcPr>
            <w:tcW w:w="3071" w:type="dxa"/>
          </w:tcPr>
          <w:p w:rsidR="0022571D" w:rsidRPr="00DD35ED" w:rsidRDefault="0022571D" w:rsidP="0022571D">
            <w:pPr>
              <w:jc w:val="center"/>
              <w:rPr>
                <w:sz w:val="24"/>
                <w:szCs w:val="24"/>
              </w:rPr>
            </w:pPr>
          </w:p>
        </w:tc>
      </w:tr>
      <w:tr w:rsidR="0022571D" w:rsidRPr="00DD35ED" w:rsidTr="0022571D">
        <w:tc>
          <w:tcPr>
            <w:tcW w:w="3070" w:type="dxa"/>
          </w:tcPr>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p w:rsidR="0022571D" w:rsidRPr="00DD35ED" w:rsidRDefault="0022571D" w:rsidP="0022571D">
            <w:pPr>
              <w:jc w:val="center"/>
              <w:rPr>
                <w:sz w:val="24"/>
                <w:szCs w:val="24"/>
              </w:rPr>
            </w:pPr>
          </w:p>
          <w:p w:rsidR="0022571D" w:rsidRPr="00DD35ED" w:rsidRDefault="0022571D" w:rsidP="0022571D">
            <w:pPr>
              <w:jc w:val="center"/>
              <w:rPr>
                <w:sz w:val="24"/>
                <w:szCs w:val="24"/>
              </w:rPr>
            </w:pPr>
            <w:r w:rsidRPr="00DD35ED">
              <w:rPr>
                <w:sz w:val="24"/>
                <w:szCs w:val="24"/>
              </w:rPr>
              <w:t>Erkut ŞAHALİ (Başkan Vekili)</w:t>
            </w:r>
          </w:p>
          <w:p w:rsidR="0022571D" w:rsidRPr="00DD35ED" w:rsidRDefault="0022571D" w:rsidP="0022571D">
            <w:pPr>
              <w:jc w:val="center"/>
              <w:rPr>
                <w:sz w:val="24"/>
                <w:szCs w:val="24"/>
              </w:rPr>
            </w:pPr>
          </w:p>
          <w:p w:rsidR="0022571D" w:rsidRDefault="0022571D"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Pr="00DD35ED" w:rsidRDefault="00D22366" w:rsidP="0022571D">
            <w:pPr>
              <w:jc w:val="center"/>
              <w:rPr>
                <w:sz w:val="24"/>
                <w:szCs w:val="24"/>
              </w:rPr>
            </w:pPr>
          </w:p>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tc>
      </w:tr>
      <w:tr w:rsidR="0022571D" w:rsidRPr="00DD35ED" w:rsidTr="0022571D">
        <w:tc>
          <w:tcPr>
            <w:tcW w:w="3070" w:type="dxa"/>
          </w:tcPr>
          <w:p w:rsidR="0022571D" w:rsidRPr="00DD35ED" w:rsidRDefault="0022571D" w:rsidP="0022571D">
            <w:pPr>
              <w:jc w:val="center"/>
              <w:rPr>
                <w:sz w:val="24"/>
                <w:szCs w:val="24"/>
              </w:rPr>
            </w:pPr>
          </w:p>
          <w:p w:rsidR="0022571D" w:rsidRPr="00DD35ED" w:rsidRDefault="0022571D" w:rsidP="0022571D">
            <w:pPr>
              <w:jc w:val="center"/>
              <w:rPr>
                <w:sz w:val="24"/>
                <w:szCs w:val="24"/>
              </w:rPr>
            </w:pPr>
            <w:r w:rsidRPr="00DD35ED">
              <w:rPr>
                <w:sz w:val="24"/>
                <w:szCs w:val="24"/>
              </w:rPr>
              <w:t xml:space="preserve">Hasan KÜÇÜK </w:t>
            </w:r>
          </w:p>
          <w:p w:rsidR="0022571D" w:rsidRPr="00DD35ED" w:rsidRDefault="0022571D" w:rsidP="0022571D">
            <w:pPr>
              <w:jc w:val="center"/>
              <w:rPr>
                <w:sz w:val="24"/>
                <w:szCs w:val="24"/>
              </w:rPr>
            </w:pPr>
            <w:r w:rsidRPr="00DD35ED">
              <w:rPr>
                <w:sz w:val="24"/>
                <w:szCs w:val="24"/>
              </w:rPr>
              <w:t>(Üye)</w:t>
            </w:r>
          </w:p>
          <w:p w:rsidR="0022571D" w:rsidRPr="00DD35ED" w:rsidRDefault="0022571D" w:rsidP="0022571D">
            <w:pPr>
              <w:jc w:val="center"/>
              <w:rPr>
                <w:sz w:val="24"/>
                <w:szCs w:val="24"/>
              </w:rPr>
            </w:pPr>
          </w:p>
          <w:p w:rsidR="0022571D" w:rsidRPr="00DD35ED" w:rsidRDefault="0022571D" w:rsidP="0022571D">
            <w:pPr>
              <w:jc w:val="center"/>
              <w:rPr>
                <w:sz w:val="24"/>
                <w:szCs w:val="24"/>
              </w:rPr>
            </w:pPr>
          </w:p>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p w:rsidR="0022571D" w:rsidRDefault="0022571D" w:rsidP="0022571D">
            <w:pPr>
              <w:jc w:val="center"/>
              <w:rPr>
                <w:sz w:val="24"/>
                <w:szCs w:val="24"/>
              </w:rPr>
            </w:pPr>
            <w:r w:rsidRPr="00DD35ED">
              <w:rPr>
                <w:sz w:val="24"/>
                <w:szCs w:val="24"/>
              </w:rPr>
              <w:t>Salahi ŞAHİNER (Üye)</w:t>
            </w: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Default="00D22366" w:rsidP="0022571D">
            <w:pPr>
              <w:jc w:val="center"/>
              <w:rPr>
                <w:sz w:val="24"/>
                <w:szCs w:val="24"/>
              </w:rPr>
            </w:pPr>
          </w:p>
          <w:p w:rsidR="00D22366" w:rsidRPr="00DD35ED" w:rsidRDefault="00D22366" w:rsidP="0022571D">
            <w:pPr>
              <w:jc w:val="center"/>
              <w:rPr>
                <w:sz w:val="24"/>
                <w:szCs w:val="24"/>
              </w:rPr>
            </w:pPr>
          </w:p>
        </w:tc>
      </w:tr>
      <w:tr w:rsidR="0022571D" w:rsidRPr="00DD35ED" w:rsidTr="0022571D">
        <w:tc>
          <w:tcPr>
            <w:tcW w:w="3070" w:type="dxa"/>
          </w:tcPr>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p w:rsidR="0022571D" w:rsidRPr="00DD35ED" w:rsidRDefault="0022571D" w:rsidP="0022571D">
            <w:pPr>
              <w:jc w:val="center"/>
              <w:rPr>
                <w:sz w:val="24"/>
                <w:szCs w:val="24"/>
              </w:rPr>
            </w:pPr>
          </w:p>
        </w:tc>
      </w:tr>
      <w:tr w:rsidR="0022571D" w:rsidRPr="00DD35ED" w:rsidTr="0022571D">
        <w:tc>
          <w:tcPr>
            <w:tcW w:w="3070" w:type="dxa"/>
          </w:tcPr>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p w:rsidR="0022571D" w:rsidRPr="00DD35ED" w:rsidRDefault="0022571D" w:rsidP="0022571D">
            <w:pPr>
              <w:jc w:val="center"/>
              <w:rPr>
                <w:sz w:val="24"/>
                <w:szCs w:val="24"/>
              </w:rPr>
            </w:pPr>
            <w:r w:rsidRPr="00DD35ED">
              <w:rPr>
                <w:sz w:val="24"/>
                <w:szCs w:val="24"/>
              </w:rPr>
              <w:t>Alişan Şan</w:t>
            </w:r>
          </w:p>
          <w:p w:rsidR="0022571D" w:rsidRPr="00DD35ED" w:rsidRDefault="0022571D" w:rsidP="0022571D">
            <w:pPr>
              <w:jc w:val="center"/>
              <w:rPr>
                <w:sz w:val="24"/>
                <w:szCs w:val="24"/>
              </w:rPr>
            </w:pPr>
            <w:r w:rsidRPr="00DD35ED">
              <w:rPr>
                <w:sz w:val="24"/>
                <w:szCs w:val="24"/>
              </w:rPr>
              <w:t xml:space="preserve"> (Üye)</w:t>
            </w:r>
          </w:p>
          <w:p w:rsidR="0022571D" w:rsidRPr="00DD35ED" w:rsidRDefault="0022571D" w:rsidP="0022571D">
            <w:pPr>
              <w:jc w:val="center"/>
              <w:rPr>
                <w:sz w:val="24"/>
                <w:szCs w:val="24"/>
              </w:rPr>
            </w:pPr>
          </w:p>
          <w:p w:rsidR="0022571D" w:rsidRPr="00DD35ED" w:rsidRDefault="0022571D" w:rsidP="0022571D">
            <w:pPr>
              <w:jc w:val="center"/>
              <w:rPr>
                <w:sz w:val="24"/>
                <w:szCs w:val="24"/>
              </w:rPr>
            </w:pPr>
          </w:p>
        </w:tc>
        <w:tc>
          <w:tcPr>
            <w:tcW w:w="3071" w:type="dxa"/>
          </w:tcPr>
          <w:p w:rsidR="0022571D" w:rsidRPr="00DD35ED" w:rsidRDefault="0022571D" w:rsidP="0022571D">
            <w:pPr>
              <w:jc w:val="center"/>
              <w:rPr>
                <w:sz w:val="24"/>
                <w:szCs w:val="24"/>
              </w:rPr>
            </w:pPr>
          </w:p>
        </w:tc>
      </w:tr>
      <w:tr w:rsidR="0022571D" w:rsidRPr="00DD35ED" w:rsidTr="0022571D">
        <w:tc>
          <w:tcPr>
            <w:tcW w:w="3070" w:type="dxa"/>
          </w:tcPr>
          <w:p w:rsidR="0022571D" w:rsidRPr="00DD35ED" w:rsidRDefault="0022571D" w:rsidP="0022571D">
            <w:pPr>
              <w:rPr>
                <w:sz w:val="24"/>
                <w:szCs w:val="24"/>
              </w:rPr>
            </w:pPr>
          </w:p>
        </w:tc>
        <w:tc>
          <w:tcPr>
            <w:tcW w:w="3071" w:type="dxa"/>
          </w:tcPr>
          <w:p w:rsidR="0022571D" w:rsidRPr="00DD35ED" w:rsidRDefault="0022571D" w:rsidP="0022571D">
            <w:pPr>
              <w:rPr>
                <w:sz w:val="24"/>
                <w:szCs w:val="24"/>
              </w:rPr>
            </w:pPr>
          </w:p>
        </w:tc>
        <w:tc>
          <w:tcPr>
            <w:tcW w:w="3071" w:type="dxa"/>
          </w:tcPr>
          <w:p w:rsidR="0022571D" w:rsidRPr="00DD35ED" w:rsidRDefault="0022571D" w:rsidP="0022571D">
            <w:pPr>
              <w:rPr>
                <w:sz w:val="24"/>
                <w:szCs w:val="24"/>
              </w:rPr>
            </w:pPr>
          </w:p>
        </w:tc>
      </w:tr>
    </w:tbl>
    <w:p w:rsidR="0022571D" w:rsidRPr="00DD35ED" w:rsidRDefault="0022571D" w:rsidP="0022571D">
      <w:pPr>
        <w:rPr>
          <w:rFonts w:cs="Times New Roman"/>
          <w:sz w:val="24"/>
          <w:szCs w:val="24"/>
        </w:rPr>
      </w:pPr>
      <w:r w:rsidRPr="00DD35ED">
        <w:rPr>
          <w:rFonts w:cs="Times New Roman"/>
          <w:sz w:val="24"/>
          <w:szCs w:val="24"/>
        </w:rPr>
        <w:tab/>
      </w:r>
      <w:r w:rsidR="00FF5456" w:rsidRPr="00DD35ED">
        <w:rPr>
          <w:rFonts w:cs="Times New Roman"/>
          <w:sz w:val="24"/>
          <w:szCs w:val="24"/>
        </w:rPr>
        <w:tab/>
      </w:r>
      <w:r w:rsidR="00FF5456" w:rsidRPr="00DD35ED">
        <w:rPr>
          <w:rFonts w:cs="Times New Roman"/>
          <w:sz w:val="24"/>
          <w:szCs w:val="24"/>
        </w:rPr>
        <w:tab/>
      </w:r>
      <w:r w:rsidR="00FF5456" w:rsidRPr="00DD35ED">
        <w:rPr>
          <w:rFonts w:cs="Times New Roman"/>
          <w:sz w:val="24"/>
          <w:szCs w:val="24"/>
        </w:rPr>
        <w:tab/>
      </w:r>
      <w:r w:rsidRPr="00DD35ED">
        <w:rPr>
          <w:rFonts w:cs="Times New Roman"/>
          <w:sz w:val="24"/>
          <w:szCs w:val="24"/>
        </w:rPr>
        <w:t>(Ekler Ana Dosyaya Eklenmiştir)</w:t>
      </w:r>
    </w:p>
    <w:p w:rsidR="0022571D" w:rsidRPr="00DD35ED" w:rsidRDefault="0022571D" w:rsidP="0022571D">
      <w:pPr>
        <w:rPr>
          <w:rFonts w:cs="Times New Roman"/>
          <w:sz w:val="24"/>
          <w:szCs w:val="24"/>
        </w:rPr>
      </w:pPr>
    </w:p>
    <w:p w:rsidR="00D22366" w:rsidRDefault="00D22366">
      <w:pPr>
        <w:rPr>
          <w:rFonts w:cs="Times New Roman"/>
          <w:sz w:val="24"/>
          <w:szCs w:val="24"/>
        </w:rPr>
      </w:pPr>
      <w:r>
        <w:rPr>
          <w:rFonts w:cs="Times New Roman"/>
          <w:sz w:val="24"/>
          <w:szCs w:val="24"/>
        </w:rPr>
        <w:br w:type="page"/>
      </w:r>
    </w:p>
    <w:p w:rsidR="0022571D" w:rsidRPr="00DD35ED" w:rsidRDefault="0022571D" w:rsidP="0022571D">
      <w:pPr>
        <w:ind w:firstLine="708"/>
        <w:rPr>
          <w:rFonts w:cs="Times New Roman"/>
          <w:sz w:val="24"/>
          <w:szCs w:val="24"/>
        </w:rPr>
      </w:pPr>
      <w:r w:rsidRPr="00DD35ED">
        <w:rPr>
          <w:rFonts w:cs="Times New Roman"/>
          <w:sz w:val="24"/>
          <w:szCs w:val="24"/>
        </w:rPr>
        <w:lastRenderedPageBreak/>
        <w:t>BAŞKAN- Söz isteyen var mı sayın milletvekilleri?</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Sayın Erkut Şahali buyurun Kürsüye. Hitap edin Yüce Meclisimize.</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ERKUT ŞAHALİ (Gazimağusa)-  Teşekkür ederim.</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Sayın Milletvekilleri; Genel Tarım Sigortası Fonu çiftçinin güvencesi. Hele hele kurak bir yıldan çıktığımız zaman Genel Tarım Sigortasının mali kondisyonu çok daha büyük önem arz ediyor. Ve Hüseyin Bey öyle zannederim ki tarihin en konforlu Bakanı durumunda. Çünkü Genel Tarım Sigortası Fonunda parası Maliyede Genel Tarım Sigortası Fonunun parası kalmadı. Şimdi esas başarı bundan sonradır Hüseyin Bey kasayı boşaltıyorsunuz yaklaşık 400 Milyonluk bir kuraklık tazminatı söz konusu gerek verim kaybı gerek dolu zararı gerekse kuraklıktan etkilenen bölgeler bu 400’ün aşağı yukarı 360’ı sigorta kaynaklarıyla ödenecek. Dolayısıyla tarım kesiminin itibarı açısından belirtmekte fayda var. Kuraklık tazminatları hazineden ödenen paralar değildir. Kurallık tazminatları hazinenin sigorta için yapmakta olduğu tahsilatlar aracılığıyla ödenir ama hazine sigorta için yaptığı tahsilatları gününde sigortaya teslim etmediği için de sigortanın parasını faizsiz kredi olarak kullanır. Şu anda tazminat ödemesi gerektiği için sigortanın hazinede emaneti kalmadı. İşte başarı buradadır, sizi alkışlarız hiç çekinmeden somut taahhüttür. Ocak ayında eğer Aralık ayında yapılan kesintileri sigortaya aktarmayı başarırsanız doğrudan bir başarı hikayesi yazarsınız Şubat ayında, Ocak ayında yapılan tahsilatları sigortaya aktarmayı başarırsanız yani günlük olarak yapılan tahsilatlar sigortaya gider ve sigortada kendi kaynaklarının yasasında belirtildiği şekliyle nemalandırma şansı alır. Hele hele böylesine faizlerin yükseldiği bir dönemde o zaman Genel Tarım Sigortası tam da yapması gerekeni yapmış olur. Bu Maliye için de bir uyarıdır. Hazır gelirler tavan yapmışken, bütçe fazla verir, performans yerli yerindeyken çiftçinin parasını faizsiz kredi olarak kullanmasın. </w:t>
      </w:r>
    </w:p>
    <w:p w:rsidR="0022571D" w:rsidRPr="00DD35ED" w:rsidRDefault="0022571D" w:rsidP="0022571D">
      <w:pPr>
        <w:ind w:firstLine="708"/>
        <w:rPr>
          <w:rFonts w:cs="Times New Roman"/>
          <w:sz w:val="24"/>
          <w:szCs w:val="24"/>
        </w:rPr>
      </w:pPr>
    </w:p>
    <w:p w:rsidR="0022571D" w:rsidRPr="00DD35ED" w:rsidRDefault="0022571D" w:rsidP="00FF5456">
      <w:pPr>
        <w:ind w:firstLine="708"/>
        <w:rPr>
          <w:rFonts w:cs="Times New Roman"/>
          <w:sz w:val="24"/>
          <w:szCs w:val="24"/>
        </w:rPr>
      </w:pPr>
      <w:r w:rsidRPr="00DD35ED">
        <w:rPr>
          <w:rFonts w:cs="Times New Roman"/>
          <w:sz w:val="24"/>
          <w:szCs w:val="24"/>
        </w:rPr>
        <w:t>Şimdi Genel Tarım Sigortası Fonu önemli ve bu önem çiftçinin kara gününde bir o kadar daha ortaya çıkar. Örneğin, geçtiğimiz yıl bu kaynaklar tüketilmiş olsaydı tazminatlarla bu yıl çıktığımız ağır kuraklık koşullarının idamesi söz konusu olmayacaktı. İşte o zaman hazine kaynakları devr</w:t>
      </w:r>
      <w:r w:rsidR="00FF5456" w:rsidRPr="00DD35ED">
        <w:rPr>
          <w:rFonts w:cs="Times New Roman"/>
          <w:sz w:val="24"/>
          <w:szCs w:val="24"/>
        </w:rPr>
        <w:t xml:space="preserve">eye girmek durumunda olacaktı. </w:t>
      </w:r>
      <w:r w:rsidRPr="00DD35ED">
        <w:rPr>
          <w:rFonts w:cs="Times New Roman"/>
          <w:sz w:val="24"/>
          <w:szCs w:val="24"/>
        </w:rPr>
        <w:t xml:space="preserve">Şimdi tabii tarım kesiminin içinden gelme bir Bakan hele hele de kuraklığa en duyarlı tahıl üreticisi bir Bakan kuraklık tazminatı ödeyecekse, o konuda mercek iki kat büyük olmak durumundadır. Neden? Hem en büyük kuru ziraat çiftçilerinden birisidir Sayın Hüseyin Çavuş Kelle hem de geçmişte Çiftçiler Birliği Başkanı olarak bu konuda haritaların hazırlanmasında aktif rol üstlenmiştir. Kendi beyanı olduğu için ben de inanmak istediğim için söylüyorum ifade ettiği üzere haritanın oluşturulmasında Genel Tarım Sigortası Fonunun marifeti dışında bir marifet söz konusu olmadı, kendisinin herhangi bir etkisi olmadı. Ancak arazide yapılan değerlendirmelerde Sayın Hüseyin Çavuş Kelle’nin faaliyet gösterdiği alanların gözetildiğine ilişkin iddialar vardır. Bu iddialar bizi olduğu kadar eminim kendisini de rahatsız etmektedir dolayısıyla kuraklık haritasının her ne kadar da her bir parsel yanılmıyorsam 2 bin 800 dönümdür, 2 bin 800 dönüm olsa da bunun daha da detaylandırılması ve verilerle desteklenerek tarım kesiminin yapılan değerlendirmenin adil olduğuna ilişkin ikna edilmesi gerekmektedir. Çünkü eğer siz bu konuda geçmişte etkin bir aktör şu anda da karar, yetki sahibi ve söz söyleme sorumluluğu olan bir pozisyonda olursanız bu konunun çok daha şeffaf olmasına ihtiyaç vardır. Çiftçiler Birliği bu konuda Genel Tarım Sigortası Fonunun yönetiminde de yer aldığı için etkilidir. Haritanın oluşturulmasında onların sağladığı veriler, sigortanın derlediği hava fotoğrafları olsun meteorolojik veriler olsun saha gözlemleri olsun hepsi bir araya geldiğinde bu harita isabetli bir haritaya dönüşür ama dönüşmediğine ilişkin kuşkular vardır ve bu kuşkuların da mutlak suretle giderilmesi gerekir. O nedenle yanılmıyorsam birinci </w:t>
      </w:r>
      <w:r w:rsidRPr="00DD35ED">
        <w:rPr>
          <w:rFonts w:cs="Times New Roman"/>
          <w:sz w:val="24"/>
          <w:szCs w:val="24"/>
        </w:rPr>
        <w:lastRenderedPageBreak/>
        <w:t>taksit ödemesi gerçekleşti kuraklık tazminatlarının bu süreç itirazlara açık bir süreç olarak devam ediyor hala dolayısıyla itirazların hassasiyetle değerlendirilmesi ve özellikle kuraklıktan zarar gören üreticilerin argümanlarının dikkatle değerlendirilmesi gerekmektedir. Aksi takdirde yapılan değerlendirmenin ve verilen kararların subjektif kararlar olduğuna dair inanç ve dolayısıyla itiraz çok daha yüksek sesle dile gelecektir ki bu tarım kesiminin huzurunu kaçırabilecek bir durumdur. O nedenle hassasiyetle davranılması ve kuraklık haritasının herkesin gerçek kayıplarının telafi edilmesi amacıyla sonuçlandırılması lazımdır. Eğer bu konuda bir eksiklik kalırsa bileceksiniz ki şaibe iddiaları birilerinin kayrıldığı, birilerinin göz ardı edildiğine dair iddialar yoğunluk kazanacak ve bu da hiçbirimizin arzu etmediği sonuçlar pekâlâ doğurabilecektir. O nedenle Sigortanın yürüttüğü çalışmanın hassasiyetinin, sigortanın kullandığı verilerin sonuç getiren nihai karara etki ettiğini söylemek ve bu konuda inandırıcı olmak elzemdir ki o zaman sigorta kaynakları yerinde kullanılmış olsun. Teşekkür eder, saygılar sunarım.</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 BAŞKAN - Başka söz isteyen var mı? Sayın Bakan buyurun Kürsüye.</w:t>
      </w:r>
    </w:p>
    <w:p w:rsidR="0022571D" w:rsidRPr="00DD35ED" w:rsidRDefault="0022571D" w:rsidP="0022571D">
      <w:pPr>
        <w:ind w:firstLine="708"/>
        <w:rPr>
          <w:rFonts w:cs="Times New Roman"/>
          <w:sz w:val="24"/>
          <w:szCs w:val="24"/>
        </w:rPr>
      </w:pPr>
    </w:p>
    <w:p w:rsidR="0022571D" w:rsidRPr="00DD35ED" w:rsidRDefault="0022571D" w:rsidP="00D2359B">
      <w:pPr>
        <w:ind w:firstLine="708"/>
        <w:rPr>
          <w:rFonts w:cs="Times New Roman"/>
          <w:sz w:val="24"/>
          <w:szCs w:val="24"/>
        </w:rPr>
      </w:pPr>
      <w:r w:rsidRPr="00DD35ED">
        <w:rPr>
          <w:rFonts w:cs="Times New Roman"/>
          <w:sz w:val="24"/>
          <w:szCs w:val="24"/>
        </w:rPr>
        <w:t>TARIM VE DOĞAL KAYNAKLAR BAKANI HÜSEYİN ÇAVUŞ – Evet,  tabii ki Genel Tarım Sigorta</w:t>
      </w:r>
      <w:r w:rsidR="00FF5456" w:rsidRPr="00DD35ED">
        <w:rPr>
          <w:rFonts w:cs="Times New Roman"/>
          <w:sz w:val="24"/>
          <w:szCs w:val="24"/>
        </w:rPr>
        <w:t>sı Bütçesi içerisinde Erkut Bey</w:t>
      </w:r>
      <w:r w:rsidRPr="00DD35ED">
        <w:rPr>
          <w:rFonts w:cs="Times New Roman"/>
          <w:sz w:val="24"/>
          <w:szCs w:val="24"/>
        </w:rPr>
        <w:t>in söylemlerinden sonra birkaç cümle söylememek mümkün değil. Dokuz yıllık bir Çiftçiler Birliği sürecim oldu. Bu süreç içerisinde Önder Sen</w:t>
      </w:r>
      <w:r w:rsidR="00043BA1">
        <w:rPr>
          <w:rFonts w:cs="Times New Roman"/>
          <w:sz w:val="24"/>
          <w:szCs w:val="24"/>
        </w:rPr>
        <w:t>n</w:t>
      </w:r>
      <w:r w:rsidRPr="00DD35ED">
        <w:rPr>
          <w:rFonts w:cs="Times New Roman"/>
          <w:sz w:val="24"/>
          <w:szCs w:val="24"/>
        </w:rPr>
        <w:t>eroğlu, Nazım Çavuşoğlu iki dönem Nazım Çavuşoğlu zan</w:t>
      </w:r>
      <w:r w:rsidR="00FF5456" w:rsidRPr="00DD35ED">
        <w:rPr>
          <w:rFonts w:cs="Times New Roman"/>
          <w:sz w:val="24"/>
          <w:szCs w:val="24"/>
        </w:rPr>
        <w:t>nedersem iki dönem de Erkut Bey</w:t>
      </w:r>
      <w:r w:rsidRPr="00DD35ED">
        <w:rPr>
          <w:rFonts w:cs="Times New Roman"/>
          <w:sz w:val="24"/>
          <w:szCs w:val="24"/>
        </w:rPr>
        <w:t>le çalıştım. O dönem de tüm ülkenin Üreticiler Birlik Başkanıydım bu dönemde tüm üreticinin bakanıyım. O yüzden o dönemki adaletim de aynıydı bu dönemki üretici kimliğim ve emekçiye verdiğim değer ve destek de ortadadır. Tabii ki bu çalışmalar yapılırken sadece Genel Tarım Sigortası Fonu değil Saptama Değerlendirme Komisyonu geziyor, gezerken zaten biz görevde değildik bir milletvekili ve üretici kimliğimiz vardı ki olsa bugün benim, yarın bir başkası olabilir ama bu Saptama ve Değerlendirme Komites</w:t>
      </w:r>
      <w:r w:rsidR="00D2359B" w:rsidRPr="00DD35ED">
        <w:rPr>
          <w:rFonts w:cs="Times New Roman"/>
          <w:sz w:val="24"/>
          <w:szCs w:val="24"/>
        </w:rPr>
        <w:t xml:space="preserve">i tek bir kişiden ibaret değil. </w:t>
      </w:r>
      <w:r w:rsidRPr="00DD35ED">
        <w:rPr>
          <w:rFonts w:cs="Times New Roman"/>
          <w:sz w:val="24"/>
          <w:szCs w:val="24"/>
        </w:rPr>
        <w:t>Genel Tarım Sigortası Fonu Müdürü içerisinde, Tarım Dairesinin Müdürü içerisinde, Çiftçiler Birliğinin atadığı temsilci içerisinde, İçişleri Bakanlığından bir temsilci, Maliyeden bir temsilci içerisinde ve bu bulgular sadece arazide gezilirken çıplak gözle yapılan bulgular değil. Bunun yanında sizin de geçmişte Bakanlık yaptınız, bu bulguların içerisinde ölçümler var, yine bu bulgular içerisinde Meteorolojiden alınan veriler var, yine bu bulguların içerisinde uydu görüntüleri var, yani burada güzide bir kurumumuz. Kaldı ki, benim 9 yıllık Birlik Başkanlığı süresi içerisinde müdürüyle 9 yıl kavga etti</w:t>
      </w:r>
      <w:r w:rsidR="00D2359B" w:rsidRPr="00DD35ED">
        <w:rPr>
          <w:rFonts w:cs="Times New Roman"/>
          <w:sz w:val="24"/>
          <w:szCs w:val="24"/>
        </w:rPr>
        <w:t>ği</w:t>
      </w:r>
      <w:r w:rsidRPr="00DD35ED">
        <w:rPr>
          <w:rFonts w:cs="Times New Roman"/>
          <w:sz w:val="24"/>
          <w:szCs w:val="24"/>
        </w:rPr>
        <w:t>m ve adaletten yana ödün vermeyen bir Kurumu yıpratmak, değersizleştirmek, önemsizleştirmek kimsenin haddine değil. Bu Kurumlar hepsimiz içindir, tüm üretici kesim, hatta üretici kesimi değil, tüketici tüm vatandaşlarımız için bu Kurum çok önemlidir. Çünkü gıdayı aslında sigortalıyor, bu ülkenin gıda arzını sigortalıyor. O yüzden eleştiri yaparken şahsımla ilişkilendirilmesi sadece siyasi yıpratma olabilir.</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Az önce de ifade ettim, geçmişte olduğu gibi hesap veremeyeceğimiz hiçbir nokta yok ve 802 Bin dönüm arazinin 633 Bin dönümü kuraklığa girdi. Bunun içerisinde 20, 40 Bin dönümü doluya girdi ve 100 kusur Bin dönüm, az önce Erkut B</w:t>
      </w:r>
      <w:r w:rsidR="00D2359B" w:rsidRPr="00DD35ED">
        <w:rPr>
          <w:rFonts w:cs="Times New Roman"/>
          <w:sz w:val="24"/>
          <w:szCs w:val="24"/>
        </w:rPr>
        <w:t>eye de ifade ettim beyanat</w:t>
      </w:r>
      <w:r w:rsidRPr="00DD35ED">
        <w:rPr>
          <w:rFonts w:cs="Times New Roman"/>
          <w:sz w:val="24"/>
          <w:szCs w:val="24"/>
        </w:rPr>
        <w:t xml:space="preserve"> temizlendikten sonra verim kaybına girecek.</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Peki, Toprak Ürünleri Kurumu yılda ne kadar arpa tüketiyor? 120 Bin ton, 130 Bin ton civarında yılda bir arpa tüketiyor. Bir bulgu daha orta yere koyalım, ne kadar ithalat yaptık? 96 Bin ton civarında ithalat yaptık, işte son gelecek para 100 küsur Bin ton, 5 Bin ton tohumluk getirdik, 105, 107 Bin ton. Peki, kuralığa giren dönüm sayısı 633 Bin, yani aslında tüm bulgular Genel Tarım Sigortası Fonunun ve/veyahut da Saptama, Değerlendirme Komitesinin yapmış olduğu çalışmalar ortada, yalnız şunu bilmek gerekir, kuraklığa </w:t>
      </w:r>
      <w:r w:rsidRPr="00DD35ED">
        <w:rPr>
          <w:rFonts w:cs="Times New Roman"/>
          <w:sz w:val="24"/>
          <w:szCs w:val="24"/>
        </w:rPr>
        <w:lastRenderedPageBreak/>
        <w:t>girebilmek için ne kadar biçmeliyim ki kuraklığa gireyim veya girmeyeyim. 120 kilo ve altı kurallık kapsamındadır ve yapılan çalışma da, aslında haritalandırma da tam bu noktadadır. Yapılan 9 Bin tonluk alım, bunun 1,054 tonu tohumluğa gitmişse ve 5 Bin ton da Türkiye’den sadece ve sadece tohum, kaliteli tohum birinci sınıf tohum gelmişse, bu harita adaletli bir haritadır ama üretici kimliğimiz ve Hükümetimizin üreticiye bakış açısı ve üretimin devamlılığı noktasında duruşu şunu gösterdi ki, evet siz 120 kilo değil, 130 kilo biçtiniz, 140 kilo biçtiniz ama ben yine de girdi maliyetleri noktasında artış gösterdiği için ben o üreticime de 30 Milyon TL değerinde verim kaybı, yani neyi öngördük, yüzde 25 aslında kuraklık öngördük ve destekledik. O yüzden Erkut Beyin ifade ettiği ve/veyahut da sorduklarını buradan açıkladım ama Genel Tarım Sigortası Fonu bilinmesi gerekir ki, üreticinin aslında, üretici kadar tüm vatandaşlarımız için önemlidir ve bundan sonraki süreçte Genel Tarım Sigortası Fonuna daha da gözümüz gibi bakacağız, bu yılki bütçedeki artış öngörümüz yüzde 81, 2023 263 Milyon, 2024 475 Milyon, artış yüzde 81’lik bir artış öngörümüz var, yani biz bu 475 Milyon ve artı elimizdeki parayla ve sizin de az önce bahsettiğiniz, Maliyenin bize olan desteğiyle ve oradan gelecek faiz geliriyle birlikte üreticiyi ve üretimi sigortalamaya devam edeceğiz. Teşekkür eder, saygılar sunarım.</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BAŞKAN – Teşekkürler Sayın Bakan.</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Madde madde görüşülmesini oylarınıza sunuyorum. Kabul edenler?... Kabul etmeyenler?... Çekimser?... Oyçokluğuyla kabul edilmiştir.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Sayın Komite Başkanı Öneriniz var. </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Buyurun.</w:t>
      </w:r>
    </w:p>
    <w:p w:rsidR="0022571D" w:rsidRPr="00DD35ED" w:rsidRDefault="0022571D" w:rsidP="0022571D">
      <w:pPr>
        <w:ind w:firstLine="720"/>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EKONOMİ, MALİYE, BÜTÇE VE PLAN KOMİTESİ BAŞKANI RESMİYE EROĞLU CANALTAY –</w:t>
      </w:r>
    </w:p>
    <w:p w:rsidR="0022571D" w:rsidRPr="00DD35ED" w:rsidRDefault="0022571D" w:rsidP="0022571D">
      <w:pPr>
        <w:ind w:firstLine="720"/>
        <w:rPr>
          <w:rFonts w:cs="Times New Roman"/>
          <w:sz w:val="24"/>
          <w:szCs w:val="24"/>
        </w:rPr>
      </w:pPr>
    </w:p>
    <w:p w:rsidR="0022571D" w:rsidRPr="00DD35ED" w:rsidRDefault="0022571D" w:rsidP="0022571D">
      <w:pPr>
        <w:ind w:firstLine="720"/>
        <w:jc w:val="center"/>
        <w:rPr>
          <w:rFonts w:cs="Times New Roman"/>
          <w:sz w:val="24"/>
          <w:szCs w:val="24"/>
        </w:rPr>
      </w:pPr>
      <w:r w:rsidRPr="00DD35ED">
        <w:rPr>
          <w:rFonts w:cs="Times New Roman"/>
          <w:sz w:val="24"/>
          <w:szCs w:val="24"/>
        </w:rPr>
        <w:t>ÖNERİ</w:t>
      </w:r>
    </w:p>
    <w:p w:rsidR="0022571D" w:rsidRPr="00DD35ED" w:rsidRDefault="0022571D" w:rsidP="00640371">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Cumhuriyet Meclisi</w:t>
      </w:r>
    </w:p>
    <w:p w:rsidR="0022571D" w:rsidRPr="00DD35ED" w:rsidRDefault="0022571D" w:rsidP="0022571D">
      <w:pPr>
        <w:rPr>
          <w:rFonts w:cs="Times New Roman"/>
          <w:sz w:val="24"/>
          <w:szCs w:val="24"/>
        </w:rPr>
      </w:pPr>
      <w:r w:rsidRPr="00DD35ED">
        <w:rPr>
          <w:rFonts w:cs="Times New Roman"/>
          <w:sz w:val="24"/>
          <w:szCs w:val="24"/>
        </w:rPr>
        <w:t>Genel Kuruluna,</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Görüşmekte olduğumuz Genel Tarım Sigortası Fonu 2024 Mali Yılı Bütçe Yasa Tasarısının ikinci görüşmesinin İçtüzüğün 92’nci maddesinin (3)’üncü fıkrasının (B) bendi uyarınca fazla teknik detay içermesi sebebiyle, sadece maddelerin yan başlıklarının okunarak oylanmasını ve cetvellerin de okunmuş olarak kabul edilmesini öneririm.</w:t>
      </w:r>
    </w:p>
    <w:p w:rsidR="0022571D" w:rsidRPr="00DD35ED" w:rsidRDefault="0022571D" w:rsidP="0022571D">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22571D" w:rsidRPr="00DD35ED" w:rsidTr="0022571D">
        <w:tc>
          <w:tcPr>
            <w:tcW w:w="5070" w:type="dxa"/>
          </w:tcPr>
          <w:p w:rsidR="0022571D" w:rsidRPr="00DD35ED" w:rsidRDefault="0022571D" w:rsidP="0022571D">
            <w:pPr>
              <w:rPr>
                <w:sz w:val="24"/>
                <w:szCs w:val="24"/>
              </w:rPr>
            </w:pPr>
          </w:p>
        </w:tc>
        <w:tc>
          <w:tcPr>
            <w:tcW w:w="4172" w:type="dxa"/>
          </w:tcPr>
          <w:p w:rsidR="0022571D" w:rsidRPr="00DD35ED" w:rsidRDefault="0022571D" w:rsidP="0022571D">
            <w:pPr>
              <w:jc w:val="center"/>
              <w:rPr>
                <w:sz w:val="24"/>
                <w:szCs w:val="24"/>
              </w:rPr>
            </w:pPr>
            <w:r w:rsidRPr="00DD35ED">
              <w:rPr>
                <w:sz w:val="24"/>
                <w:szCs w:val="24"/>
              </w:rPr>
              <w:t>Resmiye Eroğlu CANALTAY</w:t>
            </w:r>
          </w:p>
          <w:p w:rsidR="0022571D" w:rsidRPr="00DD35ED" w:rsidRDefault="0022571D" w:rsidP="0022571D">
            <w:pPr>
              <w:jc w:val="center"/>
              <w:rPr>
                <w:sz w:val="24"/>
                <w:szCs w:val="24"/>
              </w:rPr>
            </w:pPr>
            <w:r w:rsidRPr="00DD35ED">
              <w:rPr>
                <w:sz w:val="24"/>
                <w:szCs w:val="24"/>
              </w:rPr>
              <w:t>Komite Başkanı</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Önerinin dikkate alınıp alınmamasını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Madde madde okuyunuz lütfen.</w:t>
      </w:r>
    </w:p>
    <w:p w:rsidR="00D22366" w:rsidRDefault="0022571D" w:rsidP="0022571D">
      <w:pPr>
        <w:rPr>
          <w:rFonts w:cs="Times New Roman"/>
          <w:sz w:val="24"/>
          <w:szCs w:val="24"/>
        </w:rPr>
      </w:pPr>
      <w:r w:rsidRPr="00DD35ED">
        <w:rPr>
          <w:rFonts w:cs="Times New Roman"/>
          <w:sz w:val="24"/>
          <w:szCs w:val="24"/>
        </w:rPr>
        <w:tab/>
      </w:r>
    </w:p>
    <w:p w:rsidR="0022571D" w:rsidRPr="00DD35ED" w:rsidRDefault="0022571D" w:rsidP="00D22366">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rPr>
          <w:rFonts w:cs="Times New Roman"/>
          <w:sz w:val="24"/>
          <w:szCs w:val="24"/>
        </w:rPr>
      </w:pP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GENEL TARIM SİGORTASI FONU</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lastRenderedPageBreak/>
        <w:t>2024 MALİ YILI BÜTÇE YASA TASARISI</w:t>
      </w:r>
    </w:p>
    <w:p w:rsidR="0022571D" w:rsidRPr="00DD35ED" w:rsidRDefault="0022571D" w:rsidP="0022571D">
      <w:pPr>
        <w:rPr>
          <w:rFonts w:eastAsia="Times New Roman" w:cs="Times New Roman"/>
          <w:sz w:val="24"/>
          <w:szCs w:val="24"/>
          <w:lang w:eastAsia="tr-TR"/>
        </w:rPr>
      </w:pP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Kuzey Kıbrıs Türk Cumhuriyeti Cumhuriyet Meclisi aşağıdaki Yasayı yapar:</w:t>
      </w:r>
    </w:p>
    <w:p w:rsidR="0022571D" w:rsidRPr="00DD35ED" w:rsidRDefault="0022571D" w:rsidP="0022571D">
      <w:pPr>
        <w:jc w:val="center"/>
        <w:rPr>
          <w:rFonts w:eastAsia="Times New Roman" w:cs="Times New Roman"/>
          <w:sz w:val="24"/>
          <w:szCs w:val="24"/>
          <w:lang w:eastAsia="tr-TR"/>
        </w:rPr>
      </w:pPr>
    </w:p>
    <w:tbl>
      <w:tblPr>
        <w:tblW w:w="9162" w:type="dxa"/>
        <w:tblInd w:w="18" w:type="dxa"/>
        <w:tblLayout w:type="fixed"/>
        <w:tblLook w:val="01E0" w:firstRow="1" w:lastRow="1" w:firstColumn="1" w:lastColumn="1" w:noHBand="0" w:noVBand="0"/>
      </w:tblPr>
      <w:tblGrid>
        <w:gridCol w:w="1890"/>
        <w:gridCol w:w="7272"/>
      </w:tblGrid>
      <w:tr w:rsidR="0022571D" w:rsidRPr="00DD35ED" w:rsidTr="0022571D">
        <w:tc>
          <w:tcPr>
            <w:tcW w:w="1890"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Kısa İsim</w:t>
            </w:r>
          </w:p>
        </w:tc>
        <w:tc>
          <w:tcPr>
            <w:tcW w:w="7272" w:type="dxa"/>
            <w:shd w:val="clear" w:color="auto" w:fill="auto"/>
          </w:tcPr>
          <w:p w:rsidR="0022571D" w:rsidRPr="00DD35ED" w:rsidRDefault="0022571D" w:rsidP="0022571D">
            <w:pPr>
              <w:numPr>
                <w:ilvl w:val="0"/>
                <w:numId w:val="2"/>
              </w:numPr>
              <w:jc w:val="left"/>
              <w:rPr>
                <w:rFonts w:eastAsia="Times New Roman" w:cs="Times New Roman"/>
                <w:sz w:val="24"/>
                <w:szCs w:val="24"/>
                <w:lang w:eastAsia="tr-TR"/>
              </w:rPr>
            </w:pPr>
            <w:r w:rsidRPr="00DD35ED">
              <w:rPr>
                <w:rFonts w:eastAsia="Times New Roman" w:cs="Times New Roman"/>
                <w:sz w:val="24"/>
                <w:szCs w:val="24"/>
                <w:lang w:eastAsia="tr-TR"/>
              </w:rPr>
              <w:t>Bu Yasa, Genel Tarım Sigortası Fonu 2024 Mali Yılı Bütçe Yasası olarak isimlendirilir.</w:t>
            </w:r>
          </w:p>
        </w:tc>
      </w:tr>
    </w:tbl>
    <w:p w:rsidR="0022571D" w:rsidRPr="00DD35ED" w:rsidRDefault="0022571D" w:rsidP="0022571D">
      <w:pPr>
        <w:rPr>
          <w:rFonts w:cs="Times New Roman"/>
          <w:sz w:val="24"/>
          <w:szCs w:val="24"/>
        </w:rPr>
      </w:pPr>
      <w:r w:rsidRPr="00DD35ED">
        <w:rPr>
          <w:rFonts w:cs="Times New Roman"/>
          <w:sz w:val="24"/>
          <w:szCs w:val="24"/>
        </w:rPr>
        <w:tab/>
      </w:r>
    </w:p>
    <w:p w:rsidR="0022571D" w:rsidRPr="00DD35ED" w:rsidRDefault="0022571D" w:rsidP="0022571D">
      <w:pPr>
        <w:rPr>
          <w:rFonts w:cs="Times New Roman"/>
          <w:sz w:val="24"/>
          <w:szCs w:val="24"/>
        </w:rPr>
      </w:pPr>
      <w:r w:rsidRPr="00DD35ED">
        <w:rPr>
          <w:rFonts w:cs="Times New Roman"/>
          <w:sz w:val="24"/>
          <w:szCs w:val="24"/>
        </w:rPr>
        <w:tab/>
        <w:t xml:space="preserve">BAŞKAN – 1’inci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162" w:type="dxa"/>
        <w:tblInd w:w="18" w:type="dxa"/>
        <w:tblLayout w:type="fixed"/>
        <w:tblLook w:val="01E0" w:firstRow="1" w:lastRow="1" w:firstColumn="1" w:lastColumn="1" w:noHBand="0" w:noVBand="0"/>
      </w:tblPr>
      <w:tblGrid>
        <w:gridCol w:w="1890"/>
        <w:gridCol w:w="7272"/>
      </w:tblGrid>
      <w:tr w:rsidR="0022571D" w:rsidRPr="00DD35ED" w:rsidTr="0022571D">
        <w:tc>
          <w:tcPr>
            <w:tcW w:w="9162" w:type="dxa"/>
            <w:gridSpan w:val="2"/>
            <w:shd w:val="clear" w:color="auto" w:fill="auto"/>
            <w:vAlign w:val="center"/>
          </w:tcPr>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BİRİNCİ KISIM</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Genel Kurallar</w:t>
            </w:r>
          </w:p>
          <w:p w:rsidR="0022571D" w:rsidRPr="00DD35ED" w:rsidRDefault="0022571D" w:rsidP="0022571D">
            <w:pPr>
              <w:jc w:val="center"/>
              <w:rPr>
                <w:rFonts w:eastAsia="Times New Roman" w:cs="Times New Roman"/>
                <w:sz w:val="24"/>
                <w:szCs w:val="24"/>
                <w:lang w:eastAsia="tr-TR"/>
              </w:rPr>
            </w:pPr>
          </w:p>
        </w:tc>
      </w:tr>
      <w:tr w:rsidR="0022571D" w:rsidRPr="00DD35ED" w:rsidTr="0022571D">
        <w:tc>
          <w:tcPr>
            <w:tcW w:w="1890" w:type="dxa"/>
            <w:shd w:val="clear" w:color="auto" w:fill="auto"/>
          </w:tcPr>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31 Aralık 2024</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Tarihinde Sona Erecek</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 xml:space="preserve">Olan Mali Yıl Hizmetleri İçin Tahsis Edilen </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Ödenek “A”, “C” ve</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“D” Cetvelleri</w:t>
            </w:r>
          </w:p>
        </w:tc>
        <w:tc>
          <w:tcPr>
            <w:tcW w:w="7272" w:type="dxa"/>
            <w:shd w:val="clear" w:color="auto" w:fill="auto"/>
          </w:tcPr>
          <w:p w:rsidR="0022571D" w:rsidRPr="00DD35ED" w:rsidRDefault="0022571D" w:rsidP="0022571D">
            <w:pPr>
              <w:ind w:left="-65"/>
              <w:rPr>
                <w:rFonts w:eastAsia="Times New Roman" w:cs="Times New Roman"/>
                <w:sz w:val="24"/>
                <w:szCs w:val="24"/>
                <w:lang w:eastAsia="tr-TR"/>
              </w:rPr>
            </w:pPr>
            <w:r w:rsidRPr="00DD35ED">
              <w:rPr>
                <w:rFonts w:eastAsia="Times New Roman" w:cs="Times New Roman"/>
                <w:sz w:val="24"/>
                <w:szCs w:val="24"/>
                <w:lang w:eastAsia="tr-TR"/>
              </w:rPr>
              <w:t xml:space="preserve">2. Genel Tarım Sigortası Fonunun, 1 Ocak 2024 tarihinde başlayan ve 31 Aralık 2024 tarihinde sona erecek olan 2024 Mali Yılında bu Yasaya Ek’li “A”, “C” ve “D” ( Ödenekler, Kadrolar ve Araçlar) Cetvellerinde saptanan hizmet ve faaliyetlerin yürütülebilmesi için 475,000,000.-TL (Dört Yüz Yetmiş Beş Milyon Türk Lirası) ödenek tahsis edilir.  </w:t>
            </w:r>
          </w:p>
          <w:p w:rsidR="0022571D" w:rsidRPr="00DD35ED" w:rsidRDefault="0022571D" w:rsidP="0022571D">
            <w:pPr>
              <w:jc w:val="left"/>
              <w:rPr>
                <w:rFonts w:eastAsia="Times New Roman" w:cs="Times New Roman"/>
                <w:sz w:val="24"/>
                <w:szCs w:val="24"/>
                <w:lang w:eastAsia="tr-TR"/>
              </w:rPr>
            </w:pP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2’nci maddeyi cetvelleriyle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162" w:type="dxa"/>
        <w:tblInd w:w="18" w:type="dxa"/>
        <w:tblLayout w:type="fixed"/>
        <w:tblLook w:val="01E0" w:firstRow="1" w:lastRow="1" w:firstColumn="1" w:lastColumn="1" w:noHBand="0" w:noVBand="0"/>
      </w:tblPr>
      <w:tblGrid>
        <w:gridCol w:w="1890"/>
        <w:gridCol w:w="7272"/>
      </w:tblGrid>
      <w:tr w:rsidR="0022571D" w:rsidRPr="00DD35ED" w:rsidTr="0022571D">
        <w:tc>
          <w:tcPr>
            <w:tcW w:w="1890" w:type="dxa"/>
            <w:shd w:val="clear" w:color="auto" w:fill="auto"/>
          </w:tcPr>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Bütçenin Finasmanı</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“B” Cetveli</w:t>
            </w:r>
          </w:p>
        </w:tc>
        <w:tc>
          <w:tcPr>
            <w:tcW w:w="7272"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3. Bütçenin finansmanı için, bu Yasaya Ek’li “B” (Gelirler) Cetvelinde saptanan kaynaklardan toplam 475,000,000.-TL (Dört Yüz Yetmiş Beş Milyon Türk Lirası) öz gelir öngörülmüştür.</w:t>
            </w:r>
          </w:p>
        </w:tc>
      </w:tr>
      <w:tr w:rsidR="0022571D" w:rsidRPr="00DD35ED" w:rsidTr="0022571D">
        <w:tc>
          <w:tcPr>
            <w:tcW w:w="1890" w:type="dxa"/>
            <w:shd w:val="clear" w:color="auto" w:fill="auto"/>
          </w:tcPr>
          <w:p w:rsidR="0022571D" w:rsidRPr="00DD35ED" w:rsidRDefault="0022571D" w:rsidP="0022571D">
            <w:pPr>
              <w:jc w:val="left"/>
              <w:rPr>
                <w:rFonts w:eastAsia="Times New Roman" w:cs="Times New Roman"/>
                <w:sz w:val="24"/>
                <w:szCs w:val="24"/>
                <w:lang w:eastAsia="tr-TR"/>
              </w:rPr>
            </w:pPr>
          </w:p>
        </w:tc>
        <w:tc>
          <w:tcPr>
            <w:tcW w:w="7272" w:type="dxa"/>
            <w:shd w:val="clear" w:color="auto" w:fill="auto"/>
          </w:tcPr>
          <w:p w:rsidR="0022571D" w:rsidRPr="00DD35ED" w:rsidRDefault="0022571D" w:rsidP="0022571D">
            <w:pPr>
              <w:jc w:val="left"/>
              <w:rPr>
                <w:rFonts w:eastAsia="Times New Roman" w:cs="Times New Roman"/>
                <w:sz w:val="24"/>
                <w:szCs w:val="24"/>
                <w:lang w:eastAsia="tr-TR"/>
              </w:rPr>
            </w:pPr>
          </w:p>
        </w:tc>
      </w:tr>
    </w:tbl>
    <w:p w:rsidR="0022571D" w:rsidRPr="00DD35ED" w:rsidRDefault="0022571D" w:rsidP="0022571D">
      <w:pPr>
        <w:ind w:firstLine="720"/>
        <w:rPr>
          <w:rFonts w:cs="Times New Roman"/>
          <w:sz w:val="24"/>
          <w:szCs w:val="24"/>
        </w:rPr>
      </w:pPr>
      <w:r w:rsidRPr="00DD35ED">
        <w:rPr>
          <w:rFonts w:cs="Times New Roman"/>
          <w:sz w:val="24"/>
          <w:szCs w:val="24"/>
        </w:rPr>
        <w:t xml:space="preserve">BAŞKAN – 3’üncü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021" w:type="dxa"/>
        <w:tblInd w:w="18" w:type="dxa"/>
        <w:tblLayout w:type="fixed"/>
        <w:tblLook w:val="01E0" w:firstRow="1" w:lastRow="1" w:firstColumn="1" w:lastColumn="1" w:noHBand="0" w:noVBand="0"/>
      </w:tblPr>
      <w:tblGrid>
        <w:gridCol w:w="1890"/>
        <w:gridCol w:w="7131"/>
      </w:tblGrid>
      <w:tr w:rsidR="0022571D" w:rsidRPr="00DD35ED" w:rsidTr="0022571D">
        <w:trPr>
          <w:trHeight w:val="1598"/>
        </w:trPr>
        <w:tc>
          <w:tcPr>
            <w:tcW w:w="1890" w:type="dxa"/>
            <w:shd w:val="clear" w:color="auto" w:fill="auto"/>
          </w:tcPr>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Cetveller</w:t>
            </w:r>
          </w:p>
          <w:p w:rsidR="0022571D" w:rsidRPr="00DD35ED" w:rsidRDefault="0022571D" w:rsidP="0022571D">
            <w:pPr>
              <w:jc w:val="left"/>
              <w:rPr>
                <w:rFonts w:eastAsia="Times New Roman" w:cs="Times New Roman"/>
                <w:sz w:val="24"/>
                <w:szCs w:val="24"/>
                <w:lang w:eastAsia="tr-TR"/>
              </w:rPr>
            </w:pPr>
          </w:p>
          <w:p w:rsidR="0022571D" w:rsidRPr="00DD35ED" w:rsidRDefault="0022571D" w:rsidP="0022571D">
            <w:pPr>
              <w:jc w:val="left"/>
              <w:rPr>
                <w:rFonts w:eastAsia="Times New Roman" w:cs="Times New Roman"/>
                <w:sz w:val="24"/>
                <w:szCs w:val="24"/>
                <w:lang w:eastAsia="tr-TR"/>
              </w:rPr>
            </w:pPr>
          </w:p>
          <w:p w:rsidR="0022571D" w:rsidRPr="00DD35ED" w:rsidRDefault="0022571D" w:rsidP="0022571D">
            <w:pPr>
              <w:jc w:val="left"/>
              <w:rPr>
                <w:rFonts w:eastAsia="Times New Roman" w:cs="Times New Roman"/>
                <w:sz w:val="24"/>
                <w:szCs w:val="24"/>
                <w:lang w:eastAsia="tr-TR"/>
              </w:rPr>
            </w:pPr>
          </w:p>
          <w:p w:rsidR="0022571D" w:rsidRPr="00DD35ED" w:rsidRDefault="0022571D" w:rsidP="0022571D">
            <w:pPr>
              <w:jc w:val="left"/>
              <w:rPr>
                <w:rFonts w:eastAsia="Times New Roman" w:cs="Times New Roman"/>
                <w:sz w:val="24"/>
                <w:szCs w:val="24"/>
                <w:lang w:eastAsia="tr-TR"/>
              </w:rPr>
            </w:pPr>
          </w:p>
        </w:tc>
        <w:tc>
          <w:tcPr>
            <w:tcW w:w="7131"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  Genel Tarım Sigortası Fonu 2024 Mali Yılı Bütçe Yasası aşağıdaki Cetvellerden oluşur:</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 xml:space="preserve">     “A” Cetveli............................................Ödenekler</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 xml:space="preserve">     “B” Cetveli............................................Gelirler</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 xml:space="preserve">     “C” Cetveli............................................Kadrolar</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 xml:space="preserve">     “D” Cetveli............................................Araçlar</w:t>
            </w:r>
          </w:p>
          <w:p w:rsidR="0022571D" w:rsidRPr="00DD35ED" w:rsidRDefault="0022571D" w:rsidP="0022571D">
            <w:pPr>
              <w:jc w:val="left"/>
              <w:rPr>
                <w:rFonts w:eastAsia="Times New Roman" w:cs="Times New Roman"/>
                <w:sz w:val="24"/>
                <w:szCs w:val="24"/>
                <w:lang w:eastAsia="tr-TR"/>
              </w:rPr>
            </w:pPr>
            <w:r w:rsidRPr="00DD35ED">
              <w:rPr>
                <w:rFonts w:eastAsia="Times New Roman" w:cs="Times New Roman"/>
                <w:sz w:val="24"/>
                <w:szCs w:val="24"/>
                <w:lang w:eastAsia="tr-TR"/>
              </w:rPr>
              <w:t xml:space="preserve">     “E” Cetveli.............................................Harcamaya İlişkin Formül (Eko-Rehber)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BAŞKAN – 4’üncü</w:t>
      </w:r>
      <w:r w:rsidR="00640371" w:rsidRPr="00DD35ED">
        <w:rPr>
          <w:rFonts w:cs="Times New Roman"/>
          <w:sz w:val="24"/>
          <w:szCs w:val="24"/>
        </w:rPr>
        <w:t xml:space="preserve"> maddeyi</w:t>
      </w:r>
      <w:r w:rsidRPr="00DD35ED">
        <w:rPr>
          <w:rFonts w:cs="Times New Roman"/>
          <w:sz w:val="24"/>
          <w:szCs w:val="24"/>
        </w:rPr>
        <w:t xml:space="preserve"> cetvelleriyle oylarınıza sunuyorum. Kabul edenler?... Kabul etmeyenler?... Çekimser?... Oyçokluğuyla kabul edilmiştir. </w:t>
      </w:r>
    </w:p>
    <w:p w:rsidR="0022571D" w:rsidRPr="00DD35ED" w:rsidRDefault="0022571D" w:rsidP="0022571D">
      <w:pPr>
        <w:rPr>
          <w:rFonts w:cs="Times New Roman"/>
          <w:sz w:val="24"/>
          <w:szCs w:val="24"/>
        </w:rPr>
      </w:pPr>
      <w:r w:rsidRPr="00DD35ED">
        <w:rPr>
          <w:rFonts w:cs="Times New Roman"/>
          <w:sz w:val="24"/>
          <w:szCs w:val="24"/>
        </w:rPr>
        <w:lastRenderedPageBreak/>
        <w:tab/>
        <w:t xml:space="preserve">KATİP – </w:t>
      </w:r>
    </w:p>
    <w:p w:rsidR="0022571D" w:rsidRPr="00DD35ED" w:rsidRDefault="0022571D" w:rsidP="0022571D">
      <w:pPr>
        <w:rPr>
          <w:rFonts w:cs="Times New Roman"/>
          <w:sz w:val="24"/>
          <w:szCs w:val="24"/>
        </w:rPr>
      </w:pPr>
    </w:p>
    <w:tbl>
      <w:tblPr>
        <w:tblpPr w:leftFromText="180" w:rightFromText="180" w:vertAnchor="text" w:tblpY="1"/>
        <w:tblOverlap w:val="never"/>
        <w:tblW w:w="9039" w:type="dxa"/>
        <w:tblLayout w:type="fixed"/>
        <w:tblLook w:val="01E0" w:firstRow="1" w:lastRow="1" w:firstColumn="1" w:lastColumn="1" w:noHBand="0" w:noVBand="0"/>
      </w:tblPr>
      <w:tblGrid>
        <w:gridCol w:w="1889"/>
        <w:gridCol w:w="469"/>
        <w:gridCol w:w="611"/>
        <w:gridCol w:w="6070"/>
      </w:tblGrid>
      <w:tr w:rsidR="0022571D" w:rsidRPr="00DD35ED" w:rsidTr="0022571D">
        <w:trPr>
          <w:trHeight w:val="306"/>
        </w:trPr>
        <w:tc>
          <w:tcPr>
            <w:tcW w:w="1889"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Analitik Bütçe</w:t>
            </w:r>
          </w:p>
        </w:tc>
        <w:tc>
          <w:tcPr>
            <w:tcW w:w="7150" w:type="dxa"/>
            <w:gridSpan w:val="3"/>
            <w:shd w:val="clear" w:color="auto" w:fill="auto"/>
          </w:tcPr>
          <w:p w:rsidR="0022571D" w:rsidRPr="00DD35ED" w:rsidRDefault="0022571D" w:rsidP="0022571D">
            <w:pPr>
              <w:ind w:right="-99"/>
              <w:rPr>
                <w:rFonts w:eastAsia="Times New Roman" w:cs="Times New Roman"/>
                <w:sz w:val="24"/>
                <w:szCs w:val="24"/>
                <w:lang w:eastAsia="tr-TR"/>
              </w:rPr>
            </w:pPr>
            <w:r w:rsidRPr="00DD35ED">
              <w:rPr>
                <w:rFonts w:eastAsia="Times New Roman" w:cs="Times New Roman"/>
                <w:sz w:val="24"/>
                <w:szCs w:val="24"/>
                <w:lang w:eastAsia="tr-TR"/>
              </w:rPr>
              <w:t>5.  Genel Tarım Sigortası Fonu 2024 Mali Yılı Analitik Bütçe Sınıflandırması aşağıdaki şekilde düzenlenmiştir:</w:t>
            </w:r>
          </w:p>
        </w:tc>
      </w:tr>
      <w:tr w:rsidR="0022571D" w:rsidRPr="00DD35ED" w:rsidTr="0022571D">
        <w:trPr>
          <w:trHeight w:val="306"/>
        </w:trPr>
        <w:tc>
          <w:tcPr>
            <w:tcW w:w="1889"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Sınıflandırması</w:t>
            </w:r>
          </w:p>
        </w:tc>
        <w:tc>
          <w:tcPr>
            <w:tcW w:w="469" w:type="dxa"/>
            <w:shd w:val="clear" w:color="auto" w:fill="auto"/>
          </w:tcPr>
          <w:p w:rsidR="0022571D" w:rsidRPr="00DD35ED" w:rsidRDefault="0022571D" w:rsidP="0022571D">
            <w:pPr>
              <w:rPr>
                <w:rFonts w:eastAsia="Times New Roman" w:cs="Times New Roman"/>
                <w:sz w:val="24"/>
                <w:szCs w:val="24"/>
                <w:lang w:eastAsia="tr-TR"/>
              </w:rPr>
            </w:pPr>
          </w:p>
        </w:tc>
        <w:tc>
          <w:tcPr>
            <w:tcW w:w="611"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w:t>
            </w:r>
          </w:p>
        </w:tc>
        <w:tc>
          <w:tcPr>
            <w:tcW w:w="6070"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Kurumsal Sınıflandırma: Birinci Düzeyde Genel Tarım Sigortası Fonu yer almaktadır.</w:t>
            </w:r>
          </w:p>
        </w:tc>
      </w:tr>
      <w:tr w:rsidR="0022571D" w:rsidRPr="00DD35ED" w:rsidTr="0022571D">
        <w:trPr>
          <w:trHeight w:val="306"/>
        </w:trPr>
        <w:tc>
          <w:tcPr>
            <w:tcW w:w="1889"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 Cetveli</w:t>
            </w:r>
          </w:p>
        </w:tc>
        <w:tc>
          <w:tcPr>
            <w:tcW w:w="469" w:type="dxa"/>
            <w:shd w:val="clear" w:color="auto" w:fill="auto"/>
          </w:tcPr>
          <w:p w:rsidR="0022571D" w:rsidRPr="00DD35ED" w:rsidRDefault="0022571D" w:rsidP="0022571D">
            <w:pPr>
              <w:rPr>
                <w:rFonts w:eastAsia="Times New Roman" w:cs="Times New Roman"/>
                <w:sz w:val="24"/>
                <w:szCs w:val="24"/>
                <w:lang w:eastAsia="tr-TR"/>
              </w:rPr>
            </w:pPr>
          </w:p>
        </w:tc>
        <w:tc>
          <w:tcPr>
            <w:tcW w:w="611"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w:t>
            </w:r>
          </w:p>
        </w:tc>
        <w:tc>
          <w:tcPr>
            <w:tcW w:w="6070"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Fonksiyonel Sınıflandırma: Genel Tarım Sigortası Fonunun faaliyetlerinin işlevini göstermektedir.</w:t>
            </w:r>
          </w:p>
        </w:tc>
      </w:tr>
      <w:tr w:rsidR="0022571D" w:rsidRPr="00DD35ED" w:rsidTr="0022571D">
        <w:trPr>
          <w:trHeight w:val="306"/>
        </w:trPr>
        <w:tc>
          <w:tcPr>
            <w:tcW w:w="1889" w:type="dxa"/>
            <w:shd w:val="clear" w:color="auto" w:fill="auto"/>
          </w:tcPr>
          <w:p w:rsidR="0022571D" w:rsidRPr="00DD35ED" w:rsidRDefault="0022571D" w:rsidP="0022571D">
            <w:pPr>
              <w:rPr>
                <w:rFonts w:eastAsia="Times New Roman" w:cs="Times New Roman"/>
                <w:sz w:val="24"/>
                <w:szCs w:val="24"/>
                <w:lang w:eastAsia="tr-TR"/>
              </w:rPr>
            </w:pPr>
          </w:p>
        </w:tc>
        <w:tc>
          <w:tcPr>
            <w:tcW w:w="469" w:type="dxa"/>
            <w:shd w:val="clear" w:color="auto" w:fill="auto"/>
          </w:tcPr>
          <w:p w:rsidR="0022571D" w:rsidRPr="00DD35ED" w:rsidRDefault="0022571D" w:rsidP="0022571D">
            <w:pPr>
              <w:rPr>
                <w:rFonts w:eastAsia="Times New Roman" w:cs="Times New Roman"/>
                <w:sz w:val="24"/>
                <w:szCs w:val="24"/>
                <w:lang w:eastAsia="tr-TR"/>
              </w:rPr>
            </w:pPr>
          </w:p>
        </w:tc>
        <w:tc>
          <w:tcPr>
            <w:tcW w:w="611"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(3)</w:t>
            </w:r>
          </w:p>
        </w:tc>
        <w:tc>
          <w:tcPr>
            <w:tcW w:w="6070"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Finansal Sınıflandırma: Yapılan harcamaların hangi kaynaktan finanse edildiğini göstermektedir.</w:t>
            </w:r>
          </w:p>
        </w:tc>
      </w:tr>
      <w:tr w:rsidR="0022571D" w:rsidRPr="00DD35ED" w:rsidTr="0022571D">
        <w:trPr>
          <w:trHeight w:val="306"/>
        </w:trPr>
        <w:tc>
          <w:tcPr>
            <w:tcW w:w="1889" w:type="dxa"/>
            <w:shd w:val="clear" w:color="auto" w:fill="auto"/>
          </w:tcPr>
          <w:p w:rsidR="0022571D" w:rsidRPr="00DD35ED" w:rsidRDefault="0022571D" w:rsidP="0022571D">
            <w:pPr>
              <w:rPr>
                <w:rFonts w:eastAsia="Times New Roman" w:cs="Times New Roman"/>
                <w:sz w:val="24"/>
                <w:szCs w:val="24"/>
                <w:lang w:eastAsia="tr-TR"/>
              </w:rPr>
            </w:pPr>
          </w:p>
        </w:tc>
        <w:tc>
          <w:tcPr>
            <w:tcW w:w="469" w:type="dxa"/>
            <w:shd w:val="clear" w:color="auto" w:fill="auto"/>
          </w:tcPr>
          <w:p w:rsidR="0022571D" w:rsidRPr="00DD35ED" w:rsidRDefault="0022571D" w:rsidP="0022571D">
            <w:pPr>
              <w:rPr>
                <w:rFonts w:eastAsia="Times New Roman" w:cs="Times New Roman"/>
                <w:sz w:val="24"/>
                <w:szCs w:val="24"/>
                <w:lang w:eastAsia="tr-TR"/>
              </w:rPr>
            </w:pPr>
          </w:p>
        </w:tc>
        <w:tc>
          <w:tcPr>
            <w:tcW w:w="611"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w:t>
            </w:r>
          </w:p>
        </w:tc>
        <w:tc>
          <w:tcPr>
            <w:tcW w:w="6070"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Ekonomik Sınıflandırma: Ödeneklerin ekonomik sınıflandırılmasını göstermektedir ve detaylı açıklamaları bu Yasaya Ek’li “E” Cetveli Eko- Rehberde yer almaktadır.</w:t>
            </w:r>
          </w:p>
          <w:p w:rsidR="0022571D" w:rsidRPr="00DD35ED" w:rsidRDefault="0022571D" w:rsidP="0022571D">
            <w:pPr>
              <w:rPr>
                <w:rFonts w:eastAsia="Times New Roman" w:cs="Times New Roman"/>
                <w:sz w:val="24"/>
                <w:szCs w:val="24"/>
                <w:lang w:eastAsia="tr-TR"/>
              </w:rPr>
            </w:pPr>
          </w:p>
        </w:tc>
      </w:tr>
    </w:tbl>
    <w:p w:rsidR="0022571D" w:rsidRPr="00DD35ED" w:rsidRDefault="0022571D" w:rsidP="0022571D">
      <w:pPr>
        <w:rPr>
          <w:rFonts w:cs="Times New Roman"/>
          <w:sz w:val="24"/>
          <w:szCs w:val="24"/>
        </w:rPr>
      </w:pPr>
      <w:r w:rsidRPr="00DD35ED">
        <w:rPr>
          <w:rFonts w:cs="Times New Roman"/>
          <w:sz w:val="24"/>
          <w:szCs w:val="24"/>
        </w:rPr>
        <w:tab/>
        <w:t xml:space="preserve">BAŞKAN – 5’inci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pPr w:leftFromText="180" w:rightFromText="180" w:vertAnchor="text" w:tblpY="1"/>
        <w:tblOverlap w:val="never"/>
        <w:tblW w:w="9039" w:type="dxa"/>
        <w:tblLayout w:type="fixed"/>
        <w:tblLook w:val="01E0" w:firstRow="1" w:lastRow="1" w:firstColumn="1" w:lastColumn="1" w:noHBand="0" w:noVBand="0"/>
      </w:tblPr>
      <w:tblGrid>
        <w:gridCol w:w="1933"/>
        <w:gridCol w:w="425"/>
        <w:gridCol w:w="567"/>
        <w:gridCol w:w="6114"/>
      </w:tblGrid>
      <w:tr w:rsidR="0022571D" w:rsidRPr="00DD35ED" w:rsidTr="0022571D">
        <w:trPr>
          <w:trHeight w:val="306"/>
        </w:trPr>
        <w:tc>
          <w:tcPr>
            <w:tcW w:w="9039" w:type="dxa"/>
            <w:gridSpan w:val="4"/>
            <w:shd w:val="clear" w:color="auto" w:fill="auto"/>
          </w:tcPr>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İKİNCİ KISIM</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Gelirler ve Cari Harcamalara İlişkin Uygulama Kuralları</w:t>
            </w:r>
          </w:p>
          <w:p w:rsidR="0022571D" w:rsidRPr="00DD35ED" w:rsidRDefault="0022571D" w:rsidP="0022571D">
            <w:pPr>
              <w:rPr>
                <w:rFonts w:eastAsia="Times New Roman" w:cs="Times New Roman"/>
                <w:sz w:val="24"/>
                <w:szCs w:val="24"/>
                <w:lang w:eastAsia="tr-TR"/>
              </w:rPr>
            </w:pPr>
          </w:p>
        </w:tc>
      </w:tr>
      <w:tr w:rsidR="0022571D" w:rsidRPr="00DD35ED" w:rsidTr="0022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4"/>
        </w:trPr>
        <w:tc>
          <w:tcPr>
            <w:tcW w:w="193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Bütçe Gelirleri</w:t>
            </w:r>
          </w:p>
          <w:p w:rsidR="0022571D" w:rsidRPr="00DD35ED" w:rsidRDefault="0022571D" w:rsidP="0022571D">
            <w:pPr>
              <w:rPr>
                <w:rFonts w:eastAsia="Times New Roman" w:cs="Times New Roman"/>
                <w:sz w:val="24"/>
                <w:szCs w:val="24"/>
                <w:lang w:eastAsia="tr-TR"/>
              </w:rPr>
            </w:pPr>
          </w:p>
        </w:tc>
        <w:tc>
          <w:tcPr>
            <w:tcW w:w="42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6. </w:t>
            </w: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(1)                  </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Genel Tarım Sigortası Fon sigorta primleri gelirleri ve bu Yasanın 11’inci maddesi uyarınca gerçekleşecek iç ve dış ayni ve nakdi yardım gelirleri, Genel Tarım Sigortası Fonu Bütçesine gelir olarak kaydedilir. </w:t>
            </w:r>
          </w:p>
        </w:tc>
      </w:tr>
      <w:tr w:rsidR="0022571D" w:rsidRPr="00DD35ED" w:rsidTr="00225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93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Bütçede öngörülmediği halde cari yıl içinde ortaya çıkan gelirler, Tarım İşleriyle Görevli Bakan tarafından Bütçeye yeni gelir kalemi olarak eklenir.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6’ncı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425"/>
        <w:gridCol w:w="567"/>
        <w:gridCol w:w="6114"/>
      </w:tblGrid>
      <w:tr w:rsidR="0022571D" w:rsidRPr="00DD35ED" w:rsidTr="0022571D">
        <w:tc>
          <w:tcPr>
            <w:tcW w:w="1933"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Harcamalarda </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Usul</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20/2016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16/2023</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40/1982</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47/1995</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 III</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A.E.207</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19.4.1985</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A.E.590</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17.10.1986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A.E.786 31.12.2010</w:t>
            </w:r>
          </w:p>
        </w:tc>
        <w:tc>
          <w:tcPr>
            <w:tcW w:w="425"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7.</w:t>
            </w: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2024 Mali Yılı Bütçesinde öngörülen ödenekler aşılamaz.</w:t>
            </w:r>
          </w:p>
        </w:tc>
      </w:tr>
      <w:tr w:rsidR="0022571D" w:rsidRPr="00DD35ED" w:rsidTr="0022571D">
        <w:trPr>
          <w:trHeight w:val="577"/>
        </w:trPr>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Harcamalar, Kamu İhale Yasası ile Genel Tarım Sigortası Yasasının 13’üncü maddesi uyarınca, çıkarılan ve Bakanlar Kurulunca onaylanan Genel Tarım Sigortası Fonunun Mali İşler Tüzüğüne göre yapılır.</w:t>
            </w:r>
          </w:p>
        </w:tc>
      </w:tr>
      <w:tr w:rsidR="0022571D" w:rsidRPr="00DD35ED" w:rsidTr="0022571D">
        <w:trPr>
          <w:trHeight w:val="734"/>
        </w:trPr>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(3)</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Fonun Satın Alma ve Satış Yapma Yönetmeliğinin 3’üncü maddesinin (1)’inci fıkrası uyarınca, Fon Müdürünün ihalesiz her türlü  demirbaş, malzeme alım ve satımları ile hizmet alımları yetkisi, 2024 Mali Yılında 150,000.-TL (Yüz Elli Bin Türk Lirası) olarak belirlenmiştir.</w:t>
            </w:r>
          </w:p>
        </w:tc>
      </w:tr>
      <w:tr w:rsidR="0022571D" w:rsidRPr="00DD35ED" w:rsidTr="0022571D">
        <w:trPr>
          <w:trHeight w:val="1112"/>
        </w:trPr>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Fonun Satın Alma ve Satış Yapma Yönetmeliğinin 3’üncü maddesinin (2)’nci fıkrası uyarınca Fon Yönetim Kurulunun ihalesiz her türlü demirbaş, malzeme alım ve satımları ile hizmet alımları yetkisi, 2024 Mali Yılında 200,000.-TL (İki Yüz Bin Türk Lirası) olarak belirlenmiştir.</w:t>
            </w:r>
          </w:p>
        </w:tc>
      </w:tr>
      <w:tr w:rsidR="0022571D" w:rsidRPr="00DD35ED" w:rsidTr="0022571D">
        <w:trPr>
          <w:trHeight w:val="274"/>
        </w:trPr>
        <w:tc>
          <w:tcPr>
            <w:tcW w:w="193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(5)</w:t>
            </w:r>
          </w:p>
          <w:p w:rsidR="0022571D" w:rsidRPr="00DD35ED" w:rsidRDefault="0022571D" w:rsidP="0022571D">
            <w:pPr>
              <w:rPr>
                <w:rFonts w:eastAsia="Times New Roman" w:cs="Times New Roman"/>
                <w:sz w:val="24"/>
                <w:szCs w:val="24"/>
                <w:lang w:eastAsia="tr-TR"/>
              </w:rPr>
            </w:pP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Fon binası yapım ve onarımlarında, Fon Müdürünün ihalesiz harcama yetkisi, yapım ve onarımlar için 2024 Mali Yılında 250,000.-TL (İki Yüz Elli Bin Türk Lirası) olarak belirlenmiştir.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7’nci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425"/>
        <w:gridCol w:w="567"/>
        <w:gridCol w:w="6114"/>
      </w:tblGrid>
      <w:tr w:rsidR="0022571D" w:rsidRPr="00DD35ED" w:rsidTr="0022571D">
        <w:tc>
          <w:tcPr>
            <w:tcW w:w="193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Aktarma Kuralları</w:t>
            </w:r>
          </w:p>
        </w:tc>
        <w:tc>
          <w:tcPr>
            <w:tcW w:w="42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8.</w:t>
            </w: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w:t>
            </w:r>
          </w:p>
          <w:p w:rsidR="0022571D" w:rsidRPr="00DD35ED" w:rsidRDefault="0022571D" w:rsidP="0022571D">
            <w:pPr>
              <w:rPr>
                <w:rFonts w:eastAsia="Times New Roman" w:cs="Times New Roman"/>
                <w:sz w:val="24"/>
                <w:szCs w:val="24"/>
                <w:lang w:eastAsia="tr-TR"/>
              </w:rPr>
            </w:pP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Ekonomik sınıflandırmada bulunan kalemler arası aktarmalar, yeni ihdas kalemleri dahil, Genel Tarım Sigortası Müdürü ve Yönetim Kurulunun önerisi üzerine Tarım İşleriyle Görevli Bakanın onayı ile gerçekleştirilir.</w:t>
            </w:r>
          </w:p>
        </w:tc>
      </w:tr>
      <w:tr w:rsidR="0022571D" w:rsidRPr="00DD35ED" w:rsidTr="0022571D">
        <w:tc>
          <w:tcPr>
            <w:tcW w:w="1933"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w:t>
            </w:r>
          </w:p>
          <w:p w:rsidR="0022571D" w:rsidRPr="00DD35ED" w:rsidRDefault="0022571D" w:rsidP="0022571D">
            <w:pPr>
              <w:rPr>
                <w:rFonts w:eastAsia="Times New Roman" w:cs="Times New Roman"/>
                <w:sz w:val="24"/>
                <w:szCs w:val="24"/>
                <w:lang w:eastAsia="tr-TR"/>
              </w:rPr>
            </w:pP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Aktarma önerileri, Genel Tarım Sigortası Müdürünün ve Yönetim Kurulunun önerisi üzerine Tarım İşleriyle Görevli Bakanlığa gönderilir ve Bakanlık öneriyi gerekli işleme koyar.</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(3)    </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Ekonomik sınıflandırmada herhangi bir madde altında öngörülen bir hizmetin yerine getirilmemesi nedeniyle kullanılmayan ödenek, Tarım İşleriyle Görevli Bakanın uygun görüşü alınmadıkça başka bir ödenek kalemine aktarılamaz.</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Aktarma veya ek ödenek, usulüne uygun olarak onaylanmadıkça Bütçe borçlandırılamaz ve yükümlülük altına girilemez.  </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(5)</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Maaş, ücret ve diğer özlük hakları ödeneklerinden başka bir amaç için kullanılmak üzere aktarma yapılamaz.</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(6) </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Bütçede öngörülen bir ödeneğin %50’sinden fazla miktarının aktarılması Yönetim Kurulu Kararı ve Tarım İşleriyle Görevli Bakanının onayı ile olur.</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(7)</w:t>
            </w:r>
          </w:p>
          <w:p w:rsidR="0022571D" w:rsidRPr="00DD35ED" w:rsidRDefault="0022571D" w:rsidP="0022571D">
            <w:pPr>
              <w:rPr>
                <w:rFonts w:eastAsia="Times New Roman" w:cs="Times New Roman"/>
                <w:sz w:val="24"/>
                <w:szCs w:val="24"/>
                <w:lang w:eastAsia="tr-TR"/>
              </w:rPr>
            </w:pP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Aktarma suretiyle ödeneği azaltılan bir kaleme veya aktarma suretiyle ödeneği artırılan bir kalemden başka bir kaleme aktarma yapılamaz.</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(8)</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Bütçede öngörülen temsil giderleri ödeneği, başka bir ödenekten aktarma yapmak suretiyle artırılamaz.     </w:t>
            </w:r>
          </w:p>
        </w:tc>
      </w:tr>
      <w:tr w:rsidR="0022571D" w:rsidRPr="00DD35ED" w:rsidTr="0022571D">
        <w:tc>
          <w:tcPr>
            <w:tcW w:w="1933"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25"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6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(9)</w:t>
            </w:r>
          </w:p>
        </w:tc>
        <w:tc>
          <w:tcPr>
            <w:tcW w:w="6114"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Bütçede öngörülen III. Düzey Tarımsal Amaçlı Transferler ödeneğinden başka bir kaleme aktarma yapılamaz.</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Ancak bu başlık altında öngörülen ödeneklerden kendi aralarında aktarma yapılabilir.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8’inci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7106"/>
      </w:tblGrid>
      <w:tr w:rsidR="0022571D" w:rsidRPr="00DD35ED" w:rsidTr="0022571D">
        <w:tc>
          <w:tcPr>
            <w:tcW w:w="193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Geçen Yıllar</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Borçlarına Ait</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Ödemeler</w:t>
            </w:r>
          </w:p>
          <w:p w:rsidR="0022571D" w:rsidRPr="00DD35ED" w:rsidRDefault="0022571D" w:rsidP="0022571D">
            <w:pPr>
              <w:rPr>
                <w:rFonts w:eastAsia="Times New Roman" w:cs="Times New Roman"/>
                <w:sz w:val="24"/>
                <w:szCs w:val="24"/>
                <w:lang w:eastAsia="tr-TR"/>
              </w:rPr>
            </w:pPr>
          </w:p>
        </w:tc>
        <w:tc>
          <w:tcPr>
            <w:tcW w:w="710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9. İlgili mali yılın sonuna kadar ödenmediği ve zaman aşımına uğramamış olan geçmiş yıllar borçlarına ve tazminatlarına ait ödemeler hizmetlerin yürütüldüğü ilgili ödeneklerden yapılır.</w:t>
            </w:r>
          </w:p>
        </w:tc>
      </w:tr>
    </w:tbl>
    <w:p w:rsidR="0022571D" w:rsidRPr="00DD35ED" w:rsidRDefault="0022571D" w:rsidP="0022571D">
      <w:pPr>
        <w:rPr>
          <w:rFonts w:cs="Times New Roman"/>
          <w:sz w:val="24"/>
          <w:szCs w:val="24"/>
        </w:rPr>
      </w:pPr>
      <w:r w:rsidRPr="00DD35ED">
        <w:rPr>
          <w:rFonts w:cs="Times New Roman"/>
          <w:sz w:val="24"/>
          <w:szCs w:val="24"/>
        </w:rPr>
        <w:lastRenderedPageBreak/>
        <w:tab/>
        <w:t xml:space="preserve">BAŞKAN – 9’uncu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517"/>
        <w:gridCol w:w="496"/>
        <w:gridCol w:w="6185"/>
      </w:tblGrid>
      <w:tr w:rsidR="0022571D" w:rsidRPr="00DD35ED" w:rsidTr="0022571D">
        <w:trPr>
          <w:trHeight w:val="633"/>
        </w:trPr>
        <w:tc>
          <w:tcPr>
            <w:tcW w:w="9021" w:type="dxa"/>
            <w:gridSpan w:val="4"/>
            <w:tcBorders>
              <w:top w:val="nil"/>
              <w:left w:val="nil"/>
              <w:bottom w:val="nil"/>
              <w:right w:val="nil"/>
            </w:tcBorders>
            <w:shd w:val="clear" w:color="auto" w:fill="auto"/>
          </w:tcPr>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ÜÇÜNCÜ KISIM</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Personel Rejimi ve Ek Ödenek</w:t>
            </w:r>
          </w:p>
          <w:p w:rsidR="0022571D" w:rsidRPr="00DD35ED" w:rsidRDefault="0022571D" w:rsidP="0022571D">
            <w:pPr>
              <w:rPr>
                <w:rFonts w:eastAsia="Times New Roman" w:cs="Times New Roman"/>
                <w:sz w:val="24"/>
                <w:szCs w:val="24"/>
                <w:lang w:eastAsia="tr-TR"/>
              </w:rPr>
            </w:pPr>
          </w:p>
        </w:tc>
      </w:tr>
      <w:tr w:rsidR="0022571D" w:rsidRPr="00DD35ED" w:rsidTr="0022571D">
        <w:tc>
          <w:tcPr>
            <w:tcW w:w="1823"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Personel İstihdamı</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Maaş, Ödenek,</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ve Özlük </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Hakları</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40/1982</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47/1995</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 III</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A.E.379</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7.10.1983</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A.E.366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18.7.1984</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A.E.343</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7.7.1985</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 612</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28.10.1986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A.E.453</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18.8.1987</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A.E.68</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10.2.1989</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A.E.326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12.7.1993</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A.E.246     </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26.3.1997</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 754</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30.11.2001</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A.E.138</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14.3.2002</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A.E.296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14.5.2002</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A.E.326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17.6.2004</w:t>
            </w:r>
          </w:p>
          <w:p w:rsidR="0022571D" w:rsidRPr="00DD35ED" w:rsidRDefault="0022571D" w:rsidP="0022571D">
            <w:pPr>
              <w:rPr>
                <w:rFonts w:eastAsia="Times New Roman" w:cs="Times New Roman"/>
                <w:sz w:val="24"/>
                <w:szCs w:val="24"/>
                <w:lang w:eastAsia="tr-TR"/>
              </w:rPr>
            </w:pP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41/2019</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27/2022</w:t>
            </w:r>
          </w:p>
        </w:tc>
        <w:tc>
          <w:tcPr>
            <w:tcW w:w="517"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10.</w:t>
            </w: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w:t>
            </w:r>
          </w:p>
        </w:tc>
        <w:tc>
          <w:tcPr>
            <w:tcW w:w="618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Personelin maaş, ödenek ve özlük hakları ile personel istihdamında, Genel Tarım Sigortası Yasasının 8’inci maddesi uyarınca çıkarılan Genel Tarım Sigortası Fonu Personel Tüzüğü kuralları uygulanır. Personele uygulanacak  maaşlar için, kamu görevlilerine uygulanan maaş baremleri esas alınır.</w:t>
            </w:r>
          </w:p>
        </w:tc>
      </w:tr>
      <w:tr w:rsidR="0022571D" w:rsidRPr="00DD35ED" w:rsidTr="0022571D">
        <w:tc>
          <w:tcPr>
            <w:tcW w:w="1823" w:type="dxa"/>
            <w:vMerge/>
            <w:tcBorders>
              <w:top w:val="nil"/>
              <w:left w:val="nil"/>
              <w:bottom w:val="nil"/>
              <w:right w:val="nil"/>
            </w:tcBorders>
            <w:shd w:val="clear" w:color="auto" w:fill="auto"/>
          </w:tcPr>
          <w:p w:rsidR="0022571D" w:rsidRPr="00DD35ED" w:rsidRDefault="0022571D" w:rsidP="0022571D">
            <w:pPr>
              <w:jc w:val="center"/>
              <w:rPr>
                <w:rFonts w:eastAsia="Times New Roman" w:cs="Times New Roman"/>
                <w:sz w:val="24"/>
                <w:szCs w:val="24"/>
                <w:lang w:eastAsia="tr-TR"/>
              </w:rPr>
            </w:pPr>
          </w:p>
        </w:tc>
        <w:tc>
          <w:tcPr>
            <w:tcW w:w="517"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w:t>
            </w:r>
          </w:p>
        </w:tc>
        <w:tc>
          <w:tcPr>
            <w:tcW w:w="618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Bütçede kadrosu ve ödeneği olmadan herhangi bir tayin, terfi ve barem ayarlaması yapılamaz.</w:t>
            </w:r>
          </w:p>
        </w:tc>
      </w:tr>
      <w:tr w:rsidR="0022571D" w:rsidRPr="00DD35ED" w:rsidTr="0022571D">
        <w:tc>
          <w:tcPr>
            <w:tcW w:w="1823" w:type="dxa"/>
            <w:vMerge/>
            <w:tcBorders>
              <w:top w:val="nil"/>
              <w:left w:val="nil"/>
              <w:bottom w:val="nil"/>
              <w:right w:val="nil"/>
            </w:tcBorders>
            <w:shd w:val="clear" w:color="auto" w:fill="auto"/>
          </w:tcPr>
          <w:p w:rsidR="0022571D" w:rsidRPr="00DD35ED" w:rsidRDefault="0022571D" w:rsidP="0022571D">
            <w:pPr>
              <w:jc w:val="center"/>
              <w:rPr>
                <w:rFonts w:eastAsia="Times New Roman" w:cs="Times New Roman"/>
                <w:sz w:val="24"/>
                <w:szCs w:val="24"/>
                <w:lang w:eastAsia="tr-TR"/>
              </w:rPr>
            </w:pPr>
          </w:p>
        </w:tc>
        <w:tc>
          <w:tcPr>
            <w:tcW w:w="517"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(3)</w:t>
            </w:r>
          </w:p>
        </w:tc>
        <w:tc>
          <w:tcPr>
            <w:tcW w:w="618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Sebebi ve gerekçesi ne olursa olsun geriye dönük atama yapılamaz ve herhangi bir ödemede bulunulamaz.</w:t>
            </w:r>
          </w:p>
        </w:tc>
      </w:tr>
      <w:tr w:rsidR="0022571D" w:rsidRPr="00DD35ED" w:rsidTr="0022571D">
        <w:trPr>
          <w:trHeight w:val="633"/>
        </w:trPr>
        <w:tc>
          <w:tcPr>
            <w:tcW w:w="1823" w:type="dxa"/>
            <w:vMerge/>
            <w:tcBorders>
              <w:top w:val="nil"/>
              <w:left w:val="nil"/>
              <w:bottom w:val="nil"/>
              <w:right w:val="nil"/>
            </w:tcBorders>
            <w:shd w:val="clear" w:color="auto" w:fill="auto"/>
          </w:tcPr>
          <w:p w:rsidR="0022571D" w:rsidRPr="00DD35ED" w:rsidRDefault="0022571D" w:rsidP="0022571D">
            <w:pPr>
              <w:jc w:val="center"/>
              <w:rPr>
                <w:rFonts w:eastAsia="Times New Roman" w:cs="Times New Roman"/>
                <w:sz w:val="24"/>
                <w:szCs w:val="24"/>
                <w:lang w:eastAsia="tr-TR"/>
              </w:rPr>
            </w:pPr>
          </w:p>
        </w:tc>
        <w:tc>
          <w:tcPr>
            <w:tcW w:w="51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(4) </w:t>
            </w:r>
          </w:p>
        </w:tc>
        <w:tc>
          <w:tcPr>
            <w:tcW w:w="6185"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Kamu Mali Yönetimi ve Kontrol Yasasının 41’inci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Fona bir yıl içinde yeni istihdam edilecek toplam personel sayısı, Fondan emekli olanların sayısını aşamayacak kadardır. Maliye İşleriyle Görevli Bakanlıktan istihdam için yetki talebinde bulunulması gerekmektedir.</w:t>
            </w:r>
          </w:p>
        </w:tc>
      </w:tr>
      <w:tr w:rsidR="0022571D" w:rsidRPr="00DD35ED" w:rsidTr="0022571D">
        <w:trPr>
          <w:trHeight w:val="207"/>
        </w:trPr>
        <w:tc>
          <w:tcPr>
            <w:tcW w:w="182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7198" w:type="dxa"/>
            <w:gridSpan w:val="3"/>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r>
    </w:tbl>
    <w:p w:rsidR="0022571D" w:rsidRPr="00DD35ED" w:rsidRDefault="0022571D" w:rsidP="0022571D">
      <w:pPr>
        <w:rPr>
          <w:rFonts w:cs="Times New Roman"/>
          <w:sz w:val="24"/>
          <w:szCs w:val="24"/>
        </w:rPr>
      </w:pPr>
      <w:r w:rsidRPr="00DD35ED">
        <w:rPr>
          <w:rFonts w:cs="Times New Roman"/>
          <w:sz w:val="24"/>
          <w:szCs w:val="24"/>
        </w:rPr>
        <w:tab/>
        <w:t xml:space="preserve">BAŞKAN – 10’uncu maddeyi oylarınıza sunuyorum. Kabul edenler?... Kabul etmeyenler?... Çekimser?... Oyçokluğuyla kabul edilmiştir. </w:t>
      </w:r>
    </w:p>
    <w:p w:rsidR="0022571D" w:rsidRPr="00DD35ED" w:rsidRDefault="0022571D" w:rsidP="0022571D">
      <w:pPr>
        <w:rPr>
          <w:rFonts w:cs="Times New Roman"/>
          <w:sz w:val="24"/>
          <w:szCs w:val="24"/>
        </w:rPr>
      </w:pPr>
    </w:p>
    <w:p w:rsidR="00CE727F" w:rsidRDefault="0022571D" w:rsidP="0022571D">
      <w:pPr>
        <w:rPr>
          <w:rFonts w:cs="Times New Roman"/>
          <w:sz w:val="24"/>
          <w:szCs w:val="24"/>
        </w:rPr>
      </w:pPr>
      <w:r w:rsidRPr="00DD35ED">
        <w:rPr>
          <w:rFonts w:cs="Times New Roman"/>
          <w:sz w:val="24"/>
          <w:szCs w:val="24"/>
        </w:rPr>
        <w:tab/>
      </w:r>
    </w:p>
    <w:p w:rsidR="00CE727F" w:rsidRDefault="00CE727F">
      <w:pPr>
        <w:rPr>
          <w:rFonts w:cs="Times New Roman"/>
          <w:sz w:val="24"/>
          <w:szCs w:val="24"/>
        </w:rPr>
      </w:pPr>
      <w:r>
        <w:rPr>
          <w:rFonts w:cs="Times New Roman"/>
          <w:sz w:val="24"/>
          <w:szCs w:val="24"/>
        </w:rPr>
        <w:br w:type="page"/>
      </w:r>
    </w:p>
    <w:p w:rsidR="0022571D" w:rsidRPr="00DD35ED" w:rsidRDefault="0022571D" w:rsidP="00CE727F">
      <w:pPr>
        <w:ind w:firstLine="708"/>
        <w:rPr>
          <w:rFonts w:cs="Times New Roman"/>
          <w:sz w:val="24"/>
          <w:szCs w:val="24"/>
        </w:rPr>
      </w:pPr>
      <w:r w:rsidRPr="00DD35ED">
        <w:rPr>
          <w:rFonts w:cs="Times New Roman"/>
          <w:sz w:val="24"/>
          <w:szCs w:val="24"/>
        </w:rPr>
        <w:lastRenderedPageBreak/>
        <w:t xml:space="preserve">KATİP – </w:t>
      </w:r>
    </w:p>
    <w:p w:rsidR="0022571D" w:rsidRPr="00DD35ED" w:rsidRDefault="0022571D" w:rsidP="0022571D">
      <w:pPr>
        <w:rPr>
          <w:rFonts w:cs="Times New Roman"/>
          <w:sz w:val="24"/>
          <w:szCs w:val="24"/>
        </w:rPr>
      </w:pP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7198"/>
      </w:tblGrid>
      <w:tr w:rsidR="0022571D" w:rsidRPr="00DD35ED" w:rsidTr="0022571D">
        <w:trPr>
          <w:trHeight w:val="623"/>
        </w:trPr>
        <w:tc>
          <w:tcPr>
            <w:tcW w:w="182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Bakanlar Kurulunun</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 Ödenek Yetkisi</w:t>
            </w:r>
          </w:p>
        </w:tc>
        <w:tc>
          <w:tcPr>
            <w:tcW w:w="7198"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11. Belirli bir hizmetin yerine getirilebilmesi için şartlı olarak Fona yapılan bağışlar, Bütçenin Gelirler Cetveline gelir kaydedilerek, Bütçenin ilgili kalemlerine gelir ve gider kaydı, Bakanlar Kurulunun onayı ile yapılır.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11’inci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823"/>
        <w:gridCol w:w="7056"/>
      </w:tblGrid>
      <w:tr w:rsidR="0022571D" w:rsidRPr="00DD35ED" w:rsidTr="0022571D">
        <w:trPr>
          <w:gridBefore w:val="1"/>
          <w:wBefore w:w="18" w:type="dxa"/>
          <w:trHeight w:val="623"/>
        </w:trPr>
        <w:tc>
          <w:tcPr>
            <w:tcW w:w="8879" w:type="dxa"/>
            <w:gridSpan w:val="2"/>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 xml:space="preserve">                                                      DÖRDÜNCÜ KISIM</w:t>
            </w:r>
          </w:p>
          <w:p w:rsidR="0022571D" w:rsidRPr="00DD35ED" w:rsidRDefault="0022571D" w:rsidP="0022571D">
            <w:pPr>
              <w:jc w:val="center"/>
              <w:rPr>
                <w:rFonts w:eastAsia="Times New Roman" w:cs="Times New Roman"/>
                <w:sz w:val="24"/>
                <w:szCs w:val="24"/>
                <w:lang w:eastAsia="tr-TR"/>
              </w:rPr>
            </w:pPr>
            <w:r w:rsidRPr="00DD35ED">
              <w:rPr>
                <w:rFonts w:eastAsia="Times New Roman" w:cs="Times New Roman"/>
                <w:sz w:val="24"/>
                <w:szCs w:val="24"/>
                <w:lang w:eastAsia="tr-TR"/>
              </w:rPr>
              <w:t>Son Kurallar</w:t>
            </w:r>
          </w:p>
          <w:p w:rsidR="0022571D" w:rsidRPr="00DD35ED" w:rsidRDefault="0022571D" w:rsidP="0022571D">
            <w:pPr>
              <w:rPr>
                <w:rFonts w:eastAsia="Times New Roman" w:cs="Times New Roman"/>
                <w:sz w:val="24"/>
                <w:szCs w:val="24"/>
                <w:lang w:eastAsia="tr-TR"/>
              </w:rPr>
            </w:pPr>
          </w:p>
        </w:tc>
      </w:tr>
      <w:tr w:rsidR="0022571D" w:rsidRPr="00DD35ED" w:rsidTr="0022571D">
        <w:tc>
          <w:tcPr>
            <w:tcW w:w="1841" w:type="dxa"/>
            <w:gridSpan w:val="2"/>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Denetim</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EK III</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 207</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19.4.1985</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 590</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17.10.1986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A.E. 786</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31.12.2010</w:t>
            </w:r>
          </w:p>
        </w:tc>
        <w:tc>
          <w:tcPr>
            <w:tcW w:w="705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12. Sayıştay, denetim yasalarının koyduğu yöntem ve kurallarla, bu Yasa ve Genel Tarım Sigortası Fonu Mali İşler Tüzüğünde öngörülen kuralları göz önünde bulundurmak suretiyle, harcamalar ile gelirlerin, Bütçeye ve Bütçe  prensiplerine uygun olup olmadığını denetler.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12’nci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17"/>
        <w:gridCol w:w="496"/>
        <w:gridCol w:w="6043"/>
      </w:tblGrid>
      <w:tr w:rsidR="0022571D" w:rsidRPr="00DD35ED" w:rsidTr="0022571D">
        <w:tc>
          <w:tcPr>
            <w:tcW w:w="1841"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Hizmet Araçlarının</w:t>
            </w:r>
          </w:p>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Kullanılması</w:t>
            </w:r>
          </w:p>
        </w:tc>
        <w:tc>
          <w:tcPr>
            <w:tcW w:w="517" w:type="dxa"/>
            <w:vMerge w:val="restart"/>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13.</w:t>
            </w: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w:t>
            </w:r>
          </w:p>
        </w:tc>
        <w:tc>
          <w:tcPr>
            <w:tcW w:w="604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Fonun hizmet araçları, yalnız hizmetin gerektirdiği alanlarda ve mesai saatleri içinde kullanılabilir. Hizmet araçlarının mesai saatleri dışında kullanımı zorunlu olduğu hallerde ise Müdürün onayı gerekir.</w:t>
            </w:r>
          </w:p>
        </w:tc>
      </w:tr>
      <w:tr w:rsidR="0022571D" w:rsidRPr="00DD35ED" w:rsidTr="0022571D">
        <w:tc>
          <w:tcPr>
            <w:tcW w:w="1841"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17" w:type="dxa"/>
            <w:vMerge/>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(2)</w:t>
            </w:r>
          </w:p>
        </w:tc>
        <w:tc>
          <w:tcPr>
            <w:tcW w:w="604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Hizmet araçları hiçbir şekilde özel amaçlar için kullanılamaz.</w:t>
            </w:r>
          </w:p>
        </w:tc>
      </w:tr>
    </w:tbl>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 xml:space="preserve">BAŞKAN – 13’üncü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17"/>
        <w:gridCol w:w="496"/>
        <w:gridCol w:w="6043"/>
      </w:tblGrid>
      <w:tr w:rsidR="0022571D" w:rsidRPr="00DD35ED" w:rsidTr="0022571D">
        <w:tc>
          <w:tcPr>
            <w:tcW w:w="1841"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517"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496"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c>
          <w:tcPr>
            <w:tcW w:w="6043"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p>
        </w:tc>
      </w:tr>
      <w:tr w:rsidR="0022571D" w:rsidRPr="00DD35ED" w:rsidTr="0022571D">
        <w:tc>
          <w:tcPr>
            <w:tcW w:w="1841" w:type="dxa"/>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Yürürlüğe Giriş</w:t>
            </w:r>
          </w:p>
        </w:tc>
        <w:tc>
          <w:tcPr>
            <w:tcW w:w="7056" w:type="dxa"/>
            <w:gridSpan w:val="3"/>
            <w:tcBorders>
              <w:top w:val="nil"/>
              <w:left w:val="nil"/>
              <w:bottom w:val="nil"/>
              <w:right w:val="nil"/>
            </w:tcBorders>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14. Bu Yasa, 1 Ocak 2024 tarihinden başlayarak yürürlüğe girer.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14’üncü maddeyi oylarınıza sunuyorum. Kabul edenler?... Kabul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Sayın milletvekilleri; Tasarının üçüncü görüşmesi Kısa İsim okunmak ve bütünü oylanmak suretiyle yapılacak. Oylama da İçtüzüğün 150’nci maddesi gereğince Açık Oylama olacaktır.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lastRenderedPageBreak/>
        <w:tab/>
        <w:t xml:space="preserve">Kısa İsmi okuyunuz lütfen.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162" w:type="dxa"/>
        <w:tblInd w:w="18" w:type="dxa"/>
        <w:tblLayout w:type="fixed"/>
        <w:tblLook w:val="01E0" w:firstRow="1" w:lastRow="1" w:firstColumn="1" w:lastColumn="1" w:noHBand="0" w:noVBand="0"/>
      </w:tblPr>
      <w:tblGrid>
        <w:gridCol w:w="1890"/>
        <w:gridCol w:w="7272"/>
      </w:tblGrid>
      <w:tr w:rsidR="0022571D" w:rsidRPr="00DD35ED" w:rsidTr="0022571D">
        <w:tc>
          <w:tcPr>
            <w:tcW w:w="1890" w:type="dxa"/>
            <w:shd w:val="clear" w:color="auto" w:fill="auto"/>
          </w:tcPr>
          <w:p w:rsidR="0022571D" w:rsidRPr="00DD35ED" w:rsidRDefault="0022571D" w:rsidP="0022571D">
            <w:pPr>
              <w:rPr>
                <w:rFonts w:eastAsia="Times New Roman" w:cs="Times New Roman"/>
                <w:sz w:val="24"/>
                <w:szCs w:val="24"/>
                <w:lang w:eastAsia="tr-TR"/>
              </w:rPr>
            </w:pPr>
            <w:r w:rsidRPr="00DD35ED">
              <w:rPr>
                <w:rFonts w:eastAsia="Times New Roman" w:cs="Times New Roman"/>
                <w:sz w:val="24"/>
                <w:szCs w:val="24"/>
                <w:lang w:eastAsia="tr-TR"/>
              </w:rPr>
              <w:t>Kısa İsim</w:t>
            </w:r>
          </w:p>
        </w:tc>
        <w:tc>
          <w:tcPr>
            <w:tcW w:w="7272" w:type="dxa"/>
            <w:shd w:val="clear" w:color="auto" w:fill="auto"/>
          </w:tcPr>
          <w:p w:rsidR="0022571D" w:rsidRPr="00DD35ED" w:rsidRDefault="0022571D" w:rsidP="0022571D">
            <w:pPr>
              <w:ind w:left="-65"/>
              <w:jc w:val="left"/>
              <w:rPr>
                <w:rFonts w:eastAsia="Times New Roman" w:cs="Times New Roman"/>
                <w:sz w:val="24"/>
                <w:szCs w:val="24"/>
                <w:lang w:eastAsia="tr-TR"/>
              </w:rPr>
            </w:pPr>
            <w:r w:rsidRPr="00DD35ED">
              <w:rPr>
                <w:rFonts w:eastAsia="Times New Roman" w:cs="Times New Roman"/>
                <w:sz w:val="24"/>
                <w:szCs w:val="24"/>
                <w:lang w:eastAsia="tr-TR"/>
              </w:rPr>
              <w:t>1.Bu Yasa, Genel Tarım Sigortası Fonu 2024 Mali Yılı Bütçe Yasası olarak isimlendirilir.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BAŞKAN – Tasarının bütününü oylarınıza sunuyorum. Adı okunan milletvekili kabul, ret, çekimser demek suretiyle oy doğrultusunu belli edecektir.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Cetveli okuyunuz lütfen.</w:t>
      </w:r>
    </w:p>
    <w:p w:rsidR="0022571D" w:rsidRPr="00DD35ED" w:rsidRDefault="0022571D" w:rsidP="0022571D">
      <w:pPr>
        <w:rPr>
          <w:rFonts w:cs="Times New Roman"/>
          <w:sz w:val="24"/>
          <w:szCs w:val="24"/>
        </w:rPr>
      </w:pPr>
    </w:p>
    <w:p w:rsidR="00CE727F" w:rsidRDefault="0022571D" w:rsidP="0022571D">
      <w:pPr>
        <w:rPr>
          <w:rFonts w:cs="Times New Roman"/>
          <w:sz w:val="24"/>
          <w:szCs w:val="24"/>
        </w:rPr>
      </w:pPr>
      <w:r w:rsidRPr="00DD35ED">
        <w:rPr>
          <w:rFonts w:cs="Times New Roman"/>
          <w:sz w:val="24"/>
          <w:szCs w:val="24"/>
        </w:rPr>
        <w:tab/>
      </w:r>
    </w:p>
    <w:p w:rsidR="00CE727F" w:rsidRDefault="00CE727F">
      <w:pPr>
        <w:rPr>
          <w:rFonts w:cs="Times New Roman"/>
          <w:sz w:val="24"/>
          <w:szCs w:val="24"/>
        </w:rPr>
      </w:pPr>
      <w:r>
        <w:rPr>
          <w:rFonts w:cs="Times New Roman"/>
          <w:sz w:val="24"/>
          <w:szCs w:val="24"/>
        </w:rPr>
        <w:br w:type="page"/>
      </w:r>
    </w:p>
    <w:p w:rsidR="0022571D" w:rsidRPr="00DD35ED" w:rsidRDefault="0022571D" w:rsidP="0022571D">
      <w:pPr>
        <w:rPr>
          <w:rFonts w:eastAsia="Times New Roman" w:cs="Times New Roman"/>
          <w:sz w:val="24"/>
          <w:szCs w:val="24"/>
          <w:lang w:eastAsia="tr-TR"/>
        </w:rPr>
      </w:pPr>
      <w:r w:rsidRPr="00DD35ED">
        <w:rPr>
          <w:rFonts w:cs="Times New Roman"/>
          <w:sz w:val="24"/>
          <w:szCs w:val="24"/>
        </w:rPr>
        <w:lastRenderedPageBreak/>
        <w:tab/>
        <w:t xml:space="preserve">KATİP – </w:t>
      </w:r>
      <w:r w:rsidRPr="00DD35ED">
        <w:rPr>
          <w:rFonts w:eastAsia="Times New Roman" w:cs="Times New Roman"/>
          <w:sz w:val="24"/>
          <w:szCs w:val="24"/>
          <w:lang w:eastAsia="tr-TR"/>
        </w:rPr>
        <w:t>Genel Tarım Sigortası Fonu 2024 Mali Yılı Bütçe Yasa Tasarısı ile ilgili Açık Oylama Cetveli:</w:t>
      </w:r>
    </w:p>
    <w:p w:rsidR="0022571D" w:rsidRPr="00DD35ED" w:rsidRDefault="0022571D" w:rsidP="0022571D">
      <w:pPr>
        <w:rPr>
          <w:rFonts w:cs="Times New Roman"/>
          <w:sz w:val="24"/>
          <w:szCs w:val="24"/>
        </w:rPr>
      </w:pPr>
      <w:r w:rsidRPr="00DD35ED">
        <w:rPr>
          <w:rFonts w:eastAsia="Times New Roman" w:cs="Times New Roman"/>
          <w:sz w:val="24"/>
          <w:szCs w:val="24"/>
          <w:lang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81"/>
        <w:gridCol w:w="3075"/>
      </w:tblGrid>
      <w:tr w:rsidR="0022571D" w:rsidRPr="00DD35ED" w:rsidTr="0022571D">
        <w:tc>
          <w:tcPr>
            <w:tcW w:w="3369" w:type="dxa"/>
            <w:hideMark/>
          </w:tcPr>
          <w:p w:rsidR="0022571D" w:rsidRPr="00DD35ED" w:rsidRDefault="0022571D" w:rsidP="0022571D">
            <w:pPr>
              <w:ind w:left="90"/>
              <w:rPr>
                <w:sz w:val="24"/>
                <w:szCs w:val="24"/>
                <w:u w:val="single"/>
              </w:rPr>
            </w:pPr>
            <w:r w:rsidRPr="00DD35ED">
              <w:rPr>
                <w:sz w:val="24"/>
                <w:szCs w:val="24"/>
                <w:u w:val="single"/>
              </w:rPr>
              <w:t>Kabul Edenler:</w:t>
            </w:r>
          </w:p>
        </w:tc>
        <w:tc>
          <w:tcPr>
            <w:tcW w:w="2781" w:type="dxa"/>
            <w:hideMark/>
          </w:tcPr>
          <w:p w:rsidR="0022571D" w:rsidRPr="00DD35ED" w:rsidRDefault="0022571D" w:rsidP="0022571D">
            <w:pPr>
              <w:rPr>
                <w:sz w:val="24"/>
                <w:szCs w:val="24"/>
              </w:rPr>
            </w:pPr>
            <w:r w:rsidRPr="00DD35ED">
              <w:rPr>
                <w:sz w:val="24"/>
                <w:szCs w:val="24"/>
                <w:u w:val="single"/>
              </w:rPr>
              <w:t>Kabul Etmeyenler</w:t>
            </w:r>
            <w:r w:rsidRPr="00DD35ED">
              <w:rPr>
                <w:sz w:val="24"/>
                <w:szCs w:val="24"/>
              </w:rPr>
              <w:t>:</w:t>
            </w:r>
          </w:p>
        </w:tc>
        <w:tc>
          <w:tcPr>
            <w:tcW w:w="3075" w:type="dxa"/>
          </w:tcPr>
          <w:p w:rsidR="0022571D" w:rsidRPr="00DD35ED" w:rsidRDefault="0022571D" w:rsidP="0022571D">
            <w:pPr>
              <w:rPr>
                <w:sz w:val="24"/>
                <w:szCs w:val="24"/>
              </w:rPr>
            </w:pPr>
            <w:r w:rsidRPr="00DD35ED">
              <w:rPr>
                <w:sz w:val="24"/>
                <w:szCs w:val="24"/>
                <w:u w:val="single"/>
              </w:rPr>
              <w:t xml:space="preserve"> Oylamaya Katılmayanlar</w:t>
            </w:r>
            <w:r w:rsidRPr="00DD35ED">
              <w:rPr>
                <w:sz w:val="24"/>
                <w:szCs w:val="24"/>
              </w:rPr>
              <w:t>:</w:t>
            </w:r>
          </w:p>
          <w:p w:rsidR="0022571D" w:rsidRPr="00DD35ED" w:rsidRDefault="0022571D" w:rsidP="0022571D">
            <w:pPr>
              <w:ind w:left="432" w:firstLine="706"/>
              <w:rPr>
                <w:sz w:val="24"/>
                <w:szCs w:val="24"/>
              </w:rPr>
            </w:pPr>
          </w:p>
        </w:tc>
      </w:tr>
      <w:tr w:rsidR="0022571D" w:rsidRPr="00DD35ED" w:rsidTr="0022571D">
        <w:tc>
          <w:tcPr>
            <w:tcW w:w="3369" w:type="dxa"/>
            <w:hideMark/>
          </w:tcPr>
          <w:p w:rsidR="0022571D" w:rsidRPr="00DD35ED" w:rsidRDefault="0022571D" w:rsidP="0022571D">
            <w:pPr>
              <w:rPr>
                <w:sz w:val="24"/>
                <w:szCs w:val="24"/>
              </w:rPr>
            </w:pPr>
            <w:r w:rsidRPr="00DD35ED">
              <w:rPr>
                <w:sz w:val="24"/>
                <w:szCs w:val="24"/>
              </w:rPr>
              <w:t>Serhat AKPINAR</w:t>
            </w:r>
          </w:p>
          <w:p w:rsidR="0022571D" w:rsidRPr="00DD35ED" w:rsidRDefault="0022571D" w:rsidP="0022571D">
            <w:pPr>
              <w:rPr>
                <w:sz w:val="24"/>
                <w:szCs w:val="24"/>
              </w:rPr>
            </w:pPr>
            <w:r w:rsidRPr="00DD35ED">
              <w:rPr>
                <w:sz w:val="24"/>
                <w:szCs w:val="24"/>
              </w:rPr>
              <w:t>İzlem Gürçağ ALTUĞRA</w:t>
            </w:r>
          </w:p>
          <w:p w:rsidR="0022571D" w:rsidRPr="00DD35ED" w:rsidRDefault="0022571D" w:rsidP="0022571D">
            <w:pPr>
              <w:rPr>
                <w:sz w:val="24"/>
                <w:szCs w:val="24"/>
              </w:rPr>
            </w:pPr>
            <w:r w:rsidRPr="00DD35ED">
              <w:rPr>
                <w:sz w:val="24"/>
                <w:szCs w:val="24"/>
              </w:rPr>
              <w:t>Olgun AMCAOĞLU</w:t>
            </w:r>
          </w:p>
          <w:p w:rsidR="0022571D" w:rsidRPr="00DD35ED" w:rsidRDefault="0022571D" w:rsidP="0022571D">
            <w:pPr>
              <w:rPr>
                <w:sz w:val="24"/>
                <w:szCs w:val="24"/>
              </w:rPr>
            </w:pPr>
            <w:r w:rsidRPr="00DD35ED">
              <w:rPr>
                <w:sz w:val="24"/>
                <w:szCs w:val="24"/>
              </w:rPr>
              <w:t>Erhan ARIKLI</w:t>
            </w:r>
          </w:p>
          <w:p w:rsidR="0022571D" w:rsidRPr="00DD35ED" w:rsidRDefault="0022571D" w:rsidP="0022571D">
            <w:pPr>
              <w:rPr>
                <w:sz w:val="24"/>
                <w:szCs w:val="24"/>
              </w:rPr>
            </w:pPr>
            <w:r w:rsidRPr="00DD35ED">
              <w:rPr>
                <w:sz w:val="24"/>
                <w:szCs w:val="24"/>
              </w:rPr>
              <w:t>Talip ATALAY</w:t>
            </w:r>
          </w:p>
          <w:p w:rsidR="0022571D" w:rsidRPr="00DD35ED" w:rsidRDefault="0022571D" w:rsidP="0022571D">
            <w:pPr>
              <w:rPr>
                <w:sz w:val="24"/>
                <w:szCs w:val="24"/>
              </w:rPr>
            </w:pPr>
            <w:r w:rsidRPr="00DD35ED">
              <w:rPr>
                <w:sz w:val="24"/>
                <w:szCs w:val="24"/>
              </w:rPr>
              <w:t>Fikri ATAOĞLU</w:t>
            </w:r>
          </w:p>
          <w:p w:rsidR="0022571D" w:rsidRPr="00DD35ED" w:rsidRDefault="0022571D" w:rsidP="0022571D">
            <w:pPr>
              <w:rPr>
                <w:sz w:val="24"/>
                <w:szCs w:val="24"/>
              </w:rPr>
            </w:pPr>
            <w:r w:rsidRPr="00DD35ED">
              <w:rPr>
                <w:sz w:val="24"/>
                <w:szCs w:val="24"/>
              </w:rPr>
              <w:t>Sunat ATUN</w:t>
            </w:r>
          </w:p>
          <w:p w:rsidR="0022571D" w:rsidRPr="00DD35ED" w:rsidRDefault="0022571D" w:rsidP="0022571D">
            <w:pPr>
              <w:rPr>
                <w:sz w:val="24"/>
                <w:szCs w:val="24"/>
              </w:rPr>
            </w:pPr>
            <w:r w:rsidRPr="00DD35ED">
              <w:rPr>
                <w:sz w:val="24"/>
                <w:szCs w:val="24"/>
              </w:rPr>
              <w:t>Özdemir BEROVA</w:t>
            </w:r>
          </w:p>
          <w:p w:rsidR="0022571D" w:rsidRPr="00DD35ED" w:rsidRDefault="0022571D" w:rsidP="0022571D">
            <w:pPr>
              <w:rPr>
                <w:sz w:val="24"/>
                <w:szCs w:val="24"/>
              </w:rPr>
            </w:pPr>
            <w:r w:rsidRPr="00DD35ED">
              <w:rPr>
                <w:sz w:val="24"/>
                <w:szCs w:val="24"/>
              </w:rPr>
              <w:t>Resmiye E.CANALTAY</w:t>
            </w:r>
          </w:p>
          <w:p w:rsidR="0022571D" w:rsidRPr="00DD35ED" w:rsidRDefault="0022571D" w:rsidP="0022571D">
            <w:pPr>
              <w:rPr>
                <w:sz w:val="24"/>
                <w:szCs w:val="24"/>
              </w:rPr>
            </w:pPr>
            <w:r w:rsidRPr="00DD35ED">
              <w:rPr>
                <w:sz w:val="24"/>
                <w:szCs w:val="24"/>
              </w:rPr>
              <w:t>Hüseyin ÇAVUŞ</w:t>
            </w:r>
          </w:p>
          <w:p w:rsidR="0022571D" w:rsidRPr="00DD35ED" w:rsidRDefault="0022571D" w:rsidP="0022571D">
            <w:pPr>
              <w:rPr>
                <w:sz w:val="24"/>
                <w:szCs w:val="24"/>
              </w:rPr>
            </w:pPr>
            <w:r w:rsidRPr="00DD35ED">
              <w:rPr>
                <w:sz w:val="24"/>
                <w:szCs w:val="24"/>
              </w:rPr>
              <w:t>Nazım ÇAVUŞOĞLU</w:t>
            </w:r>
          </w:p>
          <w:p w:rsidR="0022571D" w:rsidRPr="00DD35ED" w:rsidRDefault="0022571D" w:rsidP="0022571D">
            <w:pPr>
              <w:rPr>
                <w:sz w:val="24"/>
                <w:szCs w:val="24"/>
              </w:rPr>
            </w:pPr>
            <w:r w:rsidRPr="00DD35ED">
              <w:rPr>
                <w:sz w:val="24"/>
                <w:szCs w:val="24"/>
              </w:rPr>
              <w:t>Hakan DİNÇYÜREK</w:t>
            </w:r>
          </w:p>
          <w:p w:rsidR="0022571D" w:rsidRPr="00DD35ED" w:rsidRDefault="0022571D" w:rsidP="0022571D">
            <w:pPr>
              <w:rPr>
                <w:sz w:val="24"/>
                <w:szCs w:val="24"/>
              </w:rPr>
            </w:pPr>
            <w:r w:rsidRPr="00DD35ED">
              <w:rPr>
                <w:sz w:val="24"/>
                <w:szCs w:val="24"/>
              </w:rPr>
              <w:t>Kutlu EVREN</w:t>
            </w:r>
          </w:p>
          <w:p w:rsidR="0022571D" w:rsidRPr="00DD35ED" w:rsidRDefault="0022571D" w:rsidP="0022571D">
            <w:pPr>
              <w:rPr>
                <w:sz w:val="24"/>
                <w:szCs w:val="24"/>
              </w:rPr>
            </w:pPr>
            <w:r w:rsidRPr="00DD35ED">
              <w:rPr>
                <w:sz w:val="24"/>
                <w:szCs w:val="24"/>
              </w:rPr>
              <w:t>Sadık GARDİYANOĞLU</w:t>
            </w:r>
          </w:p>
          <w:p w:rsidR="0022571D" w:rsidRPr="00DD35ED" w:rsidRDefault="0022571D" w:rsidP="0022571D">
            <w:pPr>
              <w:rPr>
                <w:sz w:val="24"/>
                <w:szCs w:val="24"/>
              </w:rPr>
            </w:pPr>
            <w:r w:rsidRPr="00DD35ED">
              <w:rPr>
                <w:sz w:val="24"/>
                <w:szCs w:val="24"/>
              </w:rPr>
              <w:t>Oğuzhan HASİPOĞLU</w:t>
            </w:r>
          </w:p>
          <w:p w:rsidR="0022571D" w:rsidRPr="00DD35ED" w:rsidRDefault="0022571D" w:rsidP="0022571D">
            <w:pPr>
              <w:rPr>
                <w:sz w:val="24"/>
                <w:szCs w:val="24"/>
              </w:rPr>
            </w:pPr>
            <w:r w:rsidRPr="00DD35ED">
              <w:rPr>
                <w:sz w:val="24"/>
                <w:szCs w:val="24"/>
              </w:rPr>
              <w:t xml:space="preserve">Fırtına KARANFİL </w:t>
            </w:r>
          </w:p>
          <w:p w:rsidR="0022571D" w:rsidRPr="00DD35ED" w:rsidRDefault="0022571D" w:rsidP="0022571D">
            <w:pPr>
              <w:rPr>
                <w:sz w:val="24"/>
                <w:szCs w:val="24"/>
              </w:rPr>
            </w:pPr>
            <w:r w:rsidRPr="00DD35ED">
              <w:rPr>
                <w:sz w:val="24"/>
                <w:szCs w:val="24"/>
              </w:rPr>
              <w:t>Dursun OĞUZ</w:t>
            </w:r>
          </w:p>
          <w:p w:rsidR="0022571D" w:rsidRPr="00DD35ED" w:rsidRDefault="0022571D" w:rsidP="0022571D">
            <w:pPr>
              <w:rPr>
                <w:sz w:val="24"/>
                <w:szCs w:val="24"/>
              </w:rPr>
            </w:pPr>
            <w:r w:rsidRPr="00DD35ED">
              <w:rPr>
                <w:sz w:val="24"/>
                <w:szCs w:val="24"/>
              </w:rPr>
              <w:t>Yasemi ÖZTÜRK</w:t>
            </w:r>
          </w:p>
          <w:p w:rsidR="0022571D" w:rsidRPr="00DD35ED" w:rsidRDefault="0022571D" w:rsidP="0022571D">
            <w:pPr>
              <w:rPr>
                <w:sz w:val="24"/>
                <w:szCs w:val="24"/>
              </w:rPr>
            </w:pPr>
            <w:r w:rsidRPr="00DD35ED">
              <w:rPr>
                <w:sz w:val="24"/>
                <w:szCs w:val="24"/>
              </w:rPr>
              <w:t>Ziya ÖZTÜRKLER</w:t>
            </w:r>
          </w:p>
          <w:p w:rsidR="0022571D" w:rsidRPr="00DD35ED" w:rsidRDefault="0022571D" w:rsidP="0022571D">
            <w:pPr>
              <w:rPr>
                <w:sz w:val="24"/>
                <w:szCs w:val="24"/>
              </w:rPr>
            </w:pPr>
            <w:r w:rsidRPr="00DD35ED">
              <w:rPr>
                <w:sz w:val="24"/>
                <w:szCs w:val="24"/>
              </w:rPr>
              <w:t>Ali PİLLİ</w:t>
            </w:r>
          </w:p>
          <w:p w:rsidR="0022571D" w:rsidRPr="00DD35ED" w:rsidRDefault="0022571D" w:rsidP="0022571D">
            <w:pPr>
              <w:rPr>
                <w:sz w:val="24"/>
                <w:szCs w:val="24"/>
              </w:rPr>
            </w:pPr>
            <w:r w:rsidRPr="00DD35ED">
              <w:rPr>
                <w:sz w:val="24"/>
                <w:szCs w:val="24"/>
              </w:rPr>
              <w:t>Ahmet SAVAŞAN</w:t>
            </w:r>
          </w:p>
          <w:p w:rsidR="0022571D" w:rsidRPr="00DD35ED" w:rsidRDefault="0022571D" w:rsidP="0022571D">
            <w:pPr>
              <w:rPr>
                <w:sz w:val="24"/>
                <w:szCs w:val="24"/>
              </w:rPr>
            </w:pPr>
            <w:r w:rsidRPr="00DD35ED">
              <w:rPr>
                <w:sz w:val="24"/>
                <w:szCs w:val="24"/>
              </w:rPr>
              <w:t>Faiz SUCUOĞLU</w:t>
            </w:r>
          </w:p>
          <w:p w:rsidR="0022571D" w:rsidRPr="00DD35ED" w:rsidRDefault="0022571D" w:rsidP="0022571D">
            <w:pPr>
              <w:rPr>
                <w:sz w:val="24"/>
                <w:szCs w:val="24"/>
              </w:rPr>
            </w:pPr>
            <w:r w:rsidRPr="00DD35ED">
              <w:rPr>
                <w:sz w:val="24"/>
                <w:szCs w:val="24"/>
              </w:rPr>
              <w:t>Alişan ŞAN</w:t>
            </w:r>
          </w:p>
          <w:p w:rsidR="0022571D" w:rsidRPr="00DD35ED" w:rsidRDefault="0022571D" w:rsidP="0022571D">
            <w:pPr>
              <w:rPr>
                <w:sz w:val="24"/>
                <w:szCs w:val="24"/>
              </w:rPr>
            </w:pPr>
            <w:r w:rsidRPr="00DD35ED">
              <w:rPr>
                <w:sz w:val="24"/>
                <w:szCs w:val="24"/>
              </w:rPr>
              <w:t>Zorlu TÖRE</w:t>
            </w:r>
          </w:p>
          <w:p w:rsidR="0022571D" w:rsidRPr="00DD35ED" w:rsidRDefault="0022571D" w:rsidP="0022571D">
            <w:pPr>
              <w:rPr>
                <w:sz w:val="24"/>
                <w:szCs w:val="24"/>
              </w:rPr>
            </w:pPr>
            <w:r w:rsidRPr="00DD35ED">
              <w:rPr>
                <w:sz w:val="24"/>
                <w:szCs w:val="24"/>
              </w:rPr>
              <w:t>Ünal ÜSTEL</w:t>
            </w:r>
          </w:p>
          <w:p w:rsidR="0022571D" w:rsidRPr="00DD35ED" w:rsidRDefault="0022571D" w:rsidP="0022571D">
            <w:pPr>
              <w:rPr>
                <w:sz w:val="24"/>
                <w:szCs w:val="24"/>
              </w:rPr>
            </w:pPr>
            <w:r w:rsidRPr="00DD35ED">
              <w:rPr>
                <w:sz w:val="24"/>
                <w:szCs w:val="24"/>
              </w:rPr>
              <w:t>Emrah YEŞİLIRMAK</w:t>
            </w:r>
          </w:p>
        </w:tc>
        <w:tc>
          <w:tcPr>
            <w:tcW w:w="2781" w:type="dxa"/>
          </w:tcPr>
          <w:p w:rsidR="0022571D" w:rsidRPr="00DD35ED" w:rsidRDefault="0022571D" w:rsidP="0022571D">
            <w:pPr>
              <w:rPr>
                <w:sz w:val="24"/>
                <w:szCs w:val="24"/>
              </w:rPr>
            </w:pPr>
            <w:r w:rsidRPr="00DD35ED">
              <w:rPr>
                <w:sz w:val="24"/>
                <w:szCs w:val="24"/>
              </w:rPr>
              <w:t>Asım AKANSOY</w:t>
            </w:r>
          </w:p>
          <w:p w:rsidR="0022571D" w:rsidRPr="00DD35ED" w:rsidRDefault="0022571D" w:rsidP="0022571D">
            <w:pPr>
              <w:rPr>
                <w:sz w:val="24"/>
                <w:szCs w:val="24"/>
              </w:rPr>
            </w:pPr>
            <w:r w:rsidRPr="00DD35ED">
              <w:rPr>
                <w:sz w:val="24"/>
                <w:szCs w:val="24"/>
              </w:rPr>
              <w:t>Devrim BARÇIN</w:t>
            </w:r>
          </w:p>
          <w:p w:rsidR="0022571D" w:rsidRPr="00DD35ED" w:rsidRDefault="0022571D" w:rsidP="0022571D">
            <w:pPr>
              <w:rPr>
                <w:sz w:val="24"/>
                <w:szCs w:val="24"/>
              </w:rPr>
            </w:pPr>
            <w:r w:rsidRPr="00DD35ED">
              <w:rPr>
                <w:sz w:val="24"/>
                <w:szCs w:val="24"/>
              </w:rPr>
              <w:t>Armağan CANDAN</w:t>
            </w:r>
          </w:p>
          <w:p w:rsidR="0022571D" w:rsidRPr="00DD35ED" w:rsidRDefault="0022571D" w:rsidP="0022571D">
            <w:pPr>
              <w:rPr>
                <w:sz w:val="24"/>
                <w:szCs w:val="24"/>
              </w:rPr>
            </w:pPr>
            <w:r w:rsidRPr="00DD35ED">
              <w:rPr>
                <w:sz w:val="24"/>
                <w:szCs w:val="24"/>
              </w:rPr>
              <w:t>Şifa ÇOLAKOĞLU</w:t>
            </w:r>
          </w:p>
          <w:p w:rsidR="0022571D" w:rsidRPr="00DD35ED" w:rsidRDefault="0022571D" w:rsidP="0022571D">
            <w:pPr>
              <w:rPr>
                <w:sz w:val="24"/>
                <w:szCs w:val="24"/>
              </w:rPr>
            </w:pPr>
            <w:r w:rsidRPr="00DD35ED">
              <w:rPr>
                <w:sz w:val="24"/>
                <w:szCs w:val="24"/>
              </w:rPr>
              <w:t xml:space="preserve">Biray HAMZAOĞULLARI </w:t>
            </w:r>
          </w:p>
          <w:p w:rsidR="0022571D" w:rsidRPr="00DD35ED" w:rsidRDefault="0022571D" w:rsidP="0022571D">
            <w:pPr>
              <w:rPr>
                <w:sz w:val="24"/>
                <w:szCs w:val="24"/>
              </w:rPr>
            </w:pPr>
            <w:r w:rsidRPr="00DD35ED">
              <w:rPr>
                <w:sz w:val="24"/>
                <w:szCs w:val="24"/>
              </w:rPr>
              <w:t>Sıla Usar İNCİRLİ</w:t>
            </w:r>
          </w:p>
          <w:p w:rsidR="0022571D" w:rsidRPr="00DD35ED" w:rsidRDefault="0022571D" w:rsidP="0022571D">
            <w:pPr>
              <w:rPr>
                <w:sz w:val="24"/>
                <w:szCs w:val="24"/>
              </w:rPr>
            </w:pPr>
            <w:r w:rsidRPr="00DD35ED">
              <w:rPr>
                <w:sz w:val="24"/>
                <w:szCs w:val="24"/>
              </w:rPr>
              <w:t>Fide KÜRŞAT</w:t>
            </w:r>
          </w:p>
          <w:p w:rsidR="0022571D" w:rsidRPr="00DD35ED" w:rsidRDefault="0022571D" w:rsidP="0022571D">
            <w:pPr>
              <w:rPr>
                <w:sz w:val="24"/>
                <w:szCs w:val="24"/>
              </w:rPr>
            </w:pPr>
            <w:r w:rsidRPr="00DD35ED">
              <w:rPr>
                <w:sz w:val="24"/>
                <w:szCs w:val="24"/>
              </w:rPr>
              <w:t>Fazilet ÖZDENEFE</w:t>
            </w:r>
          </w:p>
          <w:p w:rsidR="0022571D" w:rsidRPr="00DD35ED" w:rsidRDefault="0022571D" w:rsidP="0022571D">
            <w:pPr>
              <w:rPr>
                <w:sz w:val="24"/>
                <w:szCs w:val="24"/>
              </w:rPr>
            </w:pPr>
            <w:r w:rsidRPr="00DD35ED">
              <w:rPr>
                <w:sz w:val="24"/>
                <w:szCs w:val="24"/>
              </w:rPr>
              <w:t>Sami ÖZUSLU</w:t>
            </w:r>
          </w:p>
          <w:p w:rsidR="0022571D" w:rsidRPr="00DD35ED" w:rsidRDefault="0022571D" w:rsidP="0022571D">
            <w:pPr>
              <w:rPr>
                <w:sz w:val="24"/>
                <w:szCs w:val="24"/>
              </w:rPr>
            </w:pPr>
            <w:r w:rsidRPr="00DD35ED">
              <w:rPr>
                <w:sz w:val="24"/>
                <w:szCs w:val="24"/>
              </w:rPr>
              <w:t>Ürün SOLYALI</w:t>
            </w:r>
          </w:p>
          <w:p w:rsidR="0022571D" w:rsidRPr="00DD35ED" w:rsidRDefault="0022571D" w:rsidP="0022571D">
            <w:pPr>
              <w:rPr>
                <w:sz w:val="24"/>
                <w:szCs w:val="24"/>
              </w:rPr>
            </w:pPr>
            <w:r w:rsidRPr="00DD35ED">
              <w:rPr>
                <w:sz w:val="24"/>
                <w:szCs w:val="24"/>
              </w:rPr>
              <w:t>Erkut ŞAHALİ</w:t>
            </w:r>
          </w:p>
          <w:p w:rsidR="0022571D" w:rsidRPr="00DD35ED" w:rsidRDefault="0022571D" w:rsidP="0022571D">
            <w:pPr>
              <w:rPr>
                <w:sz w:val="24"/>
                <w:szCs w:val="24"/>
              </w:rPr>
            </w:pPr>
            <w:r w:rsidRPr="00DD35ED">
              <w:rPr>
                <w:sz w:val="24"/>
                <w:szCs w:val="24"/>
              </w:rPr>
              <w:t>Salahi ŞAHİNER</w:t>
            </w:r>
          </w:p>
        </w:tc>
        <w:tc>
          <w:tcPr>
            <w:tcW w:w="3075" w:type="dxa"/>
          </w:tcPr>
          <w:p w:rsidR="0022571D" w:rsidRPr="00DD35ED" w:rsidRDefault="0022571D" w:rsidP="0022571D">
            <w:pPr>
              <w:rPr>
                <w:sz w:val="24"/>
                <w:szCs w:val="24"/>
              </w:rPr>
            </w:pPr>
            <w:r w:rsidRPr="00DD35ED">
              <w:rPr>
                <w:sz w:val="24"/>
                <w:szCs w:val="24"/>
              </w:rPr>
              <w:t>Ayşegül BAYBARS</w:t>
            </w:r>
          </w:p>
          <w:p w:rsidR="0022571D" w:rsidRPr="00DD35ED" w:rsidRDefault="0022571D" w:rsidP="0022571D">
            <w:pPr>
              <w:rPr>
                <w:sz w:val="24"/>
                <w:szCs w:val="24"/>
              </w:rPr>
            </w:pPr>
            <w:r w:rsidRPr="00DD35ED">
              <w:rPr>
                <w:sz w:val="24"/>
                <w:szCs w:val="24"/>
              </w:rPr>
              <w:t>Filiz BESİM</w:t>
            </w:r>
          </w:p>
          <w:p w:rsidR="0022571D" w:rsidRPr="00DD35ED" w:rsidRDefault="0022571D" w:rsidP="0022571D">
            <w:pPr>
              <w:rPr>
                <w:sz w:val="24"/>
                <w:szCs w:val="24"/>
              </w:rPr>
            </w:pPr>
            <w:r w:rsidRPr="00DD35ED">
              <w:rPr>
                <w:sz w:val="24"/>
                <w:szCs w:val="24"/>
              </w:rPr>
              <w:t>Ceyhun BİRİNCİ</w:t>
            </w:r>
          </w:p>
          <w:p w:rsidR="0022571D" w:rsidRPr="00DD35ED" w:rsidRDefault="0022571D" w:rsidP="0022571D">
            <w:pPr>
              <w:rPr>
                <w:sz w:val="24"/>
                <w:szCs w:val="24"/>
              </w:rPr>
            </w:pPr>
            <w:r w:rsidRPr="00DD35ED">
              <w:rPr>
                <w:sz w:val="24"/>
                <w:szCs w:val="24"/>
              </w:rPr>
              <w:t>Doğuş DERYA</w:t>
            </w:r>
          </w:p>
          <w:p w:rsidR="0022571D" w:rsidRPr="00DD35ED" w:rsidRDefault="0022571D" w:rsidP="0022571D">
            <w:pPr>
              <w:rPr>
                <w:sz w:val="24"/>
                <w:szCs w:val="24"/>
              </w:rPr>
            </w:pPr>
            <w:r w:rsidRPr="00DD35ED">
              <w:rPr>
                <w:sz w:val="24"/>
                <w:szCs w:val="24"/>
              </w:rPr>
              <w:t xml:space="preserve">Tufan ERHÜRMAN </w:t>
            </w:r>
          </w:p>
          <w:p w:rsidR="0022571D" w:rsidRPr="00DD35ED" w:rsidRDefault="0022571D" w:rsidP="0022571D">
            <w:pPr>
              <w:rPr>
                <w:sz w:val="24"/>
                <w:szCs w:val="24"/>
              </w:rPr>
            </w:pPr>
            <w:r w:rsidRPr="00DD35ED">
              <w:rPr>
                <w:sz w:val="24"/>
                <w:szCs w:val="24"/>
              </w:rPr>
              <w:t>Hasan KÜÇÜK</w:t>
            </w:r>
          </w:p>
          <w:p w:rsidR="0022571D" w:rsidRPr="00DD35ED" w:rsidRDefault="0022571D" w:rsidP="0022571D">
            <w:pPr>
              <w:rPr>
                <w:sz w:val="24"/>
                <w:szCs w:val="24"/>
              </w:rPr>
            </w:pPr>
            <w:r w:rsidRPr="00DD35ED">
              <w:rPr>
                <w:sz w:val="24"/>
                <w:szCs w:val="24"/>
              </w:rPr>
              <w:t>Jale Refik ROGERS</w:t>
            </w:r>
          </w:p>
          <w:p w:rsidR="0022571D" w:rsidRPr="00DD35ED" w:rsidRDefault="0022571D" w:rsidP="0022571D">
            <w:pPr>
              <w:rPr>
                <w:sz w:val="24"/>
                <w:szCs w:val="24"/>
              </w:rPr>
            </w:pPr>
            <w:r w:rsidRPr="00DD35ED">
              <w:rPr>
                <w:sz w:val="24"/>
                <w:szCs w:val="24"/>
              </w:rPr>
              <w:t>Hasan TAÇOY</w:t>
            </w:r>
          </w:p>
          <w:p w:rsidR="0022571D" w:rsidRPr="00DD35ED" w:rsidRDefault="0022571D" w:rsidP="0022571D">
            <w:pPr>
              <w:rPr>
                <w:sz w:val="24"/>
                <w:szCs w:val="24"/>
              </w:rPr>
            </w:pPr>
            <w:r w:rsidRPr="00DD35ED">
              <w:rPr>
                <w:sz w:val="24"/>
                <w:szCs w:val="24"/>
              </w:rPr>
              <w:t>Ongun TALAT</w:t>
            </w:r>
          </w:p>
          <w:p w:rsidR="0022571D" w:rsidRPr="00DD35ED" w:rsidRDefault="0022571D" w:rsidP="0022571D">
            <w:pPr>
              <w:rPr>
                <w:sz w:val="24"/>
                <w:szCs w:val="24"/>
              </w:rPr>
            </w:pPr>
            <w:r w:rsidRPr="00DD35ED">
              <w:rPr>
                <w:sz w:val="24"/>
                <w:szCs w:val="24"/>
              </w:rPr>
              <w:t>Fikri TOROS</w:t>
            </w:r>
          </w:p>
          <w:p w:rsidR="0022571D" w:rsidRPr="00DD35ED" w:rsidRDefault="0022571D" w:rsidP="0022571D">
            <w:pPr>
              <w:rPr>
                <w:sz w:val="24"/>
                <w:szCs w:val="24"/>
              </w:rPr>
            </w:pPr>
            <w:r w:rsidRPr="00DD35ED">
              <w:rPr>
                <w:sz w:val="24"/>
                <w:szCs w:val="24"/>
              </w:rPr>
              <w:t>Hasan TOSUNOĞLU</w:t>
            </w:r>
          </w:p>
          <w:p w:rsidR="0022571D" w:rsidRPr="00DD35ED" w:rsidRDefault="0022571D" w:rsidP="0022571D">
            <w:pPr>
              <w:rPr>
                <w:sz w:val="24"/>
                <w:szCs w:val="24"/>
              </w:rPr>
            </w:pPr>
            <w:r w:rsidRPr="00DD35ED">
              <w:rPr>
                <w:sz w:val="24"/>
                <w:szCs w:val="24"/>
              </w:rPr>
              <w:t>Teberrüken ULUÇAY</w:t>
            </w:r>
          </w:p>
          <w:p w:rsidR="0022571D" w:rsidRPr="00DD35ED" w:rsidRDefault="0022571D" w:rsidP="0022571D">
            <w:pPr>
              <w:rPr>
                <w:sz w:val="24"/>
                <w:szCs w:val="24"/>
              </w:rPr>
            </w:pPr>
          </w:p>
          <w:p w:rsidR="0022571D" w:rsidRPr="00DD35ED" w:rsidRDefault="0022571D" w:rsidP="0022571D">
            <w:pPr>
              <w:ind w:left="432" w:firstLine="706"/>
              <w:rPr>
                <w:sz w:val="24"/>
                <w:szCs w:val="24"/>
              </w:rPr>
            </w:pPr>
          </w:p>
          <w:p w:rsidR="0022571D" w:rsidRPr="00DD35ED" w:rsidRDefault="0022571D" w:rsidP="0022571D">
            <w:pPr>
              <w:ind w:left="432" w:firstLine="706"/>
              <w:rPr>
                <w:sz w:val="24"/>
                <w:szCs w:val="24"/>
              </w:rPr>
            </w:pPr>
            <w:r w:rsidRPr="00DD35ED">
              <w:rPr>
                <w:sz w:val="24"/>
                <w:szCs w:val="24"/>
              </w:rPr>
              <w:t xml:space="preserve"> </w:t>
            </w:r>
          </w:p>
          <w:p w:rsidR="0022571D" w:rsidRPr="00DD35ED" w:rsidRDefault="0022571D" w:rsidP="0022571D">
            <w:pPr>
              <w:rPr>
                <w:sz w:val="24"/>
                <w:szCs w:val="24"/>
              </w:rPr>
            </w:pP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Sayın milletvekilleri; Tutanağa göre oyları açıklıyorum. 26 kabul, 13 ret,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Sayın milletvekilleri; üçüncü sırada Toprak Ürünleri Kurumu 2024 Mali Yılı Bütçe Yasa Tasarısı ve Ekonomi, Maliye, Bütçe ve Plan Komitesinin Tasarıya İlişkin Raporu vardır.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Sayın Komite Başkanı Raporunuzu sunar mısınız. </w:t>
      </w:r>
    </w:p>
    <w:p w:rsidR="0022571D" w:rsidRPr="00DD35ED" w:rsidRDefault="0022571D" w:rsidP="0022571D">
      <w:pPr>
        <w:rPr>
          <w:rFonts w:cs="Times New Roman"/>
          <w:sz w:val="24"/>
          <w:szCs w:val="24"/>
        </w:rPr>
      </w:pPr>
    </w:p>
    <w:p w:rsidR="0022571D" w:rsidRPr="00DD35ED" w:rsidRDefault="0022571D" w:rsidP="0022571D">
      <w:pPr>
        <w:ind w:firstLine="720"/>
        <w:rPr>
          <w:rFonts w:cs="Times New Roman"/>
          <w:sz w:val="24"/>
          <w:szCs w:val="24"/>
        </w:rPr>
      </w:pPr>
      <w:r w:rsidRPr="00DD35ED">
        <w:rPr>
          <w:rFonts w:cs="Times New Roman"/>
          <w:sz w:val="24"/>
          <w:szCs w:val="24"/>
        </w:rPr>
        <w:t>Buyurun Kürsüye. Buyurun hitap edin.</w:t>
      </w:r>
    </w:p>
    <w:p w:rsidR="0022571D" w:rsidRPr="00DD35ED" w:rsidRDefault="0022571D" w:rsidP="0022571D">
      <w:pPr>
        <w:rPr>
          <w:rFonts w:cs="Times New Roman"/>
          <w:sz w:val="24"/>
          <w:szCs w:val="24"/>
        </w:rPr>
      </w:pPr>
    </w:p>
    <w:p w:rsidR="00CE727F" w:rsidRDefault="00CE727F">
      <w:pPr>
        <w:rPr>
          <w:rFonts w:cs="Times New Roman"/>
          <w:sz w:val="24"/>
          <w:szCs w:val="24"/>
        </w:rPr>
      </w:pPr>
      <w:r>
        <w:rPr>
          <w:rFonts w:cs="Times New Roman"/>
          <w:sz w:val="24"/>
          <w:szCs w:val="24"/>
        </w:rPr>
        <w:br w:type="page"/>
      </w:r>
    </w:p>
    <w:p w:rsidR="0022571D" w:rsidRPr="00DD35ED" w:rsidRDefault="0022571D" w:rsidP="0022571D">
      <w:pPr>
        <w:ind w:firstLine="720"/>
        <w:rPr>
          <w:rFonts w:cs="Times New Roman"/>
          <w:sz w:val="24"/>
          <w:szCs w:val="24"/>
        </w:rPr>
      </w:pPr>
      <w:r w:rsidRPr="00DD35ED">
        <w:rPr>
          <w:rFonts w:cs="Times New Roman"/>
          <w:sz w:val="24"/>
          <w:szCs w:val="24"/>
        </w:rPr>
        <w:lastRenderedPageBreak/>
        <w:t xml:space="preserve">EKONOMİ, MALİYE, BÜTÇE VE PLAN KOMİTESİ BAŞKANI RESMİYE EROĞLU CANALTAY – Sayın Başkan, değerli milletvekilleri; </w:t>
      </w:r>
    </w:p>
    <w:p w:rsidR="0022571D" w:rsidRPr="00DD35ED" w:rsidRDefault="0022571D" w:rsidP="0022571D">
      <w:pPr>
        <w:ind w:firstLine="720"/>
        <w:rPr>
          <w:rFonts w:cs="Times New Roman"/>
          <w:sz w:val="24"/>
          <w:szCs w:val="24"/>
        </w:rPr>
      </w:pPr>
    </w:p>
    <w:p w:rsidR="0022571D" w:rsidRPr="00DD35ED" w:rsidRDefault="0022571D" w:rsidP="0022571D">
      <w:pPr>
        <w:jc w:val="center"/>
        <w:rPr>
          <w:rFonts w:cs="Times New Roman"/>
          <w:sz w:val="24"/>
          <w:szCs w:val="24"/>
          <w:lang w:eastAsia="tr-TR"/>
        </w:rPr>
      </w:pPr>
      <w:r w:rsidRPr="00DD35ED">
        <w:rPr>
          <w:rFonts w:cs="Times New Roman"/>
          <w:sz w:val="24"/>
          <w:szCs w:val="24"/>
          <w:lang w:eastAsia="tr-TR"/>
        </w:rPr>
        <w:t>KUZEY KIBRIS TÜRK CUMHURİYETİ</w:t>
      </w:r>
    </w:p>
    <w:p w:rsidR="0022571D" w:rsidRPr="00DD35ED" w:rsidRDefault="0022571D" w:rsidP="0022571D">
      <w:pPr>
        <w:jc w:val="center"/>
        <w:rPr>
          <w:rFonts w:cs="Times New Roman"/>
          <w:sz w:val="24"/>
          <w:szCs w:val="24"/>
          <w:lang w:eastAsia="tr-TR"/>
        </w:rPr>
      </w:pPr>
      <w:r w:rsidRPr="00DD35ED">
        <w:rPr>
          <w:rFonts w:cs="Times New Roman"/>
          <w:sz w:val="24"/>
          <w:szCs w:val="24"/>
          <w:lang w:eastAsia="tr-TR"/>
        </w:rPr>
        <w:t>CUMHURİYET MECLİSİ</w:t>
      </w:r>
    </w:p>
    <w:p w:rsidR="0022571D" w:rsidRPr="00DD35ED" w:rsidRDefault="0022571D" w:rsidP="0022571D">
      <w:pPr>
        <w:jc w:val="center"/>
        <w:rPr>
          <w:rFonts w:cs="Times New Roman"/>
          <w:sz w:val="24"/>
          <w:szCs w:val="24"/>
          <w:lang w:eastAsia="tr-TR"/>
        </w:rPr>
      </w:pPr>
      <w:r w:rsidRPr="00DD35ED">
        <w:rPr>
          <w:rFonts w:cs="Times New Roman"/>
          <w:sz w:val="24"/>
          <w:szCs w:val="24"/>
          <w:lang w:eastAsia="tr-TR"/>
        </w:rPr>
        <w:t>EKONOMİ, MALİYE, BÜTÇE VE PLAN KOMİTESİNİN</w:t>
      </w:r>
    </w:p>
    <w:p w:rsidR="0022571D" w:rsidRPr="00DD35ED" w:rsidRDefault="0022571D" w:rsidP="0022571D">
      <w:pPr>
        <w:jc w:val="center"/>
        <w:rPr>
          <w:rFonts w:cs="Times New Roman"/>
          <w:sz w:val="24"/>
          <w:szCs w:val="24"/>
          <w:lang w:eastAsia="tr-TR"/>
        </w:rPr>
      </w:pPr>
      <w:r w:rsidRPr="00DD35ED">
        <w:rPr>
          <w:rFonts w:cs="Times New Roman"/>
          <w:sz w:val="24"/>
          <w:szCs w:val="24"/>
          <w:lang w:eastAsia="tr-TR"/>
        </w:rPr>
        <w:t>“TOPRAK ÜRÜNLERİ KURUMU 2024 MALİ YILI BÜTÇE YASA TASARISI ”NA İLİŞKİN RAPORUDUR</w:t>
      </w:r>
    </w:p>
    <w:p w:rsidR="0022571D" w:rsidRPr="00DD35ED" w:rsidRDefault="0022571D" w:rsidP="0022571D">
      <w:pPr>
        <w:rPr>
          <w:rFonts w:cs="Times New Roman"/>
          <w:sz w:val="24"/>
          <w:szCs w:val="24"/>
          <w:lang w:eastAsia="tr-TR"/>
        </w:rPr>
      </w:pPr>
    </w:p>
    <w:p w:rsidR="0022571D" w:rsidRPr="00DD35ED" w:rsidRDefault="0022571D" w:rsidP="0022571D">
      <w:pPr>
        <w:rPr>
          <w:rFonts w:cs="Times New Roman"/>
          <w:sz w:val="24"/>
          <w:szCs w:val="24"/>
          <w:lang w:eastAsia="tr-TR"/>
        </w:rPr>
      </w:pPr>
      <w:r w:rsidRPr="00DD35ED">
        <w:rPr>
          <w:rFonts w:cs="Times New Roman"/>
          <w:sz w:val="24"/>
          <w:szCs w:val="24"/>
          <w:lang w:eastAsia="tr-TR"/>
        </w:rPr>
        <w:tab/>
        <w:t>Komitemiz, 28 Kasım 2023 tarihinde yapmış olduğu toplantıda, 41/2019 Sayılı Kamu Mali Yönetimi ve Kontrol Yasası tahtında Kuzey Kıbrıs Türk Cumhuriyeti 2024 Mali Yılı Merkezi Devlet Yönetimi Özel Bütçeli İdareler başlığı altında yer alan Toprak Ürünleri Kurumu 2024 Mali Yılı Bütçe Yasa Tasarısını, Ek’teki Sunuş Gerekçesiyle birlikte Maliye Bakanı Sayın Özdemir Berova ve Tarım ve Doğal Kaynaklar Bakanı Sayın Hüseyin Çavuş ile Maliye Bakanlığı ve Toprak Ürünleri Kurumu yetkililerinin vermiş oldukları bilgiler ışığında görüşmüş ve çalışmalarını tamamlamıştır.</w:t>
      </w:r>
    </w:p>
    <w:p w:rsidR="0022571D" w:rsidRPr="00DD35ED" w:rsidRDefault="0022571D" w:rsidP="0022571D">
      <w:pPr>
        <w:rPr>
          <w:rFonts w:cs="Times New Roman"/>
          <w:sz w:val="24"/>
          <w:szCs w:val="24"/>
          <w:lang w:eastAsia="tr-TR"/>
        </w:rPr>
      </w:pPr>
    </w:p>
    <w:p w:rsidR="0022571D" w:rsidRPr="00DD35ED" w:rsidRDefault="0022571D" w:rsidP="0022571D">
      <w:pPr>
        <w:rPr>
          <w:rFonts w:cs="Times New Roman"/>
          <w:sz w:val="24"/>
          <w:szCs w:val="24"/>
          <w:lang w:eastAsia="tr-TR"/>
        </w:rPr>
      </w:pPr>
      <w:r w:rsidRPr="00DD35ED">
        <w:rPr>
          <w:rFonts w:cs="Times New Roman"/>
          <w:sz w:val="24"/>
          <w:szCs w:val="24"/>
          <w:lang w:eastAsia="tr-TR"/>
        </w:rPr>
        <w:tab/>
        <w:t>Komitemiz, Tasarının “Kısa İsim” yan başlıklı 1’inci maddesini aynen ve oyçokluğuyla kabul etmiştir.</w:t>
      </w:r>
    </w:p>
    <w:p w:rsidR="0022571D" w:rsidRPr="00DD35ED" w:rsidRDefault="0022571D" w:rsidP="0022571D">
      <w:pPr>
        <w:rPr>
          <w:rFonts w:cs="Times New Roman"/>
          <w:sz w:val="24"/>
          <w:szCs w:val="24"/>
          <w:lang w:eastAsia="tr-TR"/>
        </w:rPr>
      </w:pPr>
    </w:p>
    <w:p w:rsidR="0022571D" w:rsidRPr="00DD35ED" w:rsidRDefault="0022571D" w:rsidP="0022571D">
      <w:pPr>
        <w:rPr>
          <w:rFonts w:cs="Times New Roman"/>
          <w:sz w:val="24"/>
          <w:szCs w:val="24"/>
          <w:lang w:eastAsia="tr-TR"/>
        </w:rPr>
      </w:pPr>
      <w:r w:rsidRPr="00DD35ED">
        <w:rPr>
          <w:rFonts w:cs="Times New Roman"/>
          <w:sz w:val="24"/>
          <w:szCs w:val="24"/>
          <w:lang w:eastAsia="tr-TR"/>
        </w:rPr>
        <w:tab/>
        <w:t xml:space="preserve">2024 Mali Yılında, Kurumun hizmet ve faaliyetlerinin yürütülmesi amacıyla 2 Milyar 5 Milyon Türk Lirası ödenek tahsis edilmesini öngören Tasarının 2’nci maddesini Ek’li “A”, “C” ve “D” (Ödenekler, Kadrolar ve Araçlar) Cetvelleriyle birlikte değerlendiren Komitemiz, maddeyi ve maddeye bağlı Cetvellerini yapılan teknik düzenlemelerle birlikte oyçokluğuyla kabul etmiştir. </w:t>
      </w:r>
    </w:p>
    <w:p w:rsidR="0022571D" w:rsidRPr="00DD35ED" w:rsidRDefault="0022571D" w:rsidP="0022571D">
      <w:pPr>
        <w:ind w:firstLine="720"/>
        <w:rPr>
          <w:rFonts w:eastAsia="Calibri" w:cs="Times New Roman"/>
          <w:sz w:val="24"/>
          <w:szCs w:val="24"/>
        </w:rPr>
      </w:pPr>
    </w:p>
    <w:p w:rsidR="0022571D" w:rsidRPr="00DD35ED" w:rsidRDefault="0022571D" w:rsidP="0022571D">
      <w:pPr>
        <w:ind w:firstLine="720"/>
        <w:rPr>
          <w:rFonts w:eastAsia="Calibri" w:cs="Times New Roman"/>
          <w:sz w:val="24"/>
          <w:szCs w:val="24"/>
        </w:rPr>
      </w:pPr>
      <w:r w:rsidRPr="00DD35ED">
        <w:rPr>
          <w:rFonts w:eastAsia="Calibri" w:cs="Times New Roman"/>
          <w:sz w:val="24"/>
          <w:szCs w:val="24"/>
        </w:rPr>
        <w:t xml:space="preserve">Bütçenin finansmanı için, </w:t>
      </w:r>
      <w:r w:rsidRPr="00DD35ED">
        <w:rPr>
          <w:rFonts w:cs="Times New Roman"/>
          <w:sz w:val="24"/>
          <w:szCs w:val="24"/>
          <w:lang w:eastAsia="tr-TR"/>
        </w:rPr>
        <w:t xml:space="preserve">2 Milyar 5 Milyon Türk Lirası </w:t>
      </w:r>
      <w:r w:rsidRPr="00DD35ED">
        <w:rPr>
          <w:rFonts w:eastAsia="Calibri" w:cs="Times New Roman"/>
          <w:sz w:val="24"/>
          <w:szCs w:val="24"/>
        </w:rPr>
        <w:t>gelir öngören Tasarının 3’üncü maddesini “B” (Gelirler) Cetveli ile birlikte değerlendiren Komitemiz, maddeyi maddeye bağlı Cetveliyle birlikte aynen ve oyçokluğuyla kabul etmiştir.</w:t>
      </w:r>
    </w:p>
    <w:p w:rsidR="0022571D" w:rsidRPr="00DD35ED" w:rsidRDefault="0022571D" w:rsidP="0022571D">
      <w:pPr>
        <w:ind w:firstLine="720"/>
        <w:rPr>
          <w:rFonts w:eastAsia="Calibri" w:cs="Times New Roman"/>
          <w:sz w:val="24"/>
          <w:szCs w:val="24"/>
        </w:rPr>
      </w:pPr>
    </w:p>
    <w:p w:rsidR="0022571D" w:rsidRPr="00DD35ED" w:rsidRDefault="0022571D" w:rsidP="0022571D">
      <w:pPr>
        <w:rPr>
          <w:rFonts w:cs="Times New Roman"/>
          <w:sz w:val="24"/>
          <w:szCs w:val="24"/>
          <w:lang w:eastAsia="tr-TR"/>
        </w:rPr>
      </w:pPr>
      <w:r w:rsidRPr="00DD35ED">
        <w:rPr>
          <w:rFonts w:cs="Times New Roman"/>
          <w:sz w:val="24"/>
          <w:szCs w:val="24"/>
          <w:lang w:eastAsia="tr-TR"/>
        </w:rPr>
        <w:tab/>
        <w:t xml:space="preserve">Tasarının, 4’üncü maddesi yapılan teknik düzenlemeyle birlikte oyçokluğuyla kabul edilmiştir. </w:t>
      </w:r>
    </w:p>
    <w:p w:rsidR="0022571D" w:rsidRPr="00DD35ED" w:rsidRDefault="0022571D" w:rsidP="0022571D">
      <w:pPr>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Tasarının 5’inci maddesinden 8’inci maddesine kadar olan maddeleri aynen ve oyçokluğuyla kabul edilmiştir.</w:t>
      </w:r>
    </w:p>
    <w:p w:rsidR="0022571D" w:rsidRPr="00DD35ED" w:rsidRDefault="0022571D" w:rsidP="0022571D">
      <w:pPr>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 xml:space="preserve">Tasarının 9’uncu maddesi yapılan teknik düzenlemelerle birlikte oyçokluğuyla kabul edilmiştir. </w:t>
      </w:r>
    </w:p>
    <w:p w:rsidR="0022571D" w:rsidRPr="00DD35ED" w:rsidRDefault="0022571D" w:rsidP="0022571D">
      <w:pPr>
        <w:ind w:firstLine="708"/>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 xml:space="preserve">Tasarının 10’uncu maddesinden 13’üncü maddesine kadar olan maddeleri aynen ve oyçokluğuyla kabul edilmiştir. </w:t>
      </w:r>
    </w:p>
    <w:p w:rsidR="0022571D" w:rsidRPr="00DD35ED" w:rsidRDefault="0022571D" w:rsidP="0022571D">
      <w:pPr>
        <w:ind w:firstLine="708"/>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Tasarının “İstihdam” yan başlıklı 14’üncü maddesi yapılan teknik düzenlemeyle birlikte oyçokluğuyla kabul edilmiştir.</w:t>
      </w:r>
    </w:p>
    <w:p w:rsidR="0022571D" w:rsidRPr="00DD35ED" w:rsidRDefault="0022571D" w:rsidP="0022571D">
      <w:pPr>
        <w:ind w:firstLine="708"/>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Tasarının, 15’inci maddesinden 20’nci maddesine kadar olan maddeleri aynen ve oyçokluğuyla kabul edilmiştir.</w:t>
      </w:r>
    </w:p>
    <w:p w:rsidR="0022571D" w:rsidRPr="00DD35ED" w:rsidRDefault="0022571D" w:rsidP="0022571D">
      <w:pPr>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Tasarının “Yürürlüğe Giriş” yan başlıklı 21’inci maddesi aynen ve oyçokluğuyla kabul edilmiştir.</w:t>
      </w:r>
    </w:p>
    <w:p w:rsidR="0022571D" w:rsidRPr="00DD35ED" w:rsidRDefault="0022571D" w:rsidP="0022571D">
      <w:pPr>
        <w:rPr>
          <w:rFonts w:cs="Times New Roman"/>
          <w:sz w:val="24"/>
          <w:szCs w:val="24"/>
          <w:lang w:eastAsia="tr-TR"/>
        </w:rPr>
      </w:pPr>
      <w:r w:rsidRPr="00DD35ED">
        <w:rPr>
          <w:rFonts w:cs="Times New Roman"/>
          <w:sz w:val="24"/>
          <w:szCs w:val="24"/>
          <w:lang w:eastAsia="tr-TR"/>
        </w:rPr>
        <w:lastRenderedPageBreak/>
        <w:tab/>
      </w: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 xml:space="preserve">Komite Başkan Vekili Sayın Erkut Şahali ve Komite Üyesi Sayın Salahi Şahiner Tasarının tek tek maddelerine ve tümüne ret oyu kullanmışlardır. </w:t>
      </w:r>
      <w:r w:rsidRPr="00DD35ED">
        <w:rPr>
          <w:rFonts w:cs="Times New Roman"/>
          <w:sz w:val="24"/>
          <w:szCs w:val="24"/>
          <w:lang w:eastAsia="tr-TR"/>
        </w:rPr>
        <w:tab/>
      </w:r>
    </w:p>
    <w:p w:rsidR="0022571D" w:rsidRPr="00DD35ED" w:rsidRDefault="0022571D" w:rsidP="0022571D">
      <w:pPr>
        <w:ind w:firstLine="708"/>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Tasarının tümü oyçokluğuyla kabul edilmiştir.</w:t>
      </w:r>
    </w:p>
    <w:p w:rsidR="0022571D" w:rsidRPr="00DD35ED" w:rsidRDefault="0022571D" w:rsidP="0022571D">
      <w:pPr>
        <w:ind w:firstLine="708"/>
        <w:rPr>
          <w:rFonts w:cs="Times New Roman"/>
          <w:sz w:val="24"/>
          <w:szCs w:val="24"/>
          <w:lang w:eastAsia="tr-TR"/>
        </w:rPr>
      </w:pPr>
    </w:p>
    <w:p w:rsidR="0022571D" w:rsidRPr="00DD35ED" w:rsidRDefault="0022571D" w:rsidP="0022571D">
      <w:pPr>
        <w:ind w:firstLine="708"/>
        <w:rPr>
          <w:rFonts w:cs="Times New Roman"/>
          <w:sz w:val="24"/>
          <w:szCs w:val="24"/>
          <w:lang w:eastAsia="tr-TR"/>
        </w:rPr>
      </w:pPr>
      <w:r w:rsidRPr="00DD35ED">
        <w:rPr>
          <w:rFonts w:cs="Times New Roman"/>
          <w:sz w:val="24"/>
          <w:szCs w:val="24"/>
          <w:lang w:eastAsia="tr-TR"/>
        </w:rPr>
        <w:t>Komitemiz, Tasarının sunulan Rapor ışığında değerlendirilerek kabulünü oyçokluğuyla Genel Kurula salık verir.</w:t>
      </w:r>
    </w:p>
    <w:p w:rsidR="00CE727F" w:rsidRDefault="00CE727F">
      <w:pPr>
        <w:rPr>
          <w:rFonts w:cs="Times New Roman"/>
          <w:sz w:val="24"/>
          <w:szCs w:val="24"/>
        </w:rPr>
      </w:pPr>
      <w:r>
        <w:rPr>
          <w:rFonts w:cs="Times New Roman"/>
          <w:sz w:val="24"/>
          <w:szCs w:val="24"/>
        </w:rPr>
        <w:br w:type="page"/>
      </w:r>
    </w:p>
    <w:p w:rsidR="0022571D" w:rsidRDefault="0022571D" w:rsidP="0022571D">
      <w:pPr>
        <w:ind w:firstLine="720"/>
        <w:rPr>
          <w:rFonts w:cs="Times New Roman"/>
          <w:sz w:val="24"/>
          <w:szCs w:val="24"/>
        </w:rPr>
      </w:pPr>
    </w:p>
    <w:p w:rsidR="00CE727F" w:rsidRDefault="00CE727F" w:rsidP="0022571D">
      <w:pPr>
        <w:ind w:firstLine="720"/>
        <w:rPr>
          <w:rFonts w:cs="Times New Roman"/>
          <w:sz w:val="24"/>
          <w:szCs w:val="24"/>
        </w:rPr>
      </w:pPr>
    </w:p>
    <w:p w:rsidR="00CE727F" w:rsidRPr="00DD35ED" w:rsidRDefault="00CE727F" w:rsidP="0022571D">
      <w:pPr>
        <w:ind w:firstLine="72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2571D" w:rsidRPr="00DD35ED" w:rsidTr="00CE727F">
        <w:tc>
          <w:tcPr>
            <w:tcW w:w="9210" w:type="dxa"/>
            <w:gridSpan w:val="2"/>
            <w:tcBorders>
              <w:top w:val="nil"/>
              <w:left w:val="nil"/>
              <w:bottom w:val="nil"/>
              <w:right w:val="nil"/>
            </w:tcBorders>
            <w:shd w:val="clear" w:color="auto" w:fill="auto"/>
          </w:tcPr>
          <w:p w:rsidR="0022571D" w:rsidRPr="00DD35ED" w:rsidRDefault="0022571D" w:rsidP="0022571D">
            <w:pPr>
              <w:jc w:val="center"/>
              <w:rPr>
                <w:rFonts w:cs="Times New Roman"/>
                <w:sz w:val="24"/>
                <w:szCs w:val="24"/>
              </w:rPr>
            </w:pPr>
            <w:r w:rsidRPr="00DD35ED">
              <w:rPr>
                <w:rFonts w:cs="Times New Roman"/>
                <w:sz w:val="24"/>
                <w:szCs w:val="24"/>
              </w:rPr>
              <w:t xml:space="preserve">Resmiye Eroğlu CANALTAY </w:t>
            </w:r>
          </w:p>
          <w:p w:rsidR="0022571D" w:rsidRPr="00DD35ED" w:rsidRDefault="0022571D" w:rsidP="0022571D">
            <w:pPr>
              <w:jc w:val="center"/>
              <w:rPr>
                <w:rFonts w:cs="Times New Roman"/>
                <w:sz w:val="24"/>
                <w:szCs w:val="24"/>
              </w:rPr>
            </w:pPr>
            <w:r w:rsidRPr="00DD35ED">
              <w:rPr>
                <w:rFonts w:cs="Times New Roman"/>
                <w:sz w:val="24"/>
                <w:szCs w:val="24"/>
              </w:rPr>
              <w:t>(Başkan)</w:t>
            </w:r>
          </w:p>
          <w:p w:rsidR="0022571D" w:rsidRDefault="0022571D"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Pr="00DD35ED" w:rsidRDefault="00CE727F" w:rsidP="0022571D">
            <w:pPr>
              <w:jc w:val="center"/>
              <w:rPr>
                <w:rFonts w:cs="Times New Roman"/>
                <w:sz w:val="24"/>
                <w:szCs w:val="24"/>
              </w:rPr>
            </w:pPr>
          </w:p>
        </w:tc>
      </w:tr>
      <w:tr w:rsidR="0022571D" w:rsidRPr="00DD35ED" w:rsidTr="00CE727F">
        <w:trPr>
          <w:trHeight w:val="980"/>
        </w:trPr>
        <w:tc>
          <w:tcPr>
            <w:tcW w:w="9210" w:type="dxa"/>
            <w:gridSpan w:val="2"/>
            <w:tcBorders>
              <w:top w:val="nil"/>
              <w:left w:val="nil"/>
              <w:bottom w:val="nil"/>
              <w:right w:val="nil"/>
            </w:tcBorders>
            <w:shd w:val="clear" w:color="auto" w:fill="auto"/>
          </w:tcPr>
          <w:p w:rsidR="0022571D" w:rsidRPr="00DD35ED" w:rsidRDefault="0022571D" w:rsidP="0022571D">
            <w:pPr>
              <w:jc w:val="center"/>
              <w:rPr>
                <w:rFonts w:cs="Times New Roman"/>
                <w:sz w:val="24"/>
                <w:szCs w:val="24"/>
              </w:rPr>
            </w:pPr>
            <w:r w:rsidRPr="00DD35ED">
              <w:rPr>
                <w:rFonts w:cs="Times New Roman"/>
                <w:sz w:val="24"/>
                <w:szCs w:val="24"/>
              </w:rPr>
              <w:t>Erkut ŞAHALİ</w:t>
            </w:r>
          </w:p>
          <w:p w:rsidR="0022571D" w:rsidRPr="00DD35ED" w:rsidRDefault="0022571D" w:rsidP="0022571D">
            <w:pPr>
              <w:jc w:val="center"/>
              <w:rPr>
                <w:rFonts w:cs="Times New Roman"/>
                <w:sz w:val="24"/>
                <w:szCs w:val="24"/>
              </w:rPr>
            </w:pPr>
            <w:r w:rsidRPr="00DD35ED">
              <w:rPr>
                <w:rFonts w:cs="Times New Roman"/>
                <w:sz w:val="24"/>
                <w:szCs w:val="24"/>
              </w:rPr>
              <w:t>(Başkan Vekili)</w:t>
            </w:r>
          </w:p>
          <w:p w:rsidR="0022571D" w:rsidRDefault="0022571D"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Pr="00DD35ED" w:rsidRDefault="00CE727F" w:rsidP="0022571D">
            <w:pPr>
              <w:jc w:val="center"/>
              <w:rPr>
                <w:rFonts w:cs="Times New Roman"/>
                <w:sz w:val="24"/>
                <w:szCs w:val="24"/>
              </w:rPr>
            </w:pPr>
          </w:p>
        </w:tc>
      </w:tr>
      <w:tr w:rsidR="0022571D" w:rsidRPr="00DD35ED" w:rsidTr="00CE727F">
        <w:tc>
          <w:tcPr>
            <w:tcW w:w="4605" w:type="dxa"/>
            <w:tcBorders>
              <w:top w:val="nil"/>
              <w:left w:val="nil"/>
              <w:bottom w:val="nil"/>
              <w:right w:val="nil"/>
            </w:tcBorders>
            <w:shd w:val="clear" w:color="auto" w:fill="auto"/>
          </w:tcPr>
          <w:p w:rsidR="0022571D" w:rsidRPr="00DD35ED" w:rsidRDefault="0022571D" w:rsidP="0022571D">
            <w:pPr>
              <w:jc w:val="center"/>
              <w:rPr>
                <w:rFonts w:cs="Times New Roman"/>
                <w:sz w:val="24"/>
                <w:szCs w:val="24"/>
              </w:rPr>
            </w:pPr>
            <w:r w:rsidRPr="00DD35ED">
              <w:rPr>
                <w:rFonts w:cs="Times New Roman"/>
                <w:sz w:val="24"/>
                <w:szCs w:val="24"/>
              </w:rPr>
              <w:t xml:space="preserve">Hasan KÜÇÜK </w:t>
            </w:r>
          </w:p>
          <w:p w:rsidR="0022571D" w:rsidRPr="00DD35ED" w:rsidRDefault="0022571D" w:rsidP="0022571D">
            <w:pPr>
              <w:jc w:val="center"/>
              <w:rPr>
                <w:rFonts w:cs="Times New Roman"/>
                <w:sz w:val="24"/>
                <w:szCs w:val="24"/>
              </w:rPr>
            </w:pPr>
            <w:r w:rsidRPr="00DD35ED">
              <w:rPr>
                <w:rFonts w:cs="Times New Roman"/>
                <w:sz w:val="24"/>
                <w:szCs w:val="24"/>
              </w:rPr>
              <w:t>(Üye)</w:t>
            </w:r>
          </w:p>
        </w:tc>
        <w:tc>
          <w:tcPr>
            <w:tcW w:w="4605" w:type="dxa"/>
            <w:tcBorders>
              <w:top w:val="nil"/>
              <w:left w:val="nil"/>
              <w:bottom w:val="nil"/>
              <w:right w:val="nil"/>
            </w:tcBorders>
            <w:shd w:val="clear" w:color="auto" w:fill="auto"/>
          </w:tcPr>
          <w:p w:rsidR="0022571D" w:rsidRPr="00DD35ED" w:rsidRDefault="0022571D" w:rsidP="0022571D">
            <w:pPr>
              <w:jc w:val="center"/>
              <w:rPr>
                <w:rFonts w:cs="Times New Roman"/>
                <w:sz w:val="24"/>
                <w:szCs w:val="24"/>
              </w:rPr>
            </w:pPr>
            <w:r w:rsidRPr="00DD35ED">
              <w:rPr>
                <w:rFonts w:cs="Times New Roman"/>
                <w:sz w:val="24"/>
                <w:szCs w:val="24"/>
              </w:rPr>
              <w:t xml:space="preserve">Salahi ŞAHİNER </w:t>
            </w:r>
          </w:p>
          <w:p w:rsidR="0022571D" w:rsidRPr="00DD35ED" w:rsidRDefault="0022571D" w:rsidP="0022571D">
            <w:pPr>
              <w:jc w:val="center"/>
              <w:rPr>
                <w:rFonts w:cs="Times New Roman"/>
                <w:sz w:val="24"/>
                <w:szCs w:val="24"/>
              </w:rPr>
            </w:pPr>
            <w:r w:rsidRPr="00DD35ED">
              <w:rPr>
                <w:rFonts w:cs="Times New Roman"/>
                <w:sz w:val="24"/>
                <w:szCs w:val="24"/>
              </w:rPr>
              <w:t xml:space="preserve"> (Üye)</w:t>
            </w:r>
          </w:p>
          <w:p w:rsidR="0022571D" w:rsidRDefault="0022571D"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Default="00CE727F" w:rsidP="0022571D">
            <w:pPr>
              <w:jc w:val="center"/>
              <w:rPr>
                <w:rFonts w:cs="Times New Roman"/>
                <w:sz w:val="24"/>
                <w:szCs w:val="24"/>
              </w:rPr>
            </w:pPr>
          </w:p>
          <w:p w:rsidR="00CE727F" w:rsidRPr="00DD35ED" w:rsidRDefault="00CE727F" w:rsidP="00CE727F">
            <w:pPr>
              <w:jc w:val="center"/>
              <w:rPr>
                <w:rFonts w:cs="Times New Roman"/>
                <w:sz w:val="24"/>
                <w:szCs w:val="24"/>
              </w:rPr>
            </w:pPr>
          </w:p>
        </w:tc>
      </w:tr>
      <w:tr w:rsidR="0022571D" w:rsidRPr="00DD35ED" w:rsidTr="00CE727F">
        <w:tc>
          <w:tcPr>
            <w:tcW w:w="9210" w:type="dxa"/>
            <w:gridSpan w:val="2"/>
            <w:tcBorders>
              <w:top w:val="nil"/>
              <w:left w:val="nil"/>
              <w:bottom w:val="nil"/>
              <w:right w:val="nil"/>
            </w:tcBorders>
            <w:shd w:val="clear" w:color="auto" w:fill="auto"/>
          </w:tcPr>
          <w:p w:rsidR="0022571D" w:rsidRPr="00DD35ED" w:rsidRDefault="0022571D" w:rsidP="0022571D">
            <w:pPr>
              <w:jc w:val="center"/>
              <w:rPr>
                <w:rFonts w:cs="Times New Roman"/>
                <w:sz w:val="24"/>
                <w:szCs w:val="24"/>
              </w:rPr>
            </w:pPr>
            <w:r w:rsidRPr="00DD35ED">
              <w:rPr>
                <w:rFonts w:cs="Times New Roman"/>
                <w:sz w:val="24"/>
                <w:szCs w:val="24"/>
              </w:rPr>
              <w:t>Alişan ŞAN</w:t>
            </w:r>
          </w:p>
          <w:p w:rsidR="0022571D" w:rsidRPr="00DD35ED" w:rsidRDefault="0022571D" w:rsidP="0022571D">
            <w:pPr>
              <w:jc w:val="center"/>
              <w:rPr>
                <w:rFonts w:cs="Times New Roman"/>
                <w:sz w:val="24"/>
                <w:szCs w:val="24"/>
              </w:rPr>
            </w:pPr>
            <w:r w:rsidRPr="00DD35ED">
              <w:rPr>
                <w:rFonts w:cs="Times New Roman"/>
                <w:sz w:val="24"/>
                <w:szCs w:val="24"/>
              </w:rPr>
              <w:t>(Üye)</w:t>
            </w:r>
          </w:p>
          <w:p w:rsidR="0022571D" w:rsidRPr="00DD35ED" w:rsidRDefault="0022571D" w:rsidP="0022571D">
            <w:pPr>
              <w:jc w:val="center"/>
              <w:rPr>
                <w:rFonts w:cs="Times New Roman"/>
                <w:sz w:val="24"/>
                <w:szCs w:val="24"/>
              </w:rPr>
            </w:pPr>
          </w:p>
        </w:tc>
      </w:tr>
    </w:tbl>
    <w:p w:rsidR="00CE727F" w:rsidRDefault="00CE727F" w:rsidP="0022571D">
      <w:pPr>
        <w:ind w:firstLine="708"/>
        <w:rPr>
          <w:rFonts w:cs="Times New Roman"/>
          <w:sz w:val="24"/>
          <w:szCs w:val="24"/>
        </w:rPr>
      </w:pPr>
    </w:p>
    <w:p w:rsidR="00CE727F" w:rsidRDefault="00CE727F">
      <w:pPr>
        <w:rPr>
          <w:rFonts w:cs="Times New Roman"/>
          <w:sz w:val="24"/>
          <w:szCs w:val="24"/>
        </w:rPr>
      </w:pPr>
      <w:r>
        <w:rPr>
          <w:rFonts w:cs="Times New Roman"/>
          <w:sz w:val="24"/>
          <w:szCs w:val="24"/>
        </w:rPr>
        <w:br w:type="page"/>
      </w:r>
    </w:p>
    <w:p w:rsidR="0022571D" w:rsidRPr="00DD35ED" w:rsidRDefault="0022571D" w:rsidP="0022571D">
      <w:pPr>
        <w:ind w:firstLine="708"/>
        <w:rPr>
          <w:rFonts w:cs="Times New Roman"/>
          <w:sz w:val="24"/>
          <w:szCs w:val="24"/>
        </w:rPr>
      </w:pPr>
      <w:r w:rsidRPr="00DD35ED">
        <w:rPr>
          <w:rFonts w:cs="Times New Roman"/>
          <w:sz w:val="24"/>
          <w:szCs w:val="24"/>
        </w:rPr>
        <w:lastRenderedPageBreak/>
        <w:t xml:space="preserve">BAŞKAN – Söz isteyen var mı?...Sayın Erkut Şahali, buyurun. Buyurun hitap edin Yüce Meclise.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ERKUT ŞAHALİ (Gazimağusa) - Teşekkür ederim. Toprak Ürünleri Kurumu da bu Mecliste çok konuşuldu Kıbrıs Türk çiftçisinin en büyük ihtiyaç duyduğu kurumlardan bir tanesi Toprak Ürünleri Kurumu ve doğru yönetilmeli, yasalara uygun yönetilmeli ve biz bu Kürsüde Toprak Ürünleri Kurumunu her konuştuğumuzda maalesef son üç yıldır pandemi gerekçe gösterilerek başlatılan süreçte sadece gayri yasallığı konuştuk Yasa Gücünde Kararnamelerle Kamu İhale düzeni bozulmuş ama çıkarılan Yasa Gücünde Kararnamelerde tarif edilen yöntemle dahi alım yapılmayan bir ke</w:t>
      </w:r>
      <w:r w:rsidR="006F1158" w:rsidRPr="00DD35ED">
        <w:rPr>
          <w:rFonts w:cs="Times New Roman"/>
          <w:sz w:val="24"/>
          <w:szCs w:val="24"/>
        </w:rPr>
        <w:t>ş</w:t>
      </w:r>
      <w:r w:rsidRPr="00DD35ED">
        <w:rPr>
          <w:rFonts w:cs="Times New Roman"/>
          <w:sz w:val="24"/>
          <w:szCs w:val="24"/>
        </w:rPr>
        <w:t>mekeşin yaratıldığı kurum Toprak Ürünleri Kurumu. Stok planlaması yapmakta zafiyeti var, spot alım yapacağım deyip yasada hiçbir biçimde yeri olmayan düzmece ihalelerle alım yapan, ihale açıp da ihaleye katılmayan firmalardan alım kararı veren tuhaf bir kurum Toprak Ürünleri Kurumu ve tarihin hiçbir döneminde bu kadar hukuksuz olmadı. Buna ek olarak Ulusal Birlik Partisinin atadığı Yönetim Kurulu Üyelerinin görevden aldıklarının başlattıkları yargı süreçleri sonucunda ortaya çıkan bir yeni durum daha. Geçmişte ben de Toprak Ürünleri Yönetim Kuruluna Bakanlar Kurulu marifetiyle atama yaptım. Çünkü Toprak Ürünleri Kurumu Yönetim Kurulu iki tane Tarım Bakanlığı temsilcisinden, bir tane Maliye Bakanlığı temsilcisinden, bir tane Ziraat Mühendisleri Odası temsilcisinden ve bir de Kıbrıs Türk Çiftçiler Birliği temsilcisinden oluşur, beş kişilik bir yönetim kurulu var. En son görevden alınan Yönetim Kurulu Başkanının görevden alınmasının hukuka aykırı olduğuna ilişkin iddiası nedeniyle açılan davada Toprak Ürünleri Kurumunu savunmakla yükümlü Başsavcılığın verdiği bir görüş vardır ki Tarım Bakanlığını temsilen atanan iki üye ile Maliye Bakanlığını temsilen atanan iki üye kamu görevlisi olmak durumundadır. Başsavcılığın 5 Ocak 2023 tarihli görüşü bu doğrultudadır. O nedenle Hüseyin Bey en başta Bakanlık konuşmasında söyledim bütçenizi değerlendirirken, sizi biz Kıbrıs Türk Çiftçiler Birliği Başkanı olarak tanıdık ama henüz Bakan olmadınız. Şimdi Bakan olmak için size fırsat, sizden önceki geçerli iradenin ürünüdür şu anda Toprak Ürünleri Kurumu Yönetim Kurulu, bu konuda gerekli değişikliği Başsavcılığının verdiği hukuk görüşüne uygun olarak yapmak durumundasınız. Yani Tarım Baka</w:t>
      </w:r>
      <w:r w:rsidR="00654003" w:rsidRPr="00DD35ED">
        <w:rPr>
          <w:rFonts w:cs="Times New Roman"/>
          <w:sz w:val="24"/>
          <w:szCs w:val="24"/>
        </w:rPr>
        <w:t>nlığını temsilen Yönetim Kurulu</w:t>
      </w:r>
      <w:r w:rsidRPr="00DD35ED">
        <w:rPr>
          <w:rFonts w:cs="Times New Roman"/>
          <w:sz w:val="24"/>
          <w:szCs w:val="24"/>
        </w:rPr>
        <w:t>nda görev yapan iki üyeyle Maliye Baka</w:t>
      </w:r>
      <w:r w:rsidR="00654003" w:rsidRPr="00DD35ED">
        <w:rPr>
          <w:rFonts w:cs="Times New Roman"/>
          <w:sz w:val="24"/>
          <w:szCs w:val="24"/>
        </w:rPr>
        <w:t>nlığını temsilen Yönetim Kurulu</w:t>
      </w:r>
      <w:r w:rsidRPr="00DD35ED">
        <w:rPr>
          <w:rFonts w:cs="Times New Roman"/>
          <w:sz w:val="24"/>
          <w:szCs w:val="24"/>
        </w:rPr>
        <w:t>nda görev yapan bir üyenin kamu görevlileri arasından atanması gerekmektedir. Geçmişte ben de atama yaptım kamu görevlisi olmayan Yönetim Kurulu Üyeleri atadım. Benden önceki dönemde de kamu görevlisi olmayan Yönetim kurul üyeleri Bakanlık temsilcisi olarak atandı ama şu anda 5 Ocak 2023’te bir dava neticesinde Başsavcılık hükümetin hukuk danışmanıdır da aynı zamanda sadece avukatı değil, verdiği mütalaada Yönetim Kuruluna Bakanlıkları temsil</w:t>
      </w:r>
      <w:r w:rsidR="00654003" w:rsidRPr="00DD35ED">
        <w:rPr>
          <w:rFonts w:cs="Times New Roman"/>
          <w:sz w:val="24"/>
          <w:szCs w:val="24"/>
        </w:rPr>
        <w:t>e</w:t>
      </w:r>
      <w:r w:rsidRPr="00DD35ED">
        <w:rPr>
          <w:rFonts w:cs="Times New Roman"/>
          <w:sz w:val="24"/>
          <w:szCs w:val="24"/>
        </w:rPr>
        <w:t>n atanacak üyelerin kamu görevlisi olması gerektiğini söylüyor. Dolayısıyla bu konuda herhangi bir iradeniz yoktur, öncelikle yönetim kurulunun yapısını Başsavcılığın önerisi doğrultusunda yasa</w:t>
      </w:r>
      <w:r w:rsidR="00654003" w:rsidRPr="00DD35ED">
        <w:rPr>
          <w:rFonts w:cs="Times New Roman"/>
          <w:sz w:val="24"/>
          <w:szCs w:val="24"/>
        </w:rPr>
        <w:t>ya</w:t>
      </w:r>
      <w:r w:rsidRPr="00DD35ED">
        <w:rPr>
          <w:rFonts w:cs="Times New Roman"/>
          <w:sz w:val="24"/>
          <w:szCs w:val="24"/>
        </w:rPr>
        <w:t xml:space="preserve"> uygun hale getirmek zorundasınız. Ondan sonra da sizden önceki dönemin ve maalesef sizin de içine girdiğiniz dönemin Sayıştay tarafından behemehâl denetlenmesi lazım. Sadece sizin görev sürenizde açılan son ihaleye değineceğim, diğerlerini genel olarak söyledim daha önce buralarda da konuştum, Kamu İhale düzeninin havaya uçurulduğu, Kamu İhale düzeninin yerine Yasa Gücünde Kararnamelerle konan düzenin hiçbir şekilde uygulanmadığı bir keşmekeş ama sizin 40 Bin tonluk son ihaleniz kamu ihale mevzuatının dışında örneğin Toprak Ürünleri Kurumu bünyesinde İhale Komisyonu yok aslında ama İhale Komisyonu oluşturulmuş, şartname satışı yapılmış bunların hiçbiri yasal yetkisi dahilinde değil artık kurumun ve buna bağlı olarak teklif kabul edilmiş. Teklif verenlerin en muteber olanından alım yapılmamış, Bakanlığın yaptığı açıklama o en muteber teklif, diğer şartları yerine getiremediği için yani evraklarını tamamlayamadığı için ondan alım yapılamadı. Yanılmıyorsam 211 Dolar mıydı verdiği teklif? 210 Dolar ton başına arpa teklifi verdi ve o 40 Bin tonluk ihaleye teklif atan </w:t>
      </w:r>
      <w:r w:rsidRPr="00DD35ED">
        <w:rPr>
          <w:rFonts w:cs="Times New Roman"/>
          <w:sz w:val="24"/>
          <w:szCs w:val="24"/>
        </w:rPr>
        <w:lastRenderedPageBreak/>
        <w:t>işletmelerin bir tanesinde</w:t>
      </w:r>
      <w:r w:rsidR="00654003" w:rsidRPr="00DD35ED">
        <w:rPr>
          <w:rFonts w:cs="Times New Roman"/>
          <w:sz w:val="24"/>
          <w:szCs w:val="24"/>
        </w:rPr>
        <w:t>n</w:t>
      </w:r>
      <w:r w:rsidRPr="00DD35ED">
        <w:rPr>
          <w:rFonts w:cs="Times New Roman"/>
          <w:sz w:val="24"/>
          <w:szCs w:val="24"/>
        </w:rPr>
        <w:t xml:space="preserve"> en düşük teklif 210 Dolar dikkatinizi çekerim. 263 Dolar ton fiyatıyla 5 Bin tonluk bir alım yapılmış. Aradaki fark 53 Dolar. Bir diğerinden 235 Dolara 8 Bin ton alım yapılmış, aradaki fark 25 Dolar ve bir diğer alım da 228 Dolara aradaki fark 18 Dolar burası ilginç, o 40 Bin tonluk ihaleye teklif atmayan bir işletmeden yapılmış bir alım 16 Bin ton. Şimdi niye diye soracak olursanız, niye bu kadar panikle alım yapılıyor? Çünkü içeride stok yoktu. Yani Toprak Ürünleri Kurumunu yöneten acemiler mangası herhangi bir stok planlaması da yapamamışlar, dolayısıyla içeride 4 Bin 500 ton arpa kaldığı için bunun karşılığı 12-13 günlük arpa ihtiyacının karşılanmasıdır, stok kalmadığı için panik vaziyette bir alımı 53 Dolar fazla bir fiyatla, bir alımı 25 Dolar fazla bir fiyatla yapmak zorunda kalmışlar. </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Şimdi sayın milletvekilleri, geçmişte aynı dönemde Toprak Ürünleri Kurumunun stoklarına dikkatinizi çekmek isterim, 2021 Kasım ayında 16 Bin ton stokla aya giriş yapıldı. 2022 yılında 31 Bin ton stokla aya giriş yapıldı ve 2023 yılında Kasım ayında 4 Bin 500 tonluk stokla giriş yapıldı. Dolayısıyla stok planlaması da yapamadığınız zaman panikle yapacağınız alım spot alım dediğiniz fiyat avantajını yakalamaya dönük değil, satıcının spot alıcı bulmasıyla sonuçlanır, o da Toprak Ürünleri Kurumudur. Toprak Ürünleri Kurumu stoku olmadığı için her fiyattan alım yapmak zorunda bırakıldı maalesef. Dolayısıyla halihazırda böylesine kabiliyetsiz yöneticilerle üstelik yasaya da aykırı atandıkları anlaşılan yöneticilerle iş yapmaya umarım devam etmezsiniz Sayın Hüseyin Çavuş Kelle ve biz de Toprak Ürünleri Kurumunda çok daha makul değerlendirmeleri yapma fırsatı buluruz. Çünkü nereden tutsanız elinizde kalacak bir Toprak Ürünleri Kurumu yaratıldı maalesef, son üç yıl</w:t>
      </w:r>
      <w:r w:rsidR="00654003" w:rsidRPr="00DD35ED">
        <w:rPr>
          <w:rFonts w:cs="Times New Roman"/>
          <w:sz w:val="24"/>
          <w:szCs w:val="24"/>
        </w:rPr>
        <w:t>dır yok pandemiydi, yok Ukrayna-</w:t>
      </w:r>
      <w:r w:rsidRPr="00DD35ED">
        <w:rPr>
          <w:rFonts w:cs="Times New Roman"/>
          <w:sz w:val="24"/>
          <w:szCs w:val="24"/>
        </w:rPr>
        <w:t>Rus savaşıydı, yok tahıl koridoru kapanabilir korkusuydu denerek spot alımın sağlaması gereken fiyat avantajının tam tersine fahiş fiyatlı alımlarla kurum resmen zora sokuldu, batırıldı. Üstelik de idari kadrosunda maalesef davaya konu olduğu için çok fazla irdelemeyeceğim ama gayri yasal atamalar da yapılarak yeteneksizlik, kabiliyetsizlik ve deneyimsizlik hepsi bir araya getirilerek Toprak Ürünleri Kurumu hırpalandı, hırpalanan Toprak Ürünleri Kurumu da Kıbrıs Türk hayvancısına maalesef satabileceğinden çok daha yüksek fiyata ürün satmak zorunda bırakıldı. Hayvancının alım kapasitesi bellidir, fiyatlar bellidir. Dolayısıyla hayvan üreticisinin ödeme kabiliyetinin üstünde oluşan fiyatlarda farkı kim ödedi? Maliye Bakanlığı aracılığıyla Kuzey Kıbrıs Türk Cumhuriyeti Halkı ödedi. Çünkü Maliye Bakanlığının hesaplarından gördük, korkunç bir ya</w:t>
      </w:r>
      <w:r w:rsidR="00F71CC4" w:rsidRPr="00DD35ED">
        <w:rPr>
          <w:rFonts w:cs="Times New Roman"/>
          <w:sz w:val="24"/>
          <w:szCs w:val="24"/>
        </w:rPr>
        <w:t xml:space="preserve">nılmıyorsam </w:t>
      </w:r>
      <w:r w:rsidRPr="00DD35ED">
        <w:rPr>
          <w:rFonts w:cs="Times New Roman"/>
          <w:sz w:val="24"/>
          <w:szCs w:val="24"/>
        </w:rPr>
        <w:t>38 Milyondu, 38 Milyonluk bir arpa sübvansiyonu uygulanmak zorunda kaldı. Sebebi de, Toprak Ürünleri Kurumunun fahiş fiyatlı alımlarıydı. Stok planlaması yapabilecek kabiliyetten uzak yöneticileriydi. O yüzden Sayın Bakan diyebilmemiz için Toprak Ürünleri Kurumuna dikkatle bakmanız gerekmektedir. Bu Bütçe maalesef bu zararın ortaya çıktığının somut ifadesidir. Üstelik de Toprak Ürünleri Kurumunun bu Bütçesi yapılabilsin diye Ekonomi, Maliye, Bütçe ve Plan Komitesi 2024 yılı Bütçe mesaisinin içerisinde bu kurumun 2022 ve 2023 yılı Bütçelerini de ap</w:t>
      </w:r>
      <w:r w:rsidR="00F71CC4" w:rsidRPr="00DD35ED">
        <w:rPr>
          <w:rFonts w:cs="Times New Roman"/>
          <w:sz w:val="24"/>
          <w:szCs w:val="24"/>
        </w:rPr>
        <w:t>ar topar geçirmek zorunda kaldı</w:t>
      </w:r>
      <w:r w:rsidRPr="00DD35ED">
        <w:rPr>
          <w:rFonts w:cs="Times New Roman"/>
          <w:sz w:val="24"/>
          <w:szCs w:val="24"/>
        </w:rPr>
        <w:t xml:space="preserve"> ki Kamu Mali Yönetim ve Kontrol Yasası gereklerine uygun bir bütçesi olsun ve Kıbrıs Türk hayvancısı, Kıbrıs Türk tahıl yetiştiricisi daha da büyük zorluk yaşamasın diye. Bu aynı zamanda bizim girişimimizle söz</w:t>
      </w:r>
      <w:r w:rsidR="00F71CC4" w:rsidRPr="00DD35ED">
        <w:rPr>
          <w:rFonts w:cs="Times New Roman"/>
          <w:sz w:val="24"/>
          <w:szCs w:val="24"/>
        </w:rPr>
        <w:t xml:space="preserve"> </w:t>
      </w:r>
      <w:r w:rsidRPr="00DD35ED">
        <w:rPr>
          <w:rFonts w:cs="Times New Roman"/>
          <w:sz w:val="24"/>
          <w:szCs w:val="24"/>
        </w:rPr>
        <w:t>konusu oldu. Biz bu konuda çok ısrarlı davrandık, çünkü Kamu Mali Kontrol ve Yönetim Yasası gereğince 2024 yılına bütçesiz girecek bir TÜK hareket kabiliyeti kalmayan bir TÜK olacaktı ve gayriyasal icraatın çok daha fazlası yapılmak durumunda kalacaktı. Bu da bizden size bir iyilik olsun, teşekkür eder saygılar sunarım.</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Sayın milletvekilleri; Tasarının madde madde görüşülmesine geçilmesini oylarınıza sunuyorum. Kabul edenler?... Etmeyenler?... Çekimser?... Oyçokluğuyla kabul edilmiştir.</w:t>
      </w:r>
    </w:p>
    <w:p w:rsidR="0022571D" w:rsidRPr="00DD35ED" w:rsidRDefault="0022571D" w:rsidP="0022571D">
      <w:pPr>
        <w:rPr>
          <w:rFonts w:cs="Times New Roman"/>
          <w:sz w:val="24"/>
          <w:szCs w:val="24"/>
        </w:rPr>
      </w:pPr>
      <w:r w:rsidRPr="00DD35ED">
        <w:rPr>
          <w:rFonts w:cs="Times New Roman"/>
          <w:sz w:val="24"/>
          <w:szCs w:val="24"/>
        </w:rPr>
        <w:lastRenderedPageBreak/>
        <w:tab/>
        <w:t xml:space="preserve">Sayın Komite Başkanı, buyurun önerinizi sunun.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EKONOMİ, MALİYE, BÜTÇE VE PLAN KOMİTESİ BAŞKANI RESMİYE EROĞLU CANALTAY – Sayın Başkan, değerli milletvekilleri; </w:t>
      </w:r>
    </w:p>
    <w:p w:rsidR="0022571D" w:rsidRPr="00DD35ED" w:rsidRDefault="0022571D" w:rsidP="0022571D">
      <w:pPr>
        <w:rPr>
          <w:rFonts w:cs="Times New Roman"/>
          <w:sz w:val="24"/>
          <w:szCs w:val="24"/>
        </w:rPr>
      </w:pPr>
    </w:p>
    <w:p w:rsidR="0022571D" w:rsidRPr="00DD35ED" w:rsidRDefault="0022571D" w:rsidP="0022571D">
      <w:pPr>
        <w:jc w:val="center"/>
        <w:rPr>
          <w:rFonts w:cs="Times New Roman"/>
          <w:sz w:val="24"/>
          <w:szCs w:val="24"/>
        </w:rPr>
      </w:pPr>
      <w:r w:rsidRPr="00DD35ED">
        <w:rPr>
          <w:rFonts w:cs="Times New Roman"/>
          <w:sz w:val="24"/>
          <w:szCs w:val="24"/>
        </w:rPr>
        <w:t>ÖNERİ</w:t>
      </w:r>
    </w:p>
    <w:p w:rsidR="0022571D" w:rsidRPr="00DD35ED" w:rsidRDefault="0022571D" w:rsidP="0022571D">
      <w:pPr>
        <w:jc w:val="center"/>
        <w:rPr>
          <w:rFonts w:cs="Times New Roman"/>
          <w:sz w:val="24"/>
          <w:szCs w:val="24"/>
        </w:rPr>
      </w:pPr>
    </w:p>
    <w:p w:rsidR="0022571D" w:rsidRPr="00DD35ED" w:rsidRDefault="0022571D" w:rsidP="0022571D">
      <w:pPr>
        <w:jc w:val="right"/>
        <w:rPr>
          <w:rFonts w:cs="Times New Roman"/>
          <w:sz w:val="24"/>
          <w:szCs w:val="24"/>
        </w:rPr>
      </w:pPr>
      <w:r w:rsidRPr="00DD35ED">
        <w:rPr>
          <w:rFonts w:cs="Times New Roman"/>
          <w:sz w:val="24"/>
          <w:szCs w:val="24"/>
        </w:rPr>
        <w:t>21 Aralık 2023</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Cumhuriyet Meclisi Genel Kuruluna,</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Görüşmekte olduğumuz Toprak Ürünleri Kurumu 2024 Mali Yılı Bütçe Yasa Tasarısının ikinci görüşmesinin İçtüzüğün 92’nci maddesinin (3)’üncü fıkrasının (B) bendi uyarınca fazla teknik detay içermesi sebebiyle sadece yanbaşlıkların okunarak oylanmasını ve cetvellerinin de okunmuş kabul edilmesini öneririm. </w:t>
      </w:r>
    </w:p>
    <w:p w:rsidR="0022571D" w:rsidRPr="00DD35ED" w:rsidRDefault="0022571D" w:rsidP="0022571D">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22571D" w:rsidRPr="00DD35ED" w:rsidTr="0022571D">
        <w:tc>
          <w:tcPr>
            <w:tcW w:w="4612" w:type="dxa"/>
          </w:tcPr>
          <w:p w:rsidR="0022571D" w:rsidRPr="00DD35ED" w:rsidRDefault="0022571D" w:rsidP="0022571D">
            <w:pPr>
              <w:rPr>
                <w:sz w:val="24"/>
                <w:szCs w:val="24"/>
              </w:rPr>
            </w:pPr>
          </w:p>
        </w:tc>
        <w:tc>
          <w:tcPr>
            <w:tcW w:w="4613" w:type="dxa"/>
          </w:tcPr>
          <w:p w:rsidR="0022571D" w:rsidRPr="00DD35ED" w:rsidRDefault="0022571D" w:rsidP="0022571D">
            <w:pPr>
              <w:jc w:val="center"/>
              <w:rPr>
                <w:sz w:val="24"/>
                <w:szCs w:val="24"/>
              </w:rPr>
            </w:pPr>
            <w:r w:rsidRPr="00DD35ED">
              <w:rPr>
                <w:sz w:val="24"/>
                <w:szCs w:val="24"/>
              </w:rPr>
              <w:t>Resmiye Eroğlu CANALTAY</w:t>
            </w:r>
          </w:p>
          <w:p w:rsidR="0022571D" w:rsidRPr="00DD35ED" w:rsidRDefault="0022571D" w:rsidP="0022571D">
            <w:pPr>
              <w:jc w:val="center"/>
              <w:rPr>
                <w:sz w:val="24"/>
                <w:szCs w:val="24"/>
              </w:rPr>
            </w:pPr>
            <w:r w:rsidRPr="00DD35ED">
              <w:rPr>
                <w:sz w:val="24"/>
                <w:szCs w:val="24"/>
              </w:rPr>
              <w:t>Komite Başkanı</w:t>
            </w:r>
          </w:p>
          <w:p w:rsidR="0022571D" w:rsidRPr="00DD35ED" w:rsidRDefault="0022571D" w:rsidP="0022571D">
            <w:pPr>
              <w:jc w:val="left"/>
              <w:rPr>
                <w:sz w:val="24"/>
                <w:szCs w:val="24"/>
              </w:rPr>
            </w:pPr>
          </w:p>
        </w:tc>
      </w:tr>
    </w:tbl>
    <w:p w:rsidR="0022571D" w:rsidRPr="00DD35ED" w:rsidRDefault="0022571D" w:rsidP="0022571D">
      <w:pPr>
        <w:rPr>
          <w:rFonts w:cs="Times New Roman"/>
          <w:sz w:val="24"/>
          <w:szCs w:val="24"/>
        </w:rPr>
      </w:pPr>
      <w:r w:rsidRPr="00DD35ED">
        <w:rPr>
          <w:rFonts w:cs="Times New Roman"/>
          <w:sz w:val="24"/>
          <w:szCs w:val="24"/>
        </w:rPr>
        <w:tab/>
      </w:r>
      <w:r w:rsidR="00F71CC4" w:rsidRPr="00DD35ED">
        <w:rPr>
          <w:rFonts w:cs="Times New Roman"/>
          <w:sz w:val="24"/>
          <w:szCs w:val="24"/>
        </w:rPr>
        <w:t xml:space="preserve">                            </w:t>
      </w:r>
      <w:r w:rsidR="00CE727F">
        <w:rPr>
          <w:rFonts w:cs="Times New Roman"/>
          <w:sz w:val="24"/>
          <w:szCs w:val="24"/>
        </w:rPr>
        <w:t xml:space="preserve">          </w:t>
      </w:r>
      <w:r w:rsidRPr="00DD35ED">
        <w:rPr>
          <w:rFonts w:cs="Times New Roman"/>
          <w:sz w:val="24"/>
          <w:szCs w:val="24"/>
        </w:rPr>
        <w:t>(Öneriyi Başkana sunar)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Sayın milletvekilleri; Komite Başkanının Önerisini oylarınıza sunuyorum. Kabul edenler?... Etmeyenler?... Çekimser?...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Madde madde okuyunuz lütfen.</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p w:rsidR="0022571D" w:rsidRPr="00DD35ED" w:rsidRDefault="0022571D" w:rsidP="00DD35ED">
      <w:pPr>
        <w:pStyle w:val="KonuBal"/>
        <w:rPr>
          <w:b w:val="0"/>
          <w:sz w:val="24"/>
        </w:rPr>
      </w:pPr>
      <w:r w:rsidRPr="00DD35ED">
        <w:rPr>
          <w:b w:val="0"/>
          <w:sz w:val="24"/>
        </w:rPr>
        <w:t>TOPRAK ÜRÜNLERİ KURUMU</w:t>
      </w:r>
    </w:p>
    <w:p w:rsidR="0022571D" w:rsidRPr="00DD35ED" w:rsidRDefault="0022571D" w:rsidP="00DD35ED">
      <w:pPr>
        <w:pStyle w:val="KonuBal"/>
        <w:rPr>
          <w:b w:val="0"/>
          <w:sz w:val="24"/>
          <w:lang w:val="en-US"/>
        </w:rPr>
      </w:pPr>
      <w:r w:rsidRPr="00DD35ED">
        <w:rPr>
          <w:b w:val="0"/>
          <w:sz w:val="24"/>
        </w:rPr>
        <w:t>20</w:t>
      </w:r>
      <w:r w:rsidRPr="00DD35ED">
        <w:rPr>
          <w:b w:val="0"/>
          <w:sz w:val="24"/>
          <w:lang w:val="en-US"/>
        </w:rPr>
        <w:t>24</w:t>
      </w:r>
      <w:r w:rsidRPr="00DD35ED">
        <w:rPr>
          <w:b w:val="0"/>
          <w:sz w:val="24"/>
        </w:rPr>
        <w:t xml:space="preserve"> MALİ YILI BÜTÇE YASA</w:t>
      </w:r>
      <w:r w:rsidRPr="00DD35ED">
        <w:rPr>
          <w:b w:val="0"/>
          <w:sz w:val="24"/>
          <w:lang w:val="en-US"/>
        </w:rPr>
        <w:t xml:space="preserve"> TASARISI</w:t>
      </w:r>
    </w:p>
    <w:p w:rsidR="0022571D" w:rsidRPr="00DD35ED" w:rsidRDefault="0022571D" w:rsidP="00DD35ED">
      <w:pPr>
        <w:rPr>
          <w:rFonts w:cs="Times New Roman"/>
          <w:bCs/>
          <w:sz w:val="24"/>
          <w:szCs w:val="24"/>
        </w:rPr>
      </w:pPr>
    </w:p>
    <w:tbl>
      <w:tblPr>
        <w:tblW w:w="0" w:type="auto"/>
        <w:jc w:val="center"/>
        <w:tblLook w:val="0000" w:firstRow="0" w:lastRow="0" w:firstColumn="0" w:lastColumn="0" w:noHBand="0" w:noVBand="0"/>
      </w:tblPr>
      <w:tblGrid>
        <w:gridCol w:w="1926"/>
        <w:gridCol w:w="7316"/>
      </w:tblGrid>
      <w:tr w:rsidR="0022571D" w:rsidRPr="00DD35ED" w:rsidTr="0022571D">
        <w:trPr>
          <w:jc w:val="center"/>
        </w:trPr>
        <w:tc>
          <w:tcPr>
            <w:tcW w:w="2618" w:type="dxa"/>
          </w:tcPr>
          <w:p w:rsidR="0022571D" w:rsidRPr="00DD35ED" w:rsidRDefault="0022571D" w:rsidP="00DD35ED">
            <w:pPr>
              <w:rPr>
                <w:rFonts w:cs="Times New Roman"/>
                <w:sz w:val="24"/>
                <w:szCs w:val="24"/>
              </w:rPr>
            </w:pPr>
          </w:p>
        </w:tc>
        <w:tc>
          <w:tcPr>
            <w:tcW w:w="10465" w:type="dxa"/>
          </w:tcPr>
          <w:p w:rsidR="0022571D" w:rsidRPr="00DD35ED" w:rsidRDefault="0022571D" w:rsidP="00DD35ED">
            <w:pPr>
              <w:rPr>
                <w:rFonts w:cs="Times New Roman"/>
                <w:sz w:val="24"/>
                <w:szCs w:val="24"/>
              </w:rPr>
            </w:pPr>
            <w:r w:rsidRPr="00DD35ED">
              <w:rPr>
                <w:rFonts w:cs="Times New Roman"/>
                <w:sz w:val="24"/>
                <w:szCs w:val="24"/>
                <w:lang w:val="en-US"/>
              </w:rPr>
              <w:t xml:space="preserve">        Kuzey Kıbrıs Türk Cumhuriyeti Cumhuriyet Meclisi aşağıdaki Yasayı yapar:</w:t>
            </w:r>
          </w:p>
        </w:tc>
      </w:tr>
      <w:tr w:rsidR="0022571D" w:rsidRPr="00DD35ED" w:rsidTr="00DD35ED">
        <w:trPr>
          <w:jc w:val="center"/>
        </w:trPr>
        <w:tc>
          <w:tcPr>
            <w:tcW w:w="2618" w:type="dxa"/>
          </w:tcPr>
          <w:p w:rsidR="0022571D" w:rsidRPr="00DD35ED" w:rsidRDefault="0022571D" w:rsidP="00DD35ED">
            <w:pPr>
              <w:rPr>
                <w:rFonts w:cs="Times New Roman"/>
                <w:sz w:val="24"/>
                <w:szCs w:val="24"/>
              </w:rPr>
            </w:pPr>
          </w:p>
        </w:tc>
        <w:tc>
          <w:tcPr>
            <w:tcW w:w="10465" w:type="dxa"/>
          </w:tcPr>
          <w:p w:rsidR="0022571D" w:rsidRPr="00DD35ED" w:rsidRDefault="0022571D" w:rsidP="00DD35ED">
            <w:pPr>
              <w:rPr>
                <w:rFonts w:cs="Times New Roman"/>
                <w:sz w:val="24"/>
                <w:szCs w:val="24"/>
                <w:lang w:val="en-US"/>
              </w:rPr>
            </w:pPr>
          </w:p>
        </w:tc>
      </w:tr>
      <w:tr w:rsidR="0022571D" w:rsidRPr="00DD35ED" w:rsidTr="00DD35ED">
        <w:trPr>
          <w:jc w:val="center"/>
        </w:trPr>
        <w:tc>
          <w:tcPr>
            <w:tcW w:w="2618" w:type="dxa"/>
          </w:tcPr>
          <w:p w:rsidR="0022571D" w:rsidRPr="00DD35ED" w:rsidRDefault="0022571D" w:rsidP="00DD35ED">
            <w:pPr>
              <w:rPr>
                <w:rFonts w:cs="Times New Roman"/>
                <w:sz w:val="24"/>
                <w:szCs w:val="24"/>
              </w:rPr>
            </w:pPr>
            <w:r w:rsidRPr="00DD35ED">
              <w:rPr>
                <w:rFonts w:cs="Times New Roman"/>
                <w:sz w:val="24"/>
                <w:szCs w:val="24"/>
              </w:rPr>
              <w:t>Kısa İsim</w:t>
            </w:r>
          </w:p>
        </w:tc>
        <w:tc>
          <w:tcPr>
            <w:tcW w:w="10465" w:type="dxa"/>
          </w:tcPr>
          <w:p w:rsidR="0022571D" w:rsidRPr="00DD35ED" w:rsidRDefault="0022571D" w:rsidP="00DD35ED">
            <w:pPr>
              <w:rPr>
                <w:rFonts w:cs="Times New Roman"/>
                <w:sz w:val="24"/>
                <w:szCs w:val="24"/>
              </w:rPr>
            </w:pPr>
            <w:r w:rsidRPr="00DD35ED">
              <w:rPr>
                <w:rFonts w:cs="Times New Roman"/>
                <w:sz w:val="24"/>
                <w:szCs w:val="24"/>
              </w:rPr>
              <w:t>1. Bu Yasa, Toprak Ürünleri Kurumu 2024 Mali Yılı Bütçe Yasası olarak isimlendirilir.</w:t>
            </w:r>
          </w:p>
          <w:p w:rsidR="0022571D" w:rsidRPr="00DD35ED" w:rsidRDefault="0022571D" w:rsidP="00DD35ED">
            <w:pPr>
              <w:rPr>
                <w:rFonts w:cs="Times New Roman"/>
                <w:sz w:val="24"/>
                <w:szCs w:val="24"/>
              </w:rPr>
            </w:pPr>
          </w:p>
        </w:tc>
      </w:tr>
    </w:tbl>
    <w:p w:rsidR="0022571D" w:rsidRPr="00DD35ED" w:rsidRDefault="0022571D" w:rsidP="00F71CC4">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1’inci maddeyi oylarınıza sunuyorum. Kabul edenler?...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tbl>
      <w:tblPr>
        <w:tblW w:w="0" w:type="auto"/>
        <w:jc w:val="center"/>
        <w:tblLook w:val="0000" w:firstRow="0" w:lastRow="0" w:firstColumn="0" w:lastColumn="0" w:noHBand="0" w:noVBand="0"/>
      </w:tblPr>
      <w:tblGrid>
        <w:gridCol w:w="2095"/>
        <w:gridCol w:w="7147"/>
      </w:tblGrid>
      <w:tr w:rsidR="0022571D" w:rsidRPr="00DD35ED" w:rsidTr="00DD35ED">
        <w:trPr>
          <w:jc w:val="center"/>
        </w:trPr>
        <w:tc>
          <w:tcPr>
            <w:tcW w:w="2618" w:type="dxa"/>
          </w:tcPr>
          <w:p w:rsidR="0022571D" w:rsidRPr="00DD35ED" w:rsidRDefault="0022571D" w:rsidP="0022571D">
            <w:pPr>
              <w:rPr>
                <w:rFonts w:cs="Times New Roman"/>
                <w:sz w:val="24"/>
                <w:szCs w:val="24"/>
              </w:rPr>
            </w:pPr>
          </w:p>
        </w:tc>
        <w:tc>
          <w:tcPr>
            <w:tcW w:w="10465" w:type="dxa"/>
          </w:tcPr>
          <w:p w:rsidR="0022571D" w:rsidRPr="00DD35ED" w:rsidRDefault="0022571D" w:rsidP="0022571D">
            <w:pPr>
              <w:jc w:val="center"/>
              <w:rPr>
                <w:rFonts w:cs="Times New Roman"/>
                <w:sz w:val="24"/>
                <w:szCs w:val="24"/>
              </w:rPr>
            </w:pPr>
            <w:r w:rsidRPr="00DD35ED">
              <w:rPr>
                <w:rFonts w:cs="Times New Roman"/>
                <w:sz w:val="24"/>
                <w:szCs w:val="24"/>
              </w:rPr>
              <w:t>BİRİNCİ KISIM</w:t>
            </w:r>
          </w:p>
          <w:p w:rsidR="0022571D" w:rsidRPr="00DD35ED" w:rsidRDefault="0022571D" w:rsidP="0022571D">
            <w:pPr>
              <w:jc w:val="center"/>
              <w:rPr>
                <w:rFonts w:cs="Times New Roman"/>
                <w:sz w:val="24"/>
                <w:szCs w:val="24"/>
              </w:rPr>
            </w:pPr>
            <w:r w:rsidRPr="00DD35ED">
              <w:rPr>
                <w:rFonts w:cs="Times New Roman"/>
                <w:sz w:val="24"/>
                <w:szCs w:val="24"/>
              </w:rPr>
              <w:t>Genel Kurallar</w:t>
            </w:r>
          </w:p>
          <w:p w:rsidR="0022571D" w:rsidRPr="00DD35ED" w:rsidRDefault="0022571D" w:rsidP="0022571D">
            <w:pPr>
              <w:jc w:val="center"/>
              <w:rPr>
                <w:rFonts w:cs="Times New Roman"/>
                <w:sz w:val="24"/>
                <w:szCs w:val="24"/>
              </w:rPr>
            </w:pPr>
          </w:p>
        </w:tc>
      </w:tr>
      <w:tr w:rsidR="0022571D" w:rsidRPr="00DD35ED" w:rsidTr="00DD35E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 xml:space="preserve">31 Aralık 2024 Tarihinde Sona Erecek Olan Mali Yıl Hizmetleri İçin </w:t>
            </w:r>
            <w:r w:rsidRPr="00DD35ED">
              <w:rPr>
                <w:rFonts w:cs="Times New Roman"/>
                <w:sz w:val="24"/>
                <w:szCs w:val="24"/>
              </w:rPr>
              <w:lastRenderedPageBreak/>
              <w:t>Tahsis Edilen Ödenek  “A”, “C” ve “D” Cetvelleri</w:t>
            </w:r>
          </w:p>
          <w:p w:rsidR="0022571D" w:rsidRPr="00DD35ED" w:rsidRDefault="0022571D" w:rsidP="0022571D">
            <w:pPr>
              <w:rPr>
                <w:rFonts w:cs="Times New Roman"/>
                <w:sz w:val="24"/>
                <w:szCs w:val="24"/>
              </w:rPr>
            </w:pPr>
          </w:p>
        </w:tc>
        <w:tc>
          <w:tcPr>
            <w:tcW w:w="10465" w:type="dxa"/>
          </w:tcPr>
          <w:p w:rsidR="0022571D" w:rsidRPr="00DD35ED" w:rsidRDefault="0022571D" w:rsidP="0022571D">
            <w:pPr>
              <w:pStyle w:val="GvdeMetni"/>
              <w:rPr>
                <w:sz w:val="24"/>
                <w:lang w:val="tr-TR" w:eastAsia="en-US"/>
              </w:rPr>
            </w:pPr>
            <w:r w:rsidRPr="00DD35ED">
              <w:rPr>
                <w:sz w:val="24"/>
                <w:lang w:val="tr-TR" w:eastAsia="en-US"/>
              </w:rPr>
              <w:lastRenderedPageBreak/>
              <w:t xml:space="preserve">2. Toprak Ürünleri Kurumunun, 1 Ocak 2024 tarihinde başlayan ve 31 Aralık 2024 tarihinde sona erecek olan 2024 Mali Yılında bu Yasaya Ek’li “A”, “C” ve “D” (Ödenekler, Kadrolar ve Araçlar) Cetvellerinde saptanan hizmet ve faaliyetlerin yürütülmesi için 2,005,000,000.-TL </w:t>
            </w:r>
            <w:r w:rsidRPr="00DD35ED">
              <w:rPr>
                <w:sz w:val="24"/>
                <w:lang w:val="tr-TR" w:eastAsia="en-US"/>
              </w:rPr>
              <w:lastRenderedPageBreak/>
              <w:t>(İki Milyar, Beş Milyon Türk Lirası) ödenek tahsis edilir.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tc>
      </w:tr>
    </w:tbl>
    <w:p w:rsidR="0022571D" w:rsidRPr="00DD35ED" w:rsidRDefault="0022571D" w:rsidP="0022571D">
      <w:pPr>
        <w:ind w:firstLine="708"/>
        <w:rPr>
          <w:rFonts w:cs="Times New Roman"/>
          <w:sz w:val="24"/>
          <w:szCs w:val="24"/>
        </w:rPr>
      </w:pPr>
      <w:r w:rsidRPr="00DD35ED">
        <w:rPr>
          <w:rFonts w:cs="Times New Roman"/>
          <w:sz w:val="24"/>
          <w:szCs w:val="24"/>
        </w:rPr>
        <w:lastRenderedPageBreak/>
        <w:t>BAŞKAN – 2’nci maddeyi oylarınıza sunuyorum. Kabul edenler?...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tbl>
      <w:tblPr>
        <w:tblW w:w="0" w:type="auto"/>
        <w:jc w:val="center"/>
        <w:tblLook w:val="0000" w:firstRow="0" w:lastRow="0" w:firstColumn="0" w:lastColumn="0" w:noHBand="0" w:noVBand="0"/>
      </w:tblPr>
      <w:tblGrid>
        <w:gridCol w:w="2126"/>
        <w:gridCol w:w="7116"/>
      </w:tblGrid>
      <w:tr w:rsidR="0022571D" w:rsidRPr="00DD35ED" w:rsidTr="00DD35ED">
        <w:trPr>
          <w:jc w:val="center"/>
        </w:trPr>
        <w:tc>
          <w:tcPr>
            <w:tcW w:w="2132" w:type="dxa"/>
          </w:tcPr>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 xml:space="preserve">Bütçenin Finansmanı </w:t>
            </w:r>
          </w:p>
          <w:p w:rsidR="0022571D" w:rsidRPr="00DD35ED" w:rsidRDefault="0022571D" w:rsidP="0022571D">
            <w:pPr>
              <w:rPr>
                <w:rFonts w:cs="Times New Roman"/>
                <w:sz w:val="24"/>
                <w:szCs w:val="24"/>
              </w:rPr>
            </w:pPr>
            <w:r w:rsidRPr="00DD35ED">
              <w:rPr>
                <w:rFonts w:cs="Times New Roman"/>
                <w:sz w:val="24"/>
                <w:szCs w:val="24"/>
              </w:rPr>
              <w:t>“B” Cetveli</w:t>
            </w:r>
          </w:p>
        </w:tc>
        <w:tc>
          <w:tcPr>
            <w:tcW w:w="7156" w:type="dxa"/>
          </w:tcPr>
          <w:p w:rsidR="0022571D" w:rsidRPr="00DD35ED" w:rsidRDefault="0022571D" w:rsidP="0022571D">
            <w:pPr>
              <w:pStyle w:val="GvdeMetni"/>
              <w:rPr>
                <w:sz w:val="24"/>
                <w:lang w:val="tr-TR" w:eastAsia="en-US"/>
              </w:rPr>
            </w:pPr>
            <w:r w:rsidRPr="00DD35ED">
              <w:rPr>
                <w:sz w:val="24"/>
                <w:lang w:val="tr-TR" w:eastAsia="en-US"/>
              </w:rPr>
              <w:t>3. Bütçenin finansmanı için, bu Yasaya Ek’li “B” (Gelirler) Cetvelinde saptanan kaynaklardan, 8,518,000.-TL (Sekiz Milyon, Beş Yüz On Sekiz Bin Türk Lirası) Vergi Dışı Gelirler, 1,839,482,000.-TL (Bir Milyar, Sekiz Yüz Otuz Dokuz Milyon, Dört Yüz Seksen İki Bin Türk Lirası) Sermaye Gelirleri, 90,000,000.-TL (Doksan Milyon Türk Lirası) Kuzey Kıbrıs Türk Cumhuriyeti Bütçe Katkısı,  67,000,000.-TL (Altmış Yedi Milyon Türk Lirası) Devlette Görevlendirilen Personel Katkısı olmak üzere, toplam 2,005,000,000.-TL (İki Milyar, Beş Milyon Türk Lirası) gelir öngörülür.</w:t>
            </w:r>
          </w:p>
          <w:p w:rsidR="0022571D" w:rsidRPr="00DD35ED" w:rsidRDefault="0022571D" w:rsidP="0022571D">
            <w:pPr>
              <w:pStyle w:val="GvdeMetni"/>
              <w:rPr>
                <w:sz w:val="24"/>
                <w:lang w:val="tr-TR" w:eastAsia="en-US"/>
              </w:rPr>
            </w:pPr>
          </w:p>
        </w:tc>
      </w:tr>
    </w:tbl>
    <w:p w:rsidR="0022571D" w:rsidRPr="00DD35ED" w:rsidRDefault="0022571D" w:rsidP="0022571D">
      <w:pPr>
        <w:ind w:firstLine="708"/>
        <w:rPr>
          <w:rFonts w:cs="Times New Roman"/>
          <w:sz w:val="24"/>
          <w:szCs w:val="24"/>
        </w:rPr>
      </w:pPr>
      <w:r w:rsidRPr="00DD35ED">
        <w:rPr>
          <w:rFonts w:cs="Times New Roman"/>
          <w:sz w:val="24"/>
          <w:szCs w:val="24"/>
        </w:rPr>
        <w:t>BAŞKAN – 3’üncü maddeyi oylarınıza sunuyorum. Kabul edenler?...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tbl>
      <w:tblPr>
        <w:tblW w:w="0" w:type="auto"/>
        <w:jc w:val="center"/>
        <w:tblLook w:val="0000" w:firstRow="0" w:lastRow="0" w:firstColumn="0" w:lastColumn="0" w:noHBand="0" w:noVBand="0"/>
      </w:tblPr>
      <w:tblGrid>
        <w:gridCol w:w="1941"/>
        <w:gridCol w:w="7301"/>
      </w:tblGrid>
      <w:tr w:rsidR="0022571D" w:rsidRPr="00DD35ED" w:rsidTr="00DD35E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Cetveller</w:t>
            </w:r>
          </w:p>
        </w:tc>
        <w:tc>
          <w:tcPr>
            <w:tcW w:w="10465" w:type="dxa"/>
          </w:tcPr>
          <w:p w:rsidR="0022571D" w:rsidRPr="00DD35ED" w:rsidRDefault="0022571D" w:rsidP="0022571D">
            <w:pPr>
              <w:pStyle w:val="GvdeMetni"/>
              <w:rPr>
                <w:sz w:val="24"/>
                <w:lang w:val="tr-TR" w:eastAsia="en-US"/>
              </w:rPr>
            </w:pPr>
            <w:r w:rsidRPr="00DD35ED">
              <w:rPr>
                <w:sz w:val="24"/>
                <w:lang w:val="tr-TR" w:eastAsia="en-US"/>
              </w:rPr>
              <w:t>4. Toprak Ürünleri Kurumu 2024 Mali Yılı Bütçe Yasası aşağıdaki Cetvellerden oluşur:</w:t>
            </w:r>
          </w:p>
        </w:tc>
      </w:tr>
      <w:tr w:rsidR="0022571D" w:rsidRPr="00DD35ED" w:rsidTr="00DD35ED">
        <w:trPr>
          <w:jc w:val="center"/>
        </w:trPr>
        <w:tc>
          <w:tcPr>
            <w:tcW w:w="2618" w:type="dxa"/>
          </w:tcPr>
          <w:p w:rsidR="0022571D" w:rsidRPr="00DD35ED" w:rsidRDefault="0022571D" w:rsidP="0022571D">
            <w:pPr>
              <w:rPr>
                <w:rFonts w:cs="Times New Roman"/>
                <w:sz w:val="24"/>
                <w:szCs w:val="24"/>
              </w:rPr>
            </w:pPr>
          </w:p>
        </w:tc>
        <w:tc>
          <w:tcPr>
            <w:tcW w:w="10465" w:type="dxa"/>
          </w:tcPr>
          <w:p w:rsidR="0022571D" w:rsidRPr="00DD35ED" w:rsidRDefault="0022571D" w:rsidP="0022571D">
            <w:pPr>
              <w:rPr>
                <w:rFonts w:cs="Times New Roman"/>
                <w:sz w:val="24"/>
                <w:szCs w:val="24"/>
              </w:rPr>
            </w:pPr>
            <w:r w:rsidRPr="00DD35ED">
              <w:rPr>
                <w:rFonts w:cs="Times New Roman"/>
                <w:sz w:val="24"/>
                <w:szCs w:val="24"/>
              </w:rPr>
              <w:t>“A” Cetveli    …............................Ödenekler</w:t>
            </w:r>
          </w:p>
          <w:p w:rsidR="0022571D" w:rsidRPr="00DD35ED" w:rsidRDefault="0022571D" w:rsidP="0022571D">
            <w:pPr>
              <w:rPr>
                <w:rFonts w:cs="Times New Roman"/>
                <w:sz w:val="24"/>
                <w:szCs w:val="24"/>
              </w:rPr>
            </w:pPr>
            <w:r w:rsidRPr="00DD35ED">
              <w:rPr>
                <w:rFonts w:cs="Times New Roman"/>
                <w:sz w:val="24"/>
                <w:szCs w:val="24"/>
              </w:rPr>
              <w:t>“B” Cetveli    …............................Gelirler</w:t>
            </w:r>
          </w:p>
          <w:p w:rsidR="0022571D" w:rsidRPr="00DD35ED" w:rsidRDefault="0022571D" w:rsidP="0022571D">
            <w:pPr>
              <w:rPr>
                <w:rFonts w:cs="Times New Roman"/>
                <w:sz w:val="24"/>
                <w:szCs w:val="24"/>
              </w:rPr>
            </w:pPr>
            <w:r w:rsidRPr="00DD35ED">
              <w:rPr>
                <w:rFonts w:cs="Times New Roman"/>
                <w:sz w:val="24"/>
                <w:szCs w:val="24"/>
              </w:rPr>
              <w:t>“C” Cetveli    …............................Kadrolar</w:t>
            </w:r>
          </w:p>
          <w:p w:rsidR="0022571D" w:rsidRPr="00DD35ED" w:rsidRDefault="0022571D" w:rsidP="0022571D">
            <w:pPr>
              <w:rPr>
                <w:rFonts w:cs="Times New Roman"/>
                <w:sz w:val="24"/>
                <w:szCs w:val="24"/>
              </w:rPr>
            </w:pPr>
            <w:r w:rsidRPr="00DD35ED">
              <w:rPr>
                <w:rFonts w:cs="Times New Roman"/>
                <w:sz w:val="24"/>
                <w:szCs w:val="24"/>
              </w:rPr>
              <w:t>“D” Cetveli   ….............................Araçlar</w:t>
            </w:r>
          </w:p>
          <w:p w:rsidR="0022571D" w:rsidRPr="00DD35ED" w:rsidRDefault="0022571D" w:rsidP="0022571D">
            <w:pPr>
              <w:pStyle w:val="GvdeMetni"/>
              <w:rPr>
                <w:sz w:val="24"/>
                <w:lang w:val="tr-TR" w:eastAsia="en-US"/>
              </w:rPr>
            </w:pPr>
            <w:r w:rsidRPr="00DD35ED">
              <w:rPr>
                <w:sz w:val="24"/>
                <w:lang w:val="tr-TR" w:eastAsia="en-US"/>
              </w:rPr>
              <w:t>“E” Cetveli   …..............................Harcamaya İlişkin Formül (Eko – Rehber)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4’üncü maddeyi Cetvelleriyle oylarınıza sunuyorum. Kabul edenler?...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tbl>
      <w:tblPr>
        <w:tblW w:w="10277" w:type="dxa"/>
        <w:jc w:val="center"/>
        <w:tblLook w:val="0000" w:firstRow="0" w:lastRow="0" w:firstColumn="0" w:lastColumn="0" w:noHBand="0" w:noVBand="0"/>
      </w:tblPr>
      <w:tblGrid>
        <w:gridCol w:w="2605"/>
        <w:gridCol w:w="482"/>
        <w:gridCol w:w="547"/>
        <w:gridCol w:w="6643"/>
      </w:tblGrid>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7672" w:type="dxa"/>
            <w:gridSpan w:val="3"/>
          </w:tcPr>
          <w:p w:rsidR="0022571D" w:rsidRPr="00DD35ED" w:rsidRDefault="0022571D" w:rsidP="0022571D">
            <w:pPr>
              <w:rPr>
                <w:rFonts w:cs="Times New Roman"/>
                <w:sz w:val="24"/>
                <w:szCs w:val="24"/>
              </w:rPr>
            </w:pPr>
          </w:p>
        </w:tc>
      </w:tr>
      <w:tr w:rsidR="0022571D" w:rsidRPr="00DD35ED" w:rsidTr="00DD35E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Analitik Bütçe Sınıflandırması</w:t>
            </w:r>
          </w:p>
        </w:tc>
        <w:tc>
          <w:tcPr>
            <w:tcW w:w="7672" w:type="dxa"/>
            <w:gridSpan w:val="3"/>
          </w:tcPr>
          <w:p w:rsidR="0022571D" w:rsidRPr="00DD35ED" w:rsidRDefault="0022571D" w:rsidP="0022571D">
            <w:pPr>
              <w:rPr>
                <w:rFonts w:cs="Times New Roman"/>
                <w:sz w:val="24"/>
                <w:szCs w:val="24"/>
              </w:rPr>
            </w:pPr>
            <w:r w:rsidRPr="00DD35ED">
              <w:rPr>
                <w:rFonts w:cs="Times New Roman"/>
                <w:sz w:val="24"/>
                <w:szCs w:val="24"/>
              </w:rPr>
              <w:t>5. Toprak Ürünleri Kurumu 2024 Mali Yılı Analitik Bütçe Sınıflandırması aşağıdaki şekilde düzenlenmiştir:</w:t>
            </w:r>
          </w:p>
        </w:tc>
      </w:tr>
      <w:tr w:rsidR="0022571D" w:rsidRPr="00DD35ED" w:rsidTr="00DD35E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“E” Cetveli</w:t>
            </w:r>
          </w:p>
        </w:tc>
        <w:tc>
          <w:tcPr>
            <w:tcW w:w="482" w:type="dxa"/>
          </w:tcPr>
          <w:p w:rsidR="0022571D" w:rsidRPr="00DD35ED" w:rsidRDefault="0022571D" w:rsidP="0022571D">
            <w:pPr>
              <w:rPr>
                <w:rFonts w:cs="Times New Roman"/>
                <w:sz w:val="24"/>
                <w:szCs w:val="24"/>
              </w:rPr>
            </w:pPr>
          </w:p>
        </w:tc>
        <w:tc>
          <w:tcPr>
            <w:tcW w:w="547" w:type="dxa"/>
          </w:tcPr>
          <w:p w:rsidR="0022571D" w:rsidRPr="00DD35ED" w:rsidRDefault="0022571D" w:rsidP="0022571D">
            <w:pPr>
              <w:rPr>
                <w:rFonts w:cs="Times New Roman"/>
                <w:sz w:val="24"/>
                <w:szCs w:val="24"/>
              </w:rPr>
            </w:pPr>
            <w:r w:rsidRPr="00DD35ED">
              <w:rPr>
                <w:rFonts w:cs="Times New Roman"/>
                <w:sz w:val="24"/>
                <w:szCs w:val="24"/>
              </w:rPr>
              <w:t>(1)</w:t>
            </w:r>
          </w:p>
        </w:tc>
        <w:tc>
          <w:tcPr>
            <w:tcW w:w="6643" w:type="dxa"/>
          </w:tcPr>
          <w:p w:rsidR="0022571D" w:rsidRPr="00DD35ED" w:rsidRDefault="0022571D" w:rsidP="0022571D">
            <w:pPr>
              <w:rPr>
                <w:rFonts w:cs="Times New Roman"/>
                <w:sz w:val="24"/>
                <w:szCs w:val="24"/>
              </w:rPr>
            </w:pPr>
            <w:r w:rsidRPr="00DD35ED">
              <w:rPr>
                <w:rFonts w:cs="Times New Roman"/>
                <w:sz w:val="24"/>
                <w:szCs w:val="24"/>
              </w:rPr>
              <w:t>Kurumsal Sınıflandırma: Birinci Düzeyde Toprak Ürünleri Kurumu yer almaktadır.</w:t>
            </w: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482" w:type="dxa"/>
          </w:tcPr>
          <w:p w:rsidR="0022571D" w:rsidRPr="00DD35ED" w:rsidRDefault="0022571D" w:rsidP="0022571D">
            <w:pPr>
              <w:rPr>
                <w:rFonts w:cs="Times New Roman"/>
                <w:sz w:val="24"/>
                <w:szCs w:val="24"/>
              </w:rPr>
            </w:pPr>
          </w:p>
        </w:tc>
        <w:tc>
          <w:tcPr>
            <w:tcW w:w="547" w:type="dxa"/>
          </w:tcPr>
          <w:p w:rsidR="0022571D" w:rsidRPr="00DD35ED" w:rsidRDefault="0022571D" w:rsidP="0022571D">
            <w:pPr>
              <w:rPr>
                <w:rFonts w:cs="Times New Roman"/>
                <w:sz w:val="24"/>
                <w:szCs w:val="24"/>
              </w:rPr>
            </w:pPr>
            <w:r w:rsidRPr="00DD35ED">
              <w:rPr>
                <w:rFonts w:cs="Times New Roman"/>
                <w:sz w:val="24"/>
                <w:szCs w:val="24"/>
              </w:rPr>
              <w:t>(2)</w:t>
            </w:r>
          </w:p>
        </w:tc>
        <w:tc>
          <w:tcPr>
            <w:tcW w:w="6643" w:type="dxa"/>
          </w:tcPr>
          <w:p w:rsidR="0022571D" w:rsidRPr="00DD35ED" w:rsidRDefault="0022571D" w:rsidP="0022571D">
            <w:pPr>
              <w:rPr>
                <w:rFonts w:cs="Times New Roman"/>
                <w:sz w:val="24"/>
                <w:szCs w:val="24"/>
              </w:rPr>
            </w:pPr>
            <w:r w:rsidRPr="00DD35ED">
              <w:rPr>
                <w:rFonts w:cs="Times New Roman"/>
                <w:sz w:val="24"/>
                <w:szCs w:val="24"/>
              </w:rPr>
              <w:t>Fonksiyonel Sınıflandırma: Toprak Ürünleri Kurumunun faaliyetlerinin işlevini göstermektedir.</w:t>
            </w: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482" w:type="dxa"/>
          </w:tcPr>
          <w:p w:rsidR="0022571D" w:rsidRPr="00DD35ED" w:rsidRDefault="0022571D" w:rsidP="0022571D">
            <w:pPr>
              <w:rPr>
                <w:rFonts w:cs="Times New Roman"/>
                <w:sz w:val="24"/>
                <w:szCs w:val="24"/>
              </w:rPr>
            </w:pPr>
          </w:p>
        </w:tc>
        <w:tc>
          <w:tcPr>
            <w:tcW w:w="547" w:type="dxa"/>
          </w:tcPr>
          <w:p w:rsidR="0022571D" w:rsidRPr="00DD35ED" w:rsidRDefault="0022571D" w:rsidP="0022571D">
            <w:pPr>
              <w:rPr>
                <w:rFonts w:cs="Times New Roman"/>
                <w:sz w:val="24"/>
                <w:szCs w:val="24"/>
              </w:rPr>
            </w:pPr>
            <w:r w:rsidRPr="00DD35ED">
              <w:rPr>
                <w:rFonts w:cs="Times New Roman"/>
                <w:sz w:val="24"/>
                <w:szCs w:val="24"/>
              </w:rPr>
              <w:t>(3)</w:t>
            </w:r>
          </w:p>
        </w:tc>
        <w:tc>
          <w:tcPr>
            <w:tcW w:w="6643" w:type="dxa"/>
          </w:tcPr>
          <w:p w:rsidR="0022571D" w:rsidRPr="00DD35ED" w:rsidRDefault="0022571D" w:rsidP="0022571D">
            <w:pPr>
              <w:rPr>
                <w:rFonts w:cs="Times New Roman"/>
                <w:sz w:val="24"/>
                <w:szCs w:val="24"/>
              </w:rPr>
            </w:pPr>
            <w:r w:rsidRPr="00DD35ED">
              <w:rPr>
                <w:rFonts w:cs="Times New Roman"/>
                <w:sz w:val="24"/>
                <w:szCs w:val="24"/>
              </w:rPr>
              <w:t>Finansal Sınıflandırma: Yapılan harcamaların hangi kaynaktan finanse edildiğini göstermektedir.</w:t>
            </w: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482" w:type="dxa"/>
          </w:tcPr>
          <w:p w:rsidR="0022571D" w:rsidRPr="00DD35ED" w:rsidRDefault="0022571D" w:rsidP="0022571D">
            <w:pPr>
              <w:rPr>
                <w:rFonts w:cs="Times New Roman"/>
                <w:sz w:val="24"/>
                <w:szCs w:val="24"/>
              </w:rPr>
            </w:pPr>
          </w:p>
        </w:tc>
        <w:tc>
          <w:tcPr>
            <w:tcW w:w="547" w:type="dxa"/>
          </w:tcPr>
          <w:p w:rsidR="0022571D" w:rsidRPr="00DD35ED" w:rsidRDefault="0022571D" w:rsidP="0022571D">
            <w:pPr>
              <w:rPr>
                <w:rFonts w:cs="Times New Roman"/>
                <w:sz w:val="24"/>
                <w:szCs w:val="24"/>
              </w:rPr>
            </w:pPr>
            <w:r w:rsidRPr="00DD35ED">
              <w:rPr>
                <w:rFonts w:cs="Times New Roman"/>
                <w:sz w:val="24"/>
                <w:szCs w:val="24"/>
              </w:rPr>
              <w:t>(4)</w:t>
            </w:r>
          </w:p>
        </w:tc>
        <w:tc>
          <w:tcPr>
            <w:tcW w:w="6643" w:type="dxa"/>
          </w:tcPr>
          <w:p w:rsidR="0022571D" w:rsidRPr="00DD35ED" w:rsidRDefault="0022571D" w:rsidP="0022571D">
            <w:pPr>
              <w:rPr>
                <w:rFonts w:cs="Times New Roman"/>
                <w:sz w:val="24"/>
                <w:szCs w:val="24"/>
              </w:rPr>
            </w:pPr>
            <w:r w:rsidRPr="00DD35ED">
              <w:rPr>
                <w:rFonts w:cs="Times New Roman"/>
                <w:sz w:val="24"/>
                <w:szCs w:val="24"/>
              </w:rPr>
              <w:t>Ekonomik Sınıflandırma: Ödeneklerin ekonomik sınıflandırılmasını göstermektedir ve detaylı açıklamaları “E” Cetveli Eko-Rehberde yer almaktadır.</w:t>
            </w:r>
          </w:p>
        </w:tc>
      </w:tr>
    </w:tbl>
    <w:p w:rsidR="0022571D" w:rsidRPr="00DD35ED" w:rsidRDefault="0022571D" w:rsidP="0022571D">
      <w:pPr>
        <w:ind w:firstLine="708"/>
        <w:rPr>
          <w:rFonts w:cs="Times New Roman"/>
          <w:sz w:val="24"/>
          <w:szCs w:val="24"/>
        </w:rPr>
      </w:pPr>
      <w:r w:rsidRPr="00DD35ED">
        <w:rPr>
          <w:rFonts w:cs="Times New Roman"/>
          <w:sz w:val="24"/>
          <w:szCs w:val="24"/>
        </w:rPr>
        <w:lastRenderedPageBreak/>
        <w:t>BAŞKAN – 5’inci maddeyi oylarınıza sunuyorum. Kabul edenler?...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tbl>
      <w:tblPr>
        <w:tblW w:w="10277" w:type="dxa"/>
        <w:jc w:val="center"/>
        <w:tblLook w:val="0000" w:firstRow="0" w:lastRow="0" w:firstColumn="0" w:lastColumn="0" w:noHBand="0" w:noVBand="0"/>
      </w:tblPr>
      <w:tblGrid>
        <w:gridCol w:w="2605"/>
        <w:gridCol w:w="7672"/>
      </w:tblGrid>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7672" w:type="dxa"/>
          </w:tcPr>
          <w:p w:rsidR="0022571D" w:rsidRPr="00DD35ED" w:rsidRDefault="0022571D" w:rsidP="0022571D">
            <w:pPr>
              <w:pStyle w:val="GvdeMetni"/>
              <w:jc w:val="center"/>
              <w:rPr>
                <w:sz w:val="24"/>
                <w:lang w:val="tr-TR" w:eastAsia="en-US"/>
              </w:rPr>
            </w:pPr>
            <w:r w:rsidRPr="00DD35ED">
              <w:rPr>
                <w:sz w:val="24"/>
                <w:lang w:val="tr-TR" w:eastAsia="en-US"/>
              </w:rPr>
              <w:t>İKİNCİ KISIM</w:t>
            </w:r>
          </w:p>
          <w:p w:rsidR="0022571D" w:rsidRPr="00DD35ED" w:rsidRDefault="0022571D" w:rsidP="0022571D">
            <w:pPr>
              <w:pStyle w:val="GvdeMetni"/>
              <w:jc w:val="center"/>
              <w:rPr>
                <w:sz w:val="24"/>
                <w:lang w:val="tr-TR" w:eastAsia="en-US"/>
              </w:rPr>
            </w:pPr>
            <w:r w:rsidRPr="00DD35ED">
              <w:rPr>
                <w:sz w:val="24"/>
                <w:lang w:val="tr-TR" w:eastAsia="en-US"/>
              </w:rPr>
              <w:t>Gelirler ve Cari Harcamalara İlişkin Uygulama Kuralları</w:t>
            </w: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7672" w:type="dxa"/>
          </w:tcPr>
          <w:p w:rsidR="0022571D" w:rsidRPr="00DD35ED" w:rsidRDefault="0022571D" w:rsidP="0022571D">
            <w:pPr>
              <w:pStyle w:val="GvdeMetni"/>
              <w:jc w:val="center"/>
              <w:rPr>
                <w:sz w:val="24"/>
                <w:lang w:val="tr-TR" w:eastAsia="en-US"/>
              </w:rPr>
            </w:pP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7672" w:type="dxa"/>
          </w:tcPr>
          <w:p w:rsidR="0022571D" w:rsidRPr="00DD35ED" w:rsidRDefault="0022571D" w:rsidP="0022571D">
            <w:pPr>
              <w:pStyle w:val="GvdeMetni"/>
              <w:jc w:val="center"/>
              <w:rPr>
                <w:sz w:val="24"/>
                <w:lang w:val="tr-TR" w:eastAsia="en-US"/>
              </w:rPr>
            </w:pPr>
            <w:r w:rsidRPr="00DD35ED">
              <w:rPr>
                <w:sz w:val="24"/>
                <w:lang w:val="tr-TR" w:eastAsia="en-US"/>
              </w:rPr>
              <w:t>BİRİNCİ BÖLÜM</w:t>
            </w:r>
          </w:p>
          <w:p w:rsidR="0022571D" w:rsidRPr="00DD35ED" w:rsidRDefault="0022571D" w:rsidP="0022571D">
            <w:pPr>
              <w:pStyle w:val="GvdeMetni"/>
              <w:jc w:val="center"/>
              <w:rPr>
                <w:sz w:val="24"/>
                <w:lang w:val="tr-TR" w:eastAsia="en-US"/>
              </w:rPr>
            </w:pPr>
            <w:r w:rsidRPr="00DD35ED">
              <w:rPr>
                <w:sz w:val="24"/>
                <w:lang w:val="tr-TR" w:eastAsia="en-US"/>
              </w:rPr>
              <w:t>Gelirler ve Giderler</w:t>
            </w: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7672" w:type="dxa"/>
          </w:tcPr>
          <w:p w:rsidR="0022571D" w:rsidRPr="00DD35ED" w:rsidRDefault="0022571D" w:rsidP="0022571D">
            <w:pPr>
              <w:pStyle w:val="GvdeMetni"/>
              <w:jc w:val="center"/>
              <w:rPr>
                <w:sz w:val="24"/>
                <w:lang w:val="tr-TR" w:eastAsia="en-US"/>
              </w:rPr>
            </w:pPr>
          </w:p>
        </w:tc>
      </w:tr>
      <w:tr w:rsidR="0022571D" w:rsidRPr="00DD35ED" w:rsidTr="00DD35E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Bütçenin Gelirleri</w:t>
            </w:r>
          </w:p>
          <w:p w:rsidR="0022571D" w:rsidRPr="00DD35ED" w:rsidRDefault="0022571D" w:rsidP="0022571D">
            <w:pPr>
              <w:rPr>
                <w:rFonts w:cs="Times New Roman"/>
                <w:sz w:val="24"/>
                <w:szCs w:val="24"/>
              </w:rPr>
            </w:pPr>
            <w:r w:rsidRPr="00DD35ED">
              <w:rPr>
                <w:rFonts w:cs="Times New Roman"/>
                <w:sz w:val="24"/>
                <w:szCs w:val="24"/>
              </w:rPr>
              <w:t>32/1992</w:t>
            </w:r>
          </w:p>
        </w:tc>
        <w:tc>
          <w:tcPr>
            <w:tcW w:w="7672" w:type="dxa"/>
          </w:tcPr>
          <w:p w:rsidR="0022571D" w:rsidRPr="00DD35ED" w:rsidRDefault="0022571D" w:rsidP="0022571D">
            <w:pPr>
              <w:pStyle w:val="GvdeMetni"/>
              <w:rPr>
                <w:sz w:val="24"/>
                <w:lang w:val="tr-TR" w:eastAsia="en-US"/>
              </w:rPr>
            </w:pPr>
            <w:r w:rsidRPr="00DD35ED">
              <w:rPr>
                <w:sz w:val="24"/>
                <w:lang w:val="tr-TR" w:eastAsia="en-US"/>
              </w:rPr>
              <w:t>6. Toprak Ürünleri Kurumunun gelirleri, Toprak Ürünleri Kurumu (Kuruluş, Görev ve Yetkileri) Yasası kuralları çerçevesinde oluşur ve Toprak Ürünleri Kurumu Bütçesine gelir olarak kaydedilir.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6’ncı maddeyi oylarınıza sunuyorum. Kabul edenler?... Etmeyenler?... Çekimser?... Oyçokluğuyla kabul edilmiştir.</w:t>
      </w:r>
    </w:p>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 xml:space="preserve">KATİP – </w:t>
      </w:r>
    </w:p>
    <w:p w:rsidR="0022571D" w:rsidRPr="00DD35ED" w:rsidRDefault="0022571D" w:rsidP="0022571D">
      <w:pPr>
        <w:ind w:firstLine="708"/>
        <w:rPr>
          <w:rFonts w:cs="Times New Roman"/>
          <w:sz w:val="24"/>
          <w:szCs w:val="24"/>
        </w:rPr>
      </w:pPr>
    </w:p>
    <w:tbl>
      <w:tblPr>
        <w:tblW w:w="9800" w:type="dxa"/>
        <w:jc w:val="center"/>
        <w:tblLook w:val="0000" w:firstRow="0" w:lastRow="0" w:firstColumn="0" w:lastColumn="0" w:noHBand="0" w:noVBand="0"/>
      </w:tblPr>
      <w:tblGrid>
        <w:gridCol w:w="2605"/>
        <w:gridCol w:w="516"/>
        <w:gridCol w:w="582"/>
        <w:gridCol w:w="6097"/>
      </w:tblGrid>
      <w:tr w:rsidR="0022571D" w:rsidRPr="00DD35ED" w:rsidTr="00DD35E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Harcamalarda Usul</w:t>
            </w:r>
          </w:p>
        </w:tc>
        <w:tc>
          <w:tcPr>
            <w:tcW w:w="516" w:type="dxa"/>
          </w:tcPr>
          <w:p w:rsidR="0022571D" w:rsidRPr="00DD35ED" w:rsidRDefault="0022571D" w:rsidP="0022571D">
            <w:pPr>
              <w:pStyle w:val="GvdeMetni"/>
              <w:rPr>
                <w:sz w:val="24"/>
                <w:lang w:val="tr-TR" w:eastAsia="en-US"/>
              </w:rPr>
            </w:pPr>
            <w:r w:rsidRPr="00DD35ED">
              <w:rPr>
                <w:sz w:val="24"/>
                <w:lang w:val="tr-TR" w:eastAsia="en-US"/>
              </w:rPr>
              <w:t>7.</w:t>
            </w:r>
          </w:p>
        </w:tc>
        <w:tc>
          <w:tcPr>
            <w:tcW w:w="582" w:type="dxa"/>
          </w:tcPr>
          <w:p w:rsidR="0022571D" w:rsidRPr="00DD35ED" w:rsidRDefault="0022571D" w:rsidP="0022571D">
            <w:pPr>
              <w:pStyle w:val="GvdeMetni"/>
              <w:rPr>
                <w:sz w:val="24"/>
                <w:lang w:val="tr-TR" w:eastAsia="en-US"/>
              </w:rPr>
            </w:pPr>
            <w:r w:rsidRPr="00DD35ED">
              <w:rPr>
                <w:sz w:val="24"/>
                <w:lang w:val="tr-TR" w:eastAsia="en-US"/>
              </w:rPr>
              <w:t>(1)</w:t>
            </w:r>
          </w:p>
        </w:tc>
        <w:tc>
          <w:tcPr>
            <w:tcW w:w="6097" w:type="dxa"/>
          </w:tcPr>
          <w:p w:rsidR="0022571D" w:rsidRPr="00DD35ED" w:rsidRDefault="0022571D" w:rsidP="0022571D">
            <w:pPr>
              <w:pStyle w:val="GvdeMetni"/>
              <w:rPr>
                <w:sz w:val="24"/>
                <w:lang w:val="tr-TR" w:eastAsia="en-US"/>
              </w:rPr>
            </w:pPr>
            <w:r w:rsidRPr="00DD35ED">
              <w:rPr>
                <w:sz w:val="24"/>
                <w:lang w:val="tr-TR" w:eastAsia="en-US"/>
              </w:rPr>
              <w:t>Bütçede gösterilen ödenek miktarları aşılamaz. Harcamalar, bu Yasanın koyduğu usul, koşul ve kurallar ile bu Yasaya Ek’li Giderler Cetvelinde yer alan kurallara göre yapılır.</w:t>
            </w:r>
          </w:p>
        </w:tc>
      </w:tr>
      <w:tr w:rsidR="0022571D" w:rsidRPr="00DD35ED" w:rsidTr="00DD35ED">
        <w:trPr>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(2)</w:t>
            </w:r>
          </w:p>
        </w:tc>
        <w:tc>
          <w:tcPr>
            <w:tcW w:w="6097" w:type="dxa"/>
          </w:tcPr>
          <w:p w:rsidR="0022571D" w:rsidRPr="00DD35ED" w:rsidRDefault="0022571D" w:rsidP="0022571D">
            <w:pPr>
              <w:pStyle w:val="GvdeMetni"/>
              <w:rPr>
                <w:sz w:val="24"/>
                <w:lang w:val="tr-TR" w:eastAsia="en-US"/>
              </w:rPr>
            </w:pPr>
            <w:r w:rsidRPr="00DD35ED">
              <w:rPr>
                <w:sz w:val="24"/>
                <w:lang w:val="tr-TR" w:eastAsia="en-US"/>
              </w:rPr>
              <w:t>Bütçede öngörülmediği halde cari yıl içinde ortaya çıkan gelirler, Tarım İşleriyle Görevli Bakan tarafından Bütçeye yeni gelir kalemi olarak eklenir.</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7’nci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KATİP –</w:t>
      </w:r>
    </w:p>
    <w:p w:rsidR="0022571D" w:rsidRPr="00DD35ED" w:rsidRDefault="0022571D" w:rsidP="0022571D">
      <w:pPr>
        <w:ind w:firstLine="708"/>
        <w:rPr>
          <w:rFonts w:cs="Times New Roman"/>
          <w:sz w:val="24"/>
          <w:szCs w:val="24"/>
        </w:rPr>
      </w:pPr>
    </w:p>
    <w:tbl>
      <w:tblPr>
        <w:tblW w:w="9675" w:type="dxa"/>
        <w:jc w:val="center"/>
        <w:tblLook w:val="0000" w:firstRow="0" w:lastRow="0" w:firstColumn="0" w:lastColumn="0" w:noHBand="0" w:noVBand="0"/>
      </w:tblPr>
      <w:tblGrid>
        <w:gridCol w:w="2605"/>
        <w:gridCol w:w="7070"/>
      </w:tblGrid>
      <w:tr w:rsidR="0022571D" w:rsidRPr="00DD35ED" w:rsidTr="00DD35E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Kiralamaya İlişkin Esaslar</w:t>
            </w:r>
          </w:p>
        </w:tc>
        <w:tc>
          <w:tcPr>
            <w:tcW w:w="7070" w:type="dxa"/>
          </w:tcPr>
          <w:p w:rsidR="0022571D" w:rsidRPr="00DD35ED" w:rsidRDefault="0022571D" w:rsidP="0022571D">
            <w:pPr>
              <w:pStyle w:val="GvdeMetni"/>
              <w:rPr>
                <w:sz w:val="24"/>
                <w:lang w:val="tr-TR" w:eastAsia="en-US"/>
              </w:rPr>
            </w:pPr>
            <w:r w:rsidRPr="00DD35ED">
              <w:rPr>
                <w:sz w:val="24"/>
                <w:lang w:val="tr-TR" w:eastAsia="en-US"/>
              </w:rPr>
              <w:t>8. Bütçede öngörülen kira ödeneklerinin artışına neden olabilecek kira taahhüdüne girilemez.</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8’inci maddeyi oylarınıza sunuyorum. Kabul edenler?... Etmeyenler?... Çekimser?... Oyçokluğuyla kabul edilmiştir.</w:t>
      </w:r>
    </w:p>
    <w:p w:rsidR="00DC3D31" w:rsidRPr="00DD35ED" w:rsidRDefault="00DC3D31"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261" w:type="dxa"/>
        <w:jc w:val="center"/>
        <w:tblLook w:val="0000" w:firstRow="0" w:lastRow="0" w:firstColumn="0" w:lastColumn="0" w:noHBand="0" w:noVBand="0"/>
      </w:tblPr>
      <w:tblGrid>
        <w:gridCol w:w="2605"/>
        <w:gridCol w:w="516"/>
        <w:gridCol w:w="582"/>
        <w:gridCol w:w="5558"/>
      </w:tblGrid>
      <w:tr w:rsidR="0022571D" w:rsidRPr="00DD35ED" w:rsidTr="0022571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 xml:space="preserve">Müdürün Harcama </w:t>
            </w:r>
          </w:p>
          <w:p w:rsidR="0022571D" w:rsidRPr="00DD35ED" w:rsidRDefault="0022571D" w:rsidP="0022571D">
            <w:pPr>
              <w:rPr>
                <w:rFonts w:cs="Times New Roman"/>
                <w:sz w:val="24"/>
                <w:szCs w:val="24"/>
              </w:rPr>
            </w:pPr>
            <w:r w:rsidRPr="00DD35ED">
              <w:rPr>
                <w:rFonts w:cs="Times New Roman"/>
                <w:sz w:val="24"/>
                <w:szCs w:val="24"/>
              </w:rPr>
              <w:t>Yetkisi</w:t>
            </w:r>
          </w:p>
        </w:tc>
        <w:tc>
          <w:tcPr>
            <w:tcW w:w="516" w:type="dxa"/>
          </w:tcPr>
          <w:p w:rsidR="0022571D" w:rsidRPr="00DD35ED" w:rsidRDefault="0022571D" w:rsidP="0022571D">
            <w:pPr>
              <w:pStyle w:val="GvdeMetni"/>
              <w:rPr>
                <w:sz w:val="24"/>
                <w:lang w:val="tr-TR" w:eastAsia="en-US"/>
              </w:rPr>
            </w:pPr>
            <w:r w:rsidRPr="00DD35ED">
              <w:rPr>
                <w:sz w:val="24"/>
                <w:lang w:val="tr-TR" w:eastAsia="en-US"/>
              </w:rPr>
              <w:t>9.</w:t>
            </w:r>
          </w:p>
        </w:tc>
        <w:tc>
          <w:tcPr>
            <w:tcW w:w="582" w:type="dxa"/>
          </w:tcPr>
          <w:p w:rsidR="0022571D" w:rsidRPr="00DD35ED" w:rsidRDefault="0022571D" w:rsidP="0022571D">
            <w:pPr>
              <w:pStyle w:val="GvdeMetni"/>
              <w:rPr>
                <w:sz w:val="24"/>
                <w:lang w:val="tr-TR" w:eastAsia="en-US"/>
              </w:rPr>
            </w:pPr>
            <w:r w:rsidRPr="00DD35ED">
              <w:rPr>
                <w:sz w:val="24"/>
                <w:lang w:val="tr-TR" w:eastAsia="en-US"/>
              </w:rPr>
              <w:t>(1)</w:t>
            </w:r>
          </w:p>
        </w:tc>
        <w:tc>
          <w:tcPr>
            <w:tcW w:w="5558" w:type="dxa"/>
          </w:tcPr>
          <w:p w:rsidR="0022571D" w:rsidRPr="00DD35ED" w:rsidRDefault="0022571D" w:rsidP="0022571D">
            <w:pPr>
              <w:pStyle w:val="GvdeMetni"/>
              <w:rPr>
                <w:sz w:val="24"/>
                <w:lang w:val="tr-TR" w:eastAsia="en-US"/>
              </w:rPr>
            </w:pPr>
            <w:r w:rsidRPr="00DD35ED">
              <w:rPr>
                <w:sz w:val="24"/>
                <w:lang w:val="tr-TR" w:eastAsia="en-US"/>
              </w:rPr>
              <w:t>Kurumun Bütçesinde öngörülen gelirleri tahsil etmeye ve bu maddenin (2)’nci fıkra kuralları çerçevesinde harcama yapmaya, Toprak Ürünleri Kurumu Müdürü yetkilidir.</w:t>
            </w:r>
          </w:p>
        </w:tc>
      </w:tr>
      <w:tr w:rsidR="0022571D" w:rsidRPr="00DD35ED" w:rsidTr="0022571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20/2016</w:t>
            </w:r>
          </w:p>
          <w:p w:rsidR="0022571D" w:rsidRPr="00DD35ED" w:rsidRDefault="0022571D" w:rsidP="0022571D">
            <w:pPr>
              <w:rPr>
                <w:rFonts w:cs="Times New Roman"/>
                <w:sz w:val="24"/>
                <w:szCs w:val="24"/>
              </w:rPr>
            </w:pPr>
            <w:r w:rsidRPr="00DD35ED">
              <w:rPr>
                <w:rFonts w:cs="Times New Roman"/>
                <w:sz w:val="24"/>
                <w:szCs w:val="24"/>
              </w:rPr>
              <w:t xml:space="preserve">  16/2023</w:t>
            </w: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(2)</w:t>
            </w:r>
          </w:p>
        </w:tc>
        <w:tc>
          <w:tcPr>
            <w:tcW w:w="5558" w:type="dxa"/>
          </w:tcPr>
          <w:p w:rsidR="0022571D" w:rsidRPr="00DD35ED" w:rsidRDefault="0022571D" w:rsidP="0022571D">
            <w:pPr>
              <w:rPr>
                <w:rFonts w:cs="Times New Roman"/>
                <w:sz w:val="24"/>
                <w:szCs w:val="24"/>
              </w:rPr>
            </w:pPr>
            <w:r w:rsidRPr="00DD35ED">
              <w:rPr>
                <w:rFonts w:cs="Times New Roman"/>
                <w:sz w:val="24"/>
                <w:szCs w:val="24"/>
              </w:rPr>
              <w:t>Toprak Ürünleri Kurumunun mal ve hizmet alımları, Kamu İhale Yasası kuralları çerçevesinde gerçekleştirilir.</w:t>
            </w: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BAŞKAN – 9’uncu maddeyi oylarınıza sunuyorum. Kabul edenler?... Etmeyenler?... Çekimser?... Oyçokluğuyla kabul edilmiştir.</w:t>
      </w:r>
    </w:p>
    <w:p w:rsidR="0022571D" w:rsidRPr="00DD35ED" w:rsidRDefault="0022571D" w:rsidP="0022571D">
      <w:pPr>
        <w:rPr>
          <w:rFonts w:cs="Times New Roman"/>
          <w:sz w:val="24"/>
          <w:szCs w:val="24"/>
        </w:rPr>
      </w:pPr>
      <w:r w:rsidRPr="00DD35ED">
        <w:rPr>
          <w:rFonts w:cs="Times New Roman"/>
          <w:sz w:val="24"/>
          <w:szCs w:val="24"/>
        </w:rPr>
        <w:lastRenderedPageBreak/>
        <w:tab/>
        <w:t>KATİP -</w:t>
      </w:r>
    </w:p>
    <w:p w:rsidR="0022571D" w:rsidRPr="00DD35ED" w:rsidRDefault="0022571D" w:rsidP="0022571D">
      <w:pPr>
        <w:rPr>
          <w:rFonts w:cs="Times New Roman"/>
          <w:sz w:val="24"/>
          <w:szCs w:val="24"/>
        </w:rPr>
      </w:pPr>
    </w:p>
    <w:tbl>
      <w:tblPr>
        <w:tblW w:w="9294" w:type="dxa"/>
        <w:jc w:val="center"/>
        <w:tblLook w:val="0000" w:firstRow="0" w:lastRow="0" w:firstColumn="0" w:lastColumn="0" w:noHBand="0" w:noVBand="0"/>
      </w:tblPr>
      <w:tblGrid>
        <w:gridCol w:w="2605"/>
        <w:gridCol w:w="516"/>
        <w:gridCol w:w="582"/>
        <w:gridCol w:w="5591"/>
      </w:tblGrid>
      <w:tr w:rsidR="0022571D" w:rsidRPr="00DD35ED" w:rsidTr="0022571D">
        <w:trPr>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p>
        </w:tc>
        <w:tc>
          <w:tcPr>
            <w:tcW w:w="5591" w:type="dxa"/>
          </w:tcPr>
          <w:p w:rsidR="0022571D" w:rsidRPr="00DD35ED" w:rsidRDefault="0022571D" w:rsidP="0022571D">
            <w:pPr>
              <w:jc w:val="center"/>
              <w:rPr>
                <w:rFonts w:cs="Times New Roman"/>
                <w:sz w:val="24"/>
                <w:szCs w:val="24"/>
              </w:rPr>
            </w:pPr>
          </w:p>
          <w:p w:rsidR="0022571D" w:rsidRPr="00DD35ED" w:rsidRDefault="0022571D" w:rsidP="0022571D">
            <w:pPr>
              <w:jc w:val="center"/>
              <w:rPr>
                <w:rFonts w:cs="Times New Roman"/>
                <w:sz w:val="24"/>
                <w:szCs w:val="24"/>
              </w:rPr>
            </w:pPr>
            <w:r w:rsidRPr="00DD35ED">
              <w:rPr>
                <w:rFonts w:cs="Times New Roman"/>
                <w:sz w:val="24"/>
                <w:szCs w:val="24"/>
              </w:rPr>
              <w:t>İKİNCİ BÖLÜM</w:t>
            </w:r>
          </w:p>
          <w:p w:rsidR="0022571D" w:rsidRPr="00DD35ED" w:rsidRDefault="0022571D" w:rsidP="0022571D">
            <w:pPr>
              <w:jc w:val="center"/>
              <w:rPr>
                <w:rFonts w:cs="Times New Roman"/>
                <w:sz w:val="24"/>
                <w:szCs w:val="24"/>
              </w:rPr>
            </w:pPr>
            <w:r w:rsidRPr="00DD35ED">
              <w:rPr>
                <w:rFonts w:cs="Times New Roman"/>
                <w:sz w:val="24"/>
                <w:szCs w:val="24"/>
              </w:rPr>
              <w:t xml:space="preserve">Aktarmalar </w:t>
            </w:r>
          </w:p>
          <w:p w:rsidR="0022571D" w:rsidRPr="00DD35ED" w:rsidRDefault="0022571D" w:rsidP="0022571D">
            <w:pPr>
              <w:pStyle w:val="GvdeMetni"/>
              <w:rPr>
                <w:sz w:val="24"/>
                <w:lang w:val="tr-TR" w:eastAsia="en-US"/>
              </w:rPr>
            </w:pPr>
          </w:p>
        </w:tc>
      </w:tr>
      <w:tr w:rsidR="0022571D" w:rsidRPr="00DD35ED" w:rsidTr="0022571D">
        <w:trPr>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t>Aktarma Yöntem ve Kuralları</w:t>
            </w:r>
          </w:p>
        </w:tc>
        <w:tc>
          <w:tcPr>
            <w:tcW w:w="516" w:type="dxa"/>
          </w:tcPr>
          <w:p w:rsidR="0022571D" w:rsidRPr="00DD35ED" w:rsidRDefault="0022571D" w:rsidP="0022571D">
            <w:pPr>
              <w:pStyle w:val="GvdeMetni"/>
              <w:rPr>
                <w:sz w:val="24"/>
                <w:lang w:val="tr-TR" w:eastAsia="en-US"/>
              </w:rPr>
            </w:pPr>
            <w:r w:rsidRPr="00DD35ED">
              <w:rPr>
                <w:sz w:val="24"/>
                <w:lang w:val="tr-TR" w:eastAsia="en-US"/>
              </w:rPr>
              <w:t>10.</w:t>
            </w:r>
          </w:p>
        </w:tc>
        <w:tc>
          <w:tcPr>
            <w:tcW w:w="582" w:type="dxa"/>
          </w:tcPr>
          <w:p w:rsidR="0022571D" w:rsidRPr="00DD35ED" w:rsidRDefault="0022571D" w:rsidP="0022571D">
            <w:pPr>
              <w:pStyle w:val="GvdeMetni"/>
              <w:rPr>
                <w:sz w:val="24"/>
                <w:lang w:val="tr-TR" w:eastAsia="en-US"/>
              </w:rPr>
            </w:pPr>
            <w:r w:rsidRPr="00DD35ED">
              <w:rPr>
                <w:sz w:val="24"/>
                <w:lang w:val="tr-TR" w:eastAsia="en-US"/>
              </w:rPr>
              <w:t>(1)</w:t>
            </w:r>
          </w:p>
        </w:tc>
        <w:tc>
          <w:tcPr>
            <w:tcW w:w="5591" w:type="dxa"/>
          </w:tcPr>
          <w:p w:rsidR="0022571D" w:rsidRPr="00DD35ED" w:rsidRDefault="0022571D" w:rsidP="0022571D">
            <w:pPr>
              <w:pStyle w:val="GvdeMetni"/>
              <w:rPr>
                <w:sz w:val="24"/>
                <w:lang w:val="tr-TR" w:eastAsia="en-US"/>
              </w:rPr>
            </w:pPr>
            <w:r w:rsidRPr="00DD35ED">
              <w:rPr>
                <w:sz w:val="24"/>
                <w:lang w:val="tr-TR" w:eastAsia="en-US"/>
              </w:rPr>
              <w:t>Kurum Bütçesinin kalemleri arasındaki aktarmalar, Toprak Ürünleri Kurumu Müdürünün ve Yönetim Kurulunun önerisi üzerine Tarım İşleriyle Görevli Bakanın onayı ile yapılır.</w:t>
            </w:r>
          </w:p>
        </w:tc>
      </w:tr>
      <w:tr w:rsidR="0022571D" w:rsidRPr="00DD35ED" w:rsidTr="0022571D">
        <w:trPr>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(2)</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tc>
        <w:tc>
          <w:tcPr>
            <w:tcW w:w="5591" w:type="dxa"/>
          </w:tcPr>
          <w:p w:rsidR="0022571D" w:rsidRPr="00DD35ED" w:rsidRDefault="0022571D" w:rsidP="0022571D">
            <w:pPr>
              <w:rPr>
                <w:rFonts w:cs="Times New Roman"/>
                <w:sz w:val="24"/>
                <w:szCs w:val="24"/>
              </w:rPr>
            </w:pPr>
            <w:r w:rsidRPr="00DD35ED">
              <w:rPr>
                <w:rFonts w:cs="Times New Roman"/>
                <w:sz w:val="24"/>
                <w:szCs w:val="24"/>
              </w:rPr>
              <w:t>“Personel Giderleri”, “Sosyal Güvenlik Kurumuna Kurum Primi Giderleri”, “Cari Transfer Giderleri”, “Faiz Giderleri” ve “Sermaye Giderleri” kalemlerinden “Mal ve Hizmet Alım Giderleri” kalemlerine aktarma yapılamaz.</w:t>
            </w:r>
          </w:p>
        </w:tc>
      </w:tr>
      <w:tr w:rsidR="0022571D" w:rsidRPr="00DD35ED" w:rsidTr="0022571D">
        <w:trPr>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(3)</w:t>
            </w:r>
          </w:p>
        </w:tc>
        <w:tc>
          <w:tcPr>
            <w:tcW w:w="5591" w:type="dxa"/>
          </w:tcPr>
          <w:p w:rsidR="0022571D" w:rsidRPr="00DD35ED" w:rsidRDefault="0022571D" w:rsidP="0022571D">
            <w:pPr>
              <w:rPr>
                <w:rFonts w:cs="Times New Roman"/>
                <w:sz w:val="24"/>
                <w:szCs w:val="24"/>
              </w:rPr>
            </w:pPr>
            <w:r w:rsidRPr="00DD35ED">
              <w:rPr>
                <w:rFonts w:cs="Times New Roman"/>
                <w:sz w:val="24"/>
                <w:szCs w:val="24"/>
              </w:rPr>
              <w:t>Aktarma önerileri, Toprak Ürünleri Kurumu Müdürünün ve Yönetim Kurulunun önerisi üzerine Tarım İşleriyle Görevli Bakanlığa gönderilir ve Bakanlık öneriyi gerekli işleme koyar.</w:t>
            </w:r>
          </w:p>
        </w:tc>
      </w:tr>
      <w:tr w:rsidR="0022571D" w:rsidRPr="00DD35ED" w:rsidTr="0022571D">
        <w:trPr>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(4)</w:t>
            </w:r>
          </w:p>
        </w:tc>
        <w:tc>
          <w:tcPr>
            <w:tcW w:w="5591" w:type="dxa"/>
          </w:tcPr>
          <w:p w:rsidR="0022571D" w:rsidRPr="00DD35ED" w:rsidRDefault="0022571D" w:rsidP="0022571D">
            <w:pPr>
              <w:rPr>
                <w:rFonts w:cs="Times New Roman"/>
                <w:sz w:val="24"/>
                <w:szCs w:val="24"/>
              </w:rPr>
            </w:pPr>
            <w:r w:rsidRPr="00DD35ED">
              <w:rPr>
                <w:rFonts w:cs="Times New Roman"/>
                <w:sz w:val="24"/>
                <w:szCs w:val="24"/>
              </w:rPr>
              <w:t>Aktarma veya ek ödenek, usülüne uygun olarak onaylanmadıkça Bütçe borçlandırılamaz ve yükümlülük altına girilemez.</w:t>
            </w:r>
          </w:p>
        </w:tc>
      </w:tr>
      <w:tr w:rsidR="0022571D" w:rsidRPr="00DD35ED" w:rsidTr="0022571D">
        <w:trPr>
          <w:cantSplit/>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(5)</w:t>
            </w:r>
          </w:p>
        </w:tc>
        <w:tc>
          <w:tcPr>
            <w:tcW w:w="5591" w:type="dxa"/>
          </w:tcPr>
          <w:p w:rsidR="0022571D" w:rsidRPr="00DD35ED" w:rsidRDefault="0022571D" w:rsidP="0022571D">
            <w:pPr>
              <w:pStyle w:val="GvdeMetni"/>
              <w:rPr>
                <w:sz w:val="24"/>
                <w:lang w:val="tr-TR" w:eastAsia="en-US"/>
              </w:rPr>
            </w:pPr>
            <w:r w:rsidRPr="00DD35ED">
              <w:rPr>
                <w:sz w:val="24"/>
                <w:lang w:val="tr-TR" w:eastAsia="en-US"/>
              </w:rPr>
              <w:t>Bakanlar Kurulunun onayı alınmadan, herhangi bir madde altında öngörülen bir hizmetin yerine getirilmemesi nedeniyle kullanılmayan ödenek ile Bütçede öngörülen bir ödeneğin %50 (yüzde elli)’sinden fazla miktarı başka bir maddeye aktarılamaz.</w:t>
            </w:r>
          </w:p>
        </w:tc>
      </w:tr>
      <w:tr w:rsidR="0022571D" w:rsidRPr="00DD35ED" w:rsidTr="0022571D">
        <w:trPr>
          <w:cantSplit/>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pStyle w:val="GvdeMetni"/>
              <w:rPr>
                <w:sz w:val="24"/>
                <w:lang w:val="tr-TR" w:eastAsia="en-US"/>
              </w:rPr>
            </w:pPr>
            <w:r w:rsidRPr="00DD35ED">
              <w:rPr>
                <w:sz w:val="24"/>
                <w:lang w:val="tr-TR" w:eastAsia="en-US"/>
              </w:rPr>
              <w:t>(6)</w:t>
            </w:r>
          </w:p>
        </w:tc>
        <w:tc>
          <w:tcPr>
            <w:tcW w:w="5591" w:type="dxa"/>
          </w:tcPr>
          <w:p w:rsidR="0022571D" w:rsidRPr="00DD35ED" w:rsidRDefault="0022571D" w:rsidP="0022571D">
            <w:pPr>
              <w:pStyle w:val="GvdeMetni"/>
              <w:rPr>
                <w:sz w:val="24"/>
                <w:lang w:val="tr-TR" w:eastAsia="en-US"/>
              </w:rPr>
            </w:pPr>
            <w:r w:rsidRPr="00DD35ED">
              <w:rPr>
                <w:sz w:val="24"/>
                <w:lang w:val="tr-TR" w:eastAsia="en-US"/>
              </w:rPr>
              <w:t>Aktarma suretiyle ödeneği azaltılan bir maddeye sonradan aktarma yapılamaz.</w:t>
            </w:r>
          </w:p>
        </w:tc>
      </w:tr>
      <w:tr w:rsidR="0022571D" w:rsidRPr="00DD35ED" w:rsidTr="0022571D">
        <w:trPr>
          <w:cantSplit/>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2" w:type="dxa"/>
          </w:tcPr>
          <w:p w:rsidR="0022571D" w:rsidRPr="00DD35ED" w:rsidRDefault="0022571D" w:rsidP="0022571D">
            <w:pPr>
              <w:rPr>
                <w:rFonts w:cs="Times New Roman"/>
                <w:sz w:val="24"/>
                <w:szCs w:val="24"/>
              </w:rPr>
            </w:pPr>
            <w:r w:rsidRPr="00DD35ED">
              <w:rPr>
                <w:rFonts w:cs="Times New Roman"/>
                <w:sz w:val="24"/>
                <w:szCs w:val="24"/>
              </w:rPr>
              <w:t>(7)</w:t>
            </w:r>
          </w:p>
        </w:tc>
        <w:tc>
          <w:tcPr>
            <w:tcW w:w="5591" w:type="dxa"/>
          </w:tcPr>
          <w:p w:rsidR="0022571D" w:rsidRPr="00DD35ED" w:rsidRDefault="0022571D" w:rsidP="0022571D">
            <w:pPr>
              <w:pStyle w:val="GvdeMetni"/>
              <w:rPr>
                <w:sz w:val="24"/>
                <w:lang w:val="tr-TR" w:eastAsia="en-US"/>
              </w:rPr>
            </w:pPr>
            <w:r w:rsidRPr="00DD35ED">
              <w:rPr>
                <w:sz w:val="24"/>
                <w:lang w:val="tr-TR" w:eastAsia="en-US"/>
              </w:rPr>
              <w:t>Aktarma suretiyle ödeneği artırılan bir maddeden başka bir maddeye aktarma yapılamaz.</w:t>
            </w:r>
          </w:p>
        </w:tc>
      </w:tr>
      <w:tr w:rsidR="0022571D" w:rsidRPr="00DD35ED" w:rsidTr="0022571D">
        <w:trPr>
          <w:cantSplit/>
          <w:trHeight w:val="182"/>
          <w:jc w:val="center"/>
        </w:trPr>
        <w:tc>
          <w:tcPr>
            <w:tcW w:w="2605"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rPr>
                <w:rFonts w:cs="Times New Roman"/>
                <w:sz w:val="24"/>
                <w:szCs w:val="24"/>
              </w:rPr>
            </w:pPr>
          </w:p>
        </w:tc>
        <w:tc>
          <w:tcPr>
            <w:tcW w:w="582" w:type="dxa"/>
          </w:tcPr>
          <w:p w:rsidR="0022571D" w:rsidRPr="00DD35ED" w:rsidRDefault="0022571D" w:rsidP="0022571D">
            <w:pPr>
              <w:rPr>
                <w:rFonts w:cs="Times New Roman"/>
                <w:sz w:val="24"/>
                <w:szCs w:val="24"/>
              </w:rPr>
            </w:pPr>
            <w:r w:rsidRPr="00DD35ED">
              <w:rPr>
                <w:rFonts w:cs="Times New Roman"/>
                <w:sz w:val="24"/>
                <w:szCs w:val="24"/>
              </w:rPr>
              <w:t>(8)</w:t>
            </w:r>
          </w:p>
        </w:tc>
        <w:tc>
          <w:tcPr>
            <w:tcW w:w="5591" w:type="dxa"/>
          </w:tcPr>
          <w:p w:rsidR="0022571D" w:rsidRPr="00DD35ED" w:rsidRDefault="0022571D" w:rsidP="0022571D">
            <w:pPr>
              <w:rPr>
                <w:rFonts w:cs="Times New Roman"/>
                <w:sz w:val="24"/>
                <w:szCs w:val="24"/>
              </w:rPr>
            </w:pPr>
            <w:r w:rsidRPr="00DD35ED">
              <w:rPr>
                <w:rFonts w:cs="Times New Roman"/>
                <w:sz w:val="24"/>
                <w:szCs w:val="24"/>
              </w:rPr>
              <w:t>Ekonomik 4. Düzey Temsil Giderleri Ödeneği, aktarma yapılmak suretiyle artırılamaz.</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10’uncu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KATİP –</w:t>
      </w:r>
    </w:p>
    <w:p w:rsidR="0022571D" w:rsidRPr="00DD35ED" w:rsidRDefault="0022571D" w:rsidP="0022571D">
      <w:pPr>
        <w:rPr>
          <w:rFonts w:cs="Times New Roman"/>
          <w:sz w:val="24"/>
          <w:szCs w:val="24"/>
        </w:rPr>
      </w:pPr>
    </w:p>
    <w:tbl>
      <w:tblPr>
        <w:tblW w:w="9294" w:type="dxa"/>
        <w:jc w:val="center"/>
        <w:tblLook w:val="0000" w:firstRow="0" w:lastRow="0" w:firstColumn="0" w:lastColumn="0" w:noHBand="0" w:noVBand="0"/>
      </w:tblPr>
      <w:tblGrid>
        <w:gridCol w:w="2605"/>
        <w:gridCol w:w="13"/>
        <w:gridCol w:w="503"/>
        <w:gridCol w:w="582"/>
        <w:gridCol w:w="5591"/>
      </w:tblGrid>
      <w:tr w:rsidR="0022571D" w:rsidRPr="00DD35ED" w:rsidTr="0022571D">
        <w:trPr>
          <w:cantSplit/>
          <w:trHeight w:val="182"/>
          <w:jc w:val="center"/>
        </w:trPr>
        <w:tc>
          <w:tcPr>
            <w:tcW w:w="2605" w:type="dxa"/>
          </w:tcPr>
          <w:p w:rsidR="0022571D" w:rsidRPr="00DD35ED" w:rsidRDefault="0022571D" w:rsidP="0022571D">
            <w:pPr>
              <w:rPr>
                <w:rFonts w:cs="Times New Roman"/>
                <w:sz w:val="24"/>
                <w:szCs w:val="24"/>
              </w:rPr>
            </w:pPr>
          </w:p>
        </w:tc>
        <w:tc>
          <w:tcPr>
            <w:tcW w:w="516" w:type="dxa"/>
            <w:gridSpan w:val="2"/>
          </w:tcPr>
          <w:p w:rsidR="0022571D" w:rsidRPr="00DD35ED" w:rsidRDefault="0022571D" w:rsidP="0022571D">
            <w:pPr>
              <w:rPr>
                <w:rFonts w:cs="Times New Roman"/>
                <w:sz w:val="24"/>
                <w:szCs w:val="24"/>
              </w:rPr>
            </w:pPr>
          </w:p>
        </w:tc>
        <w:tc>
          <w:tcPr>
            <w:tcW w:w="582" w:type="dxa"/>
          </w:tcPr>
          <w:p w:rsidR="0022571D" w:rsidRPr="00DD35ED" w:rsidRDefault="0022571D" w:rsidP="0022571D">
            <w:pPr>
              <w:rPr>
                <w:rFonts w:cs="Times New Roman"/>
                <w:sz w:val="24"/>
                <w:szCs w:val="24"/>
              </w:rPr>
            </w:pPr>
          </w:p>
        </w:tc>
        <w:tc>
          <w:tcPr>
            <w:tcW w:w="5591" w:type="dxa"/>
          </w:tcPr>
          <w:p w:rsidR="0022571D" w:rsidRPr="00DD35ED" w:rsidRDefault="0022571D" w:rsidP="0022571D">
            <w:pPr>
              <w:pStyle w:val="GvdeMetni"/>
              <w:jc w:val="center"/>
              <w:rPr>
                <w:sz w:val="24"/>
                <w:lang w:val="tr-TR" w:eastAsia="en-US"/>
              </w:rPr>
            </w:pPr>
            <w:r w:rsidRPr="00DD35ED">
              <w:rPr>
                <w:sz w:val="24"/>
                <w:lang w:val="tr-TR" w:eastAsia="en-US"/>
              </w:rPr>
              <w:t>ÜÇÜNCÜ BÖLÜM</w:t>
            </w:r>
          </w:p>
          <w:p w:rsidR="0022571D" w:rsidRPr="00DD35ED" w:rsidRDefault="0022571D" w:rsidP="0022571D">
            <w:pPr>
              <w:jc w:val="center"/>
              <w:rPr>
                <w:rFonts w:cs="Times New Roman"/>
                <w:sz w:val="24"/>
                <w:szCs w:val="24"/>
              </w:rPr>
            </w:pPr>
            <w:r w:rsidRPr="00DD35ED">
              <w:rPr>
                <w:rFonts w:cs="Times New Roman"/>
                <w:sz w:val="24"/>
                <w:szCs w:val="24"/>
              </w:rPr>
              <w:t>Ek Ödenek</w:t>
            </w:r>
          </w:p>
        </w:tc>
      </w:tr>
      <w:tr w:rsidR="0022571D" w:rsidRPr="00DD35ED" w:rsidTr="0022571D">
        <w:trPr>
          <w:cantSplit/>
          <w:trHeight w:val="182"/>
          <w:jc w:val="center"/>
        </w:trPr>
        <w:tc>
          <w:tcPr>
            <w:tcW w:w="2605" w:type="dxa"/>
          </w:tcPr>
          <w:p w:rsidR="0022571D" w:rsidRPr="00DD35ED" w:rsidRDefault="0022571D" w:rsidP="0022571D">
            <w:pPr>
              <w:rPr>
                <w:rFonts w:cs="Times New Roman"/>
                <w:sz w:val="24"/>
                <w:szCs w:val="24"/>
              </w:rPr>
            </w:pPr>
            <w:r w:rsidRPr="00DD35ED">
              <w:rPr>
                <w:rFonts w:cs="Times New Roman"/>
                <w:sz w:val="24"/>
                <w:szCs w:val="24"/>
              </w:rPr>
              <w:br w:type="page"/>
            </w:r>
          </w:p>
        </w:tc>
        <w:tc>
          <w:tcPr>
            <w:tcW w:w="516" w:type="dxa"/>
            <w:gridSpan w:val="2"/>
          </w:tcPr>
          <w:p w:rsidR="0022571D" w:rsidRPr="00DD35ED" w:rsidRDefault="0022571D" w:rsidP="0022571D">
            <w:pPr>
              <w:rPr>
                <w:rFonts w:cs="Times New Roman"/>
                <w:sz w:val="24"/>
                <w:szCs w:val="24"/>
              </w:rPr>
            </w:pPr>
          </w:p>
        </w:tc>
        <w:tc>
          <w:tcPr>
            <w:tcW w:w="582" w:type="dxa"/>
          </w:tcPr>
          <w:p w:rsidR="0022571D" w:rsidRPr="00DD35ED" w:rsidRDefault="0022571D" w:rsidP="0022571D">
            <w:pPr>
              <w:rPr>
                <w:rFonts w:cs="Times New Roman"/>
                <w:sz w:val="24"/>
                <w:szCs w:val="24"/>
              </w:rPr>
            </w:pPr>
          </w:p>
        </w:tc>
        <w:tc>
          <w:tcPr>
            <w:tcW w:w="5591" w:type="dxa"/>
          </w:tcPr>
          <w:p w:rsidR="0022571D" w:rsidRPr="00DD35ED" w:rsidRDefault="0022571D" w:rsidP="0022571D">
            <w:pPr>
              <w:rPr>
                <w:rFonts w:cs="Times New Roman"/>
                <w:sz w:val="24"/>
                <w:szCs w:val="24"/>
              </w:rPr>
            </w:pPr>
          </w:p>
        </w:tc>
      </w:tr>
      <w:tr w:rsidR="0022571D" w:rsidRPr="00DD35ED" w:rsidTr="0022571D">
        <w:trPr>
          <w:jc w:val="center"/>
        </w:trPr>
        <w:tc>
          <w:tcPr>
            <w:tcW w:w="2618" w:type="dxa"/>
            <w:gridSpan w:val="2"/>
          </w:tcPr>
          <w:p w:rsidR="0022571D" w:rsidRPr="00DD35ED" w:rsidRDefault="0022571D" w:rsidP="0022571D">
            <w:pPr>
              <w:rPr>
                <w:rFonts w:cs="Times New Roman"/>
                <w:sz w:val="24"/>
                <w:szCs w:val="24"/>
              </w:rPr>
            </w:pPr>
            <w:r w:rsidRPr="00DD35ED">
              <w:rPr>
                <w:rFonts w:cs="Times New Roman"/>
                <w:sz w:val="24"/>
                <w:szCs w:val="24"/>
              </w:rPr>
              <w:t xml:space="preserve">Bakanlar Kurulunun </w:t>
            </w:r>
          </w:p>
          <w:p w:rsidR="0022571D" w:rsidRPr="00DD35ED" w:rsidRDefault="0022571D" w:rsidP="0022571D">
            <w:pPr>
              <w:rPr>
                <w:rFonts w:cs="Times New Roman"/>
                <w:sz w:val="24"/>
                <w:szCs w:val="24"/>
              </w:rPr>
            </w:pPr>
            <w:r w:rsidRPr="00DD35ED">
              <w:rPr>
                <w:rFonts w:cs="Times New Roman"/>
                <w:sz w:val="24"/>
                <w:szCs w:val="24"/>
              </w:rPr>
              <w:t>Ek Ödenek Yetkisi</w:t>
            </w:r>
          </w:p>
        </w:tc>
        <w:tc>
          <w:tcPr>
            <w:tcW w:w="6676" w:type="dxa"/>
            <w:gridSpan w:val="3"/>
          </w:tcPr>
          <w:p w:rsidR="0022571D" w:rsidRPr="00DD35ED" w:rsidRDefault="0022571D" w:rsidP="0022571D">
            <w:pPr>
              <w:pStyle w:val="GvdeMetni"/>
              <w:rPr>
                <w:sz w:val="24"/>
                <w:lang w:val="tr-TR" w:eastAsia="en-US"/>
              </w:rPr>
            </w:pPr>
            <w:r w:rsidRPr="00DD35ED">
              <w:rPr>
                <w:sz w:val="24"/>
                <w:lang w:val="tr-TR" w:eastAsia="en-US"/>
              </w:rPr>
              <w:t>11. Belirli bir hizmetin yerine getirilmesi için şartlı olarak Kuruma yapılan bağışlar ve verilen kredilerin Bütçenin “Gelirler” kısmına gelir kaydedilerek, “Giderler” kısmında açılacak özel maddeye ödenek kaydı Bakanlar Kurulunun onayıyla yapılır.</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11’inci maddeyi oylarınıza sunuyorum. Kabul edenler?... Etmeyenler?... Çekimser?... Oyçokluğuyla kabul edilmiştir.</w:t>
      </w:r>
    </w:p>
    <w:p w:rsidR="0022571D" w:rsidRPr="00DD35ED" w:rsidRDefault="0022571D" w:rsidP="0022571D">
      <w:pPr>
        <w:rPr>
          <w:rFonts w:cs="Times New Roman"/>
          <w:sz w:val="24"/>
          <w:szCs w:val="24"/>
        </w:rPr>
      </w:pPr>
      <w:r w:rsidRPr="00DD35ED">
        <w:rPr>
          <w:rFonts w:cs="Times New Roman"/>
          <w:sz w:val="24"/>
          <w:szCs w:val="24"/>
        </w:rPr>
        <w:lastRenderedPageBreak/>
        <w:tab/>
        <w:t xml:space="preserve">KATİP – </w:t>
      </w:r>
    </w:p>
    <w:p w:rsidR="0022571D" w:rsidRPr="00DD35ED" w:rsidRDefault="0022571D" w:rsidP="0022571D">
      <w:pPr>
        <w:rPr>
          <w:rFonts w:cs="Times New Roman"/>
          <w:sz w:val="24"/>
          <w:szCs w:val="24"/>
        </w:rPr>
      </w:pPr>
    </w:p>
    <w:tbl>
      <w:tblPr>
        <w:tblW w:w="9294" w:type="dxa"/>
        <w:jc w:val="center"/>
        <w:tblLook w:val="0000" w:firstRow="0" w:lastRow="0" w:firstColumn="0" w:lastColumn="0" w:noHBand="0" w:noVBand="0"/>
      </w:tblPr>
      <w:tblGrid>
        <w:gridCol w:w="2618"/>
        <w:gridCol w:w="6676"/>
      </w:tblGrid>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Bütçenin Bo</w:t>
            </w:r>
            <w:r w:rsidR="009549B7">
              <w:rPr>
                <w:rFonts w:cs="Times New Roman"/>
                <w:sz w:val="24"/>
                <w:szCs w:val="24"/>
              </w:rPr>
              <w:t>r</w:t>
            </w:r>
            <w:r w:rsidRPr="00DD35ED">
              <w:rPr>
                <w:rFonts w:cs="Times New Roman"/>
                <w:sz w:val="24"/>
                <w:szCs w:val="24"/>
              </w:rPr>
              <w:t>çlandırılamaması</w:t>
            </w:r>
          </w:p>
        </w:tc>
        <w:tc>
          <w:tcPr>
            <w:tcW w:w="6676" w:type="dxa"/>
          </w:tcPr>
          <w:p w:rsidR="0022571D" w:rsidRPr="00DD35ED" w:rsidRDefault="0022571D" w:rsidP="0022571D">
            <w:pPr>
              <w:pStyle w:val="GvdeMetni"/>
              <w:rPr>
                <w:sz w:val="24"/>
                <w:lang w:val="tr-TR" w:eastAsia="en-US"/>
              </w:rPr>
            </w:pPr>
            <w:r w:rsidRPr="00DD35ED">
              <w:rPr>
                <w:sz w:val="24"/>
                <w:lang w:val="tr-TR" w:eastAsia="en-US"/>
              </w:rPr>
              <w:t>12. Ek ödenek ve aktarma önerileri, usulüne uygun şekilde kesinleşmedikçe söz konusu öneriler       harcamalara esas alınamaz ve Bütçe borçlandırılamaz.</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12’nci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294" w:type="dxa"/>
        <w:jc w:val="center"/>
        <w:tblLook w:val="0000" w:firstRow="0" w:lastRow="0" w:firstColumn="0" w:lastColumn="0" w:noHBand="0" w:noVBand="0"/>
      </w:tblPr>
      <w:tblGrid>
        <w:gridCol w:w="2618"/>
        <w:gridCol w:w="6676"/>
      </w:tblGrid>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Koşullu Harcamalar</w:t>
            </w:r>
          </w:p>
        </w:tc>
        <w:tc>
          <w:tcPr>
            <w:tcW w:w="6676" w:type="dxa"/>
          </w:tcPr>
          <w:p w:rsidR="0022571D" w:rsidRPr="00DD35ED" w:rsidRDefault="0022571D" w:rsidP="0022571D">
            <w:pPr>
              <w:pStyle w:val="GvdeMetni"/>
              <w:rPr>
                <w:sz w:val="24"/>
                <w:lang w:val="tr-TR" w:eastAsia="en-US"/>
              </w:rPr>
            </w:pPr>
            <w:r w:rsidRPr="00DD35ED">
              <w:rPr>
                <w:sz w:val="24"/>
                <w:lang w:val="tr-TR" w:eastAsia="en-US"/>
              </w:rPr>
              <w:t>13. Bütçede belirli şartların gerçekleşmesine bağlanan harcamalar, ancak bu şartlar gerçekleştiği takdirde       yapılabilir.</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13’üncü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04"/>
        <w:gridCol w:w="566"/>
        <w:gridCol w:w="583"/>
        <w:gridCol w:w="5586"/>
      </w:tblGrid>
      <w:tr w:rsidR="0022571D" w:rsidRPr="00DD35ED" w:rsidTr="0022571D">
        <w:trPr>
          <w:jc w:val="center"/>
        </w:trPr>
        <w:tc>
          <w:tcPr>
            <w:tcW w:w="2604" w:type="dxa"/>
          </w:tcPr>
          <w:p w:rsidR="0022571D" w:rsidRPr="00DD35ED" w:rsidRDefault="0022571D" w:rsidP="0022571D">
            <w:pPr>
              <w:rPr>
                <w:rFonts w:cs="Times New Roman"/>
                <w:sz w:val="24"/>
                <w:szCs w:val="24"/>
              </w:rPr>
            </w:pPr>
          </w:p>
        </w:tc>
        <w:tc>
          <w:tcPr>
            <w:tcW w:w="6735" w:type="dxa"/>
            <w:gridSpan w:val="3"/>
          </w:tcPr>
          <w:p w:rsidR="0022571D" w:rsidRPr="00DD35ED" w:rsidRDefault="0022571D" w:rsidP="0022571D">
            <w:pPr>
              <w:pStyle w:val="GvdeMetni"/>
              <w:jc w:val="center"/>
              <w:rPr>
                <w:sz w:val="24"/>
                <w:lang w:val="tr-TR" w:eastAsia="en-US"/>
              </w:rPr>
            </w:pPr>
            <w:r w:rsidRPr="00DD35ED">
              <w:rPr>
                <w:sz w:val="24"/>
                <w:lang w:val="tr-TR" w:eastAsia="en-US"/>
              </w:rPr>
              <w:t>ÜÇÜNCÜ KISIM</w:t>
            </w:r>
          </w:p>
          <w:p w:rsidR="0022571D" w:rsidRPr="00DD35ED" w:rsidRDefault="0022571D" w:rsidP="0022571D">
            <w:pPr>
              <w:pStyle w:val="GvdeMetni"/>
              <w:jc w:val="center"/>
              <w:rPr>
                <w:sz w:val="24"/>
                <w:lang w:val="tr-TR" w:eastAsia="en-US"/>
              </w:rPr>
            </w:pPr>
            <w:r w:rsidRPr="00DD35ED">
              <w:rPr>
                <w:sz w:val="24"/>
                <w:lang w:val="tr-TR" w:eastAsia="en-US"/>
              </w:rPr>
              <w:t>Personel Rejimi</w:t>
            </w:r>
          </w:p>
          <w:p w:rsidR="0022571D" w:rsidRPr="00DD35ED" w:rsidRDefault="0022571D" w:rsidP="0022571D">
            <w:pPr>
              <w:pStyle w:val="GvdeMetni"/>
              <w:jc w:val="center"/>
              <w:rPr>
                <w:sz w:val="24"/>
                <w:lang w:val="tr-TR" w:eastAsia="en-US"/>
              </w:rPr>
            </w:pPr>
          </w:p>
        </w:tc>
      </w:tr>
      <w:tr w:rsidR="0022571D" w:rsidRPr="00DD35ED" w:rsidTr="0022571D">
        <w:trPr>
          <w:jc w:val="center"/>
        </w:trPr>
        <w:tc>
          <w:tcPr>
            <w:tcW w:w="2604" w:type="dxa"/>
          </w:tcPr>
          <w:p w:rsidR="0022571D" w:rsidRPr="00DD35ED" w:rsidRDefault="0022571D" w:rsidP="0022571D">
            <w:pPr>
              <w:rPr>
                <w:rFonts w:cs="Times New Roman"/>
                <w:sz w:val="24"/>
                <w:szCs w:val="24"/>
              </w:rPr>
            </w:pPr>
            <w:r w:rsidRPr="00DD35ED">
              <w:rPr>
                <w:rFonts w:cs="Times New Roman"/>
                <w:sz w:val="24"/>
                <w:szCs w:val="24"/>
              </w:rPr>
              <w:t>İstihdam</w:t>
            </w:r>
          </w:p>
          <w:p w:rsidR="0022571D" w:rsidRPr="00DD35ED" w:rsidRDefault="0022571D" w:rsidP="0022571D">
            <w:pPr>
              <w:rPr>
                <w:rFonts w:cs="Times New Roman"/>
                <w:sz w:val="24"/>
                <w:szCs w:val="24"/>
              </w:rPr>
            </w:pPr>
            <w:r w:rsidRPr="00DD35ED">
              <w:rPr>
                <w:rFonts w:cs="Times New Roman"/>
                <w:sz w:val="24"/>
                <w:szCs w:val="24"/>
              </w:rPr>
              <w:t>32/1992</w:t>
            </w:r>
          </w:p>
        </w:tc>
        <w:tc>
          <w:tcPr>
            <w:tcW w:w="566" w:type="dxa"/>
          </w:tcPr>
          <w:p w:rsidR="0022571D" w:rsidRPr="00DD35ED" w:rsidRDefault="0022571D" w:rsidP="0022571D">
            <w:pPr>
              <w:pStyle w:val="GvdeMetni"/>
              <w:rPr>
                <w:sz w:val="24"/>
                <w:lang w:val="tr-TR" w:eastAsia="en-US"/>
              </w:rPr>
            </w:pPr>
            <w:r w:rsidRPr="00DD35ED">
              <w:rPr>
                <w:sz w:val="24"/>
                <w:lang w:val="tr-TR" w:eastAsia="en-US"/>
              </w:rPr>
              <w:t>14.</w:t>
            </w:r>
          </w:p>
        </w:tc>
        <w:tc>
          <w:tcPr>
            <w:tcW w:w="583" w:type="dxa"/>
          </w:tcPr>
          <w:p w:rsidR="0022571D" w:rsidRPr="00DD35ED" w:rsidRDefault="0022571D" w:rsidP="0022571D">
            <w:pPr>
              <w:pStyle w:val="GvdeMetni"/>
              <w:rPr>
                <w:sz w:val="24"/>
                <w:lang w:val="tr-TR" w:eastAsia="en-US"/>
              </w:rPr>
            </w:pPr>
            <w:r w:rsidRPr="00DD35ED">
              <w:rPr>
                <w:sz w:val="24"/>
                <w:lang w:val="tr-TR" w:eastAsia="en-US"/>
              </w:rPr>
              <w:t>(1)</w:t>
            </w:r>
          </w:p>
          <w:p w:rsidR="0022571D" w:rsidRPr="00DD35ED" w:rsidRDefault="0022571D" w:rsidP="0022571D">
            <w:pPr>
              <w:pStyle w:val="GvdeMetni"/>
              <w:rPr>
                <w:sz w:val="24"/>
                <w:lang w:val="tr-TR" w:eastAsia="en-US"/>
              </w:rPr>
            </w:pPr>
            <w:r w:rsidRPr="00DD35ED">
              <w:rPr>
                <w:sz w:val="24"/>
                <w:lang w:val="tr-TR" w:eastAsia="en-US"/>
              </w:rPr>
              <w:t>(2)</w:t>
            </w:r>
          </w:p>
        </w:tc>
        <w:tc>
          <w:tcPr>
            <w:tcW w:w="5586" w:type="dxa"/>
          </w:tcPr>
          <w:p w:rsidR="0022571D" w:rsidRPr="00DD35ED" w:rsidRDefault="0022571D" w:rsidP="0022571D">
            <w:pPr>
              <w:pStyle w:val="GvdeMetni"/>
              <w:rPr>
                <w:sz w:val="24"/>
                <w:lang w:val="tr-TR" w:eastAsia="en-US"/>
              </w:rPr>
            </w:pPr>
            <w:r w:rsidRPr="00DD35ED">
              <w:rPr>
                <w:sz w:val="24"/>
                <w:lang w:val="tr-TR" w:eastAsia="en-US"/>
              </w:rPr>
              <w:t>Personele uygulanacak maaşlar için, kamu görevlilerine uygulanan maaş baremleri esas alınır.</w:t>
            </w:r>
          </w:p>
          <w:p w:rsidR="0022571D" w:rsidRPr="00DD35ED" w:rsidRDefault="0022571D" w:rsidP="0022571D">
            <w:pPr>
              <w:pStyle w:val="GvdeMetni"/>
              <w:rPr>
                <w:sz w:val="24"/>
                <w:lang w:val="tr-TR" w:eastAsia="en-US"/>
              </w:rPr>
            </w:pPr>
            <w:r w:rsidRPr="00DD35ED">
              <w:rPr>
                <w:sz w:val="24"/>
                <w:lang w:val="tr-TR" w:eastAsia="en-US"/>
              </w:rPr>
              <w:t>Bütçede kadrosu ve ödeneği olmadan herhangi bir tayin, terfi ve barem ayarlaması yapılamaz.</w:t>
            </w:r>
          </w:p>
        </w:tc>
      </w:tr>
      <w:tr w:rsidR="0022571D" w:rsidRPr="00DD35ED" w:rsidTr="0022571D">
        <w:trPr>
          <w:jc w:val="center"/>
        </w:trPr>
        <w:tc>
          <w:tcPr>
            <w:tcW w:w="2604" w:type="dxa"/>
          </w:tcPr>
          <w:p w:rsidR="0022571D" w:rsidRPr="00DD35ED" w:rsidRDefault="0022571D" w:rsidP="0022571D">
            <w:pPr>
              <w:rPr>
                <w:rFonts w:cs="Times New Roman"/>
                <w:sz w:val="24"/>
                <w:szCs w:val="24"/>
              </w:rPr>
            </w:pPr>
            <w:r w:rsidRPr="00DD35ED">
              <w:rPr>
                <w:rFonts w:cs="Times New Roman"/>
                <w:sz w:val="24"/>
                <w:szCs w:val="24"/>
              </w:rPr>
              <w:t xml:space="preserve"> </w:t>
            </w:r>
          </w:p>
          <w:p w:rsidR="0022571D" w:rsidRPr="00DD35ED" w:rsidRDefault="0022571D" w:rsidP="0022571D">
            <w:pPr>
              <w:rPr>
                <w:rFonts w:cs="Times New Roman"/>
                <w:sz w:val="24"/>
                <w:szCs w:val="24"/>
              </w:rPr>
            </w:pPr>
          </w:p>
        </w:tc>
        <w:tc>
          <w:tcPr>
            <w:tcW w:w="566" w:type="dxa"/>
          </w:tcPr>
          <w:p w:rsidR="0022571D" w:rsidRPr="00DD35ED" w:rsidRDefault="0022571D" w:rsidP="0022571D">
            <w:pPr>
              <w:pStyle w:val="GvdeMetni"/>
              <w:rPr>
                <w:sz w:val="24"/>
                <w:lang w:val="tr-TR" w:eastAsia="en-US"/>
              </w:rPr>
            </w:pPr>
          </w:p>
        </w:tc>
        <w:tc>
          <w:tcPr>
            <w:tcW w:w="583" w:type="dxa"/>
          </w:tcPr>
          <w:p w:rsidR="0022571D" w:rsidRPr="00DD35ED" w:rsidRDefault="0022571D" w:rsidP="0022571D">
            <w:pPr>
              <w:pStyle w:val="GvdeMetni"/>
              <w:rPr>
                <w:sz w:val="24"/>
                <w:lang w:val="tr-TR" w:eastAsia="en-US"/>
              </w:rPr>
            </w:pPr>
            <w:r w:rsidRPr="00DD35ED">
              <w:rPr>
                <w:sz w:val="24"/>
                <w:lang w:val="tr-TR" w:eastAsia="en-US"/>
              </w:rPr>
              <w:t>(3)</w:t>
            </w:r>
          </w:p>
        </w:tc>
        <w:tc>
          <w:tcPr>
            <w:tcW w:w="5586" w:type="dxa"/>
          </w:tcPr>
          <w:p w:rsidR="0022571D" w:rsidRPr="00DD35ED" w:rsidRDefault="0022571D" w:rsidP="0022571D">
            <w:pPr>
              <w:pStyle w:val="GvdeMetni"/>
              <w:rPr>
                <w:sz w:val="24"/>
                <w:lang w:val="tr-TR" w:eastAsia="en-US"/>
              </w:rPr>
            </w:pPr>
            <w:r w:rsidRPr="00DD35ED">
              <w:rPr>
                <w:sz w:val="24"/>
                <w:lang w:val="tr-TR" w:eastAsia="en-US"/>
              </w:rPr>
              <w:t>Sebebi ve gerekçesi ne olursa olsun, geriye dönük atama yapılamaz ve herhangi bir adla ödemede bulunulamaz.</w:t>
            </w:r>
          </w:p>
        </w:tc>
      </w:tr>
      <w:tr w:rsidR="0022571D" w:rsidRPr="00DD35ED" w:rsidTr="0022571D">
        <w:trPr>
          <w:jc w:val="center"/>
        </w:trPr>
        <w:tc>
          <w:tcPr>
            <w:tcW w:w="2604" w:type="dxa"/>
          </w:tcPr>
          <w:p w:rsidR="0022571D" w:rsidRPr="00DD35ED" w:rsidRDefault="0022571D" w:rsidP="0022571D">
            <w:pPr>
              <w:rPr>
                <w:rFonts w:cs="Times New Roman"/>
                <w:sz w:val="24"/>
                <w:szCs w:val="24"/>
              </w:rPr>
            </w:pPr>
            <w:r w:rsidRPr="00DD35ED">
              <w:rPr>
                <w:rFonts w:cs="Times New Roman"/>
                <w:sz w:val="24"/>
                <w:szCs w:val="24"/>
              </w:rPr>
              <w:t>41/2019</w:t>
            </w:r>
          </w:p>
          <w:p w:rsidR="0022571D" w:rsidRPr="00DD35ED" w:rsidRDefault="0022571D" w:rsidP="0022571D">
            <w:pPr>
              <w:rPr>
                <w:rFonts w:cs="Times New Roman"/>
                <w:sz w:val="24"/>
                <w:szCs w:val="24"/>
              </w:rPr>
            </w:pPr>
            <w:r w:rsidRPr="00DD35ED">
              <w:rPr>
                <w:rFonts w:cs="Times New Roman"/>
                <w:sz w:val="24"/>
                <w:szCs w:val="24"/>
              </w:rPr>
              <w:t xml:space="preserve"> 27/2022</w:t>
            </w:r>
          </w:p>
          <w:p w:rsidR="0022571D" w:rsidRPr="00DD35ED" w:rsidRDefault="0022571D" w:rsidP="0022571D">
            <w:pPr>
              <w:rPr>
                <w:rFonts w:cs="Times New Roman"/>
                <w:sz w:val="24"/>
                <w:szCs w:val="24"/>
              </w:rPr>
            </w:pPr>
            <w:r w:rsidRPr="00DD35ED">
              <w:rPr>
                <w:rFonts w:cs="Times New Roman"/>
                <w:sz w:val="24"/>
                <w:szCs w:val="24"/>
              </w:rPr>
              <w:t xml:space="preserve"> 59/2023</w:t>
            </w:r>
          </w:p>
          <w:p w:rsidR="0022571D" w:rsidRPr="00DD35ED" w:rsidRDefault="0022571D" w:rsidP="0022571D">
            <w:pPr>
              <w:rPr>
                <w:rFonts w:cs="Times New Roman"/>
                <w:sz w:val="24"/>
                <w:szCs w:val="24"/>
              </w:rPr>
            </w:pPr>
          </w:p>
        </w:tc>
        <w:tc>
          <w:tcPr>
            <w:tcW w:w="566" w:type="dxa"/>
          </w:tcPr>
          <w:p w:rsidR="0022571D" w:rsidRPr="00DD35ED" w:rsidRDefault="0022571D" w:rsidP="0022571D">
            <w:pPr>
              <w:pStyle w:val="GvdeMetni"/>
              <w:rPr>
                <w:sz w:val="24"/>
                <w:lang w:val="tr-TR" w:eastAsia="en-US"/>
              </w:rPr>
            </w:pPr>
          </w:p>
        </w:tc>
        <w:tc>
          <w:tcPr>
            <w:tcW w:w="583" w:type="dxa"/>
          </w:tcPr>
          <w:p w:rsidR="0022571D" w:rsidRPr="00DD35ED" w:rsidRDefault="0022571D" w:rsidP="0022571D">
            <w:pPr>
              <w:pStyle w:val="GvdeMetni"/>
              <w:rPr>
                <w:sz w:val="24"/>
                <w:lang w:val="tr-TR" w:eastAsia="en-US"/>
              </w:rPr>
            </w:pPr>
            <w:r w:rsidRPr="00DD35ED">
              <w:rPr>
                <w:sz w:val="24"/>
                <w:lang w:val="tr-TR" w:eastAsia="en-US"/>
              </w:rPr>
              <w:t>(4)</w:t>
            </w:r>
          </w:p>
        </w:tc>
        <w:tc>
          <w:tcPr>
            <w:tcW w:w="5586" w:type="dxa"/>
          </w:tcPr>
          <w:p w:rsidR="0022571D" w:rsidRPr="00DD35ED" w:rsidRDefault="0022571D" w:rsidP="0022571D">
            <w:pPr>
              <w:pStyle w:val="GvdeMetni"/>
              <w:rPr>
                <w:sz w:val="24"/>
                <w:lang w:val="tr-TR" w:eastAsia="en-US"/>
              </w:rPr>
            </w:pPr>
            <w:r w:rsidRPr="00DD35ED">
              <w:rPr>
                <w:sz w:val="24"/>
                <w:lang w:val="tr-TR" w:eastAsia="en-US"/>
              </w:rPr>
              <w:t>Kamu Mali Yönetimi ve Kontrol Yasasının 41’nci maddesinin (2)’nci fıkrası kurallarına bakılmaksızın, bütçede öngörülen veya yıl içerisinde herhangi bir sebeple münhal düşen kadroların karşılarında “Münhal” sözcüğü yazılı olup olmadığına ve hangi statüde alınacağına bakılmaksızın mali olanaklar elverdiği ölçüde Kurumda bir yıl içinde yeni istihdam edilecek toplam personel sayısı, Bir Önceki Mali Yılı içerisinde emekli olanların sayısını aşmayacak şekilde doldurulabilir. Her ne ad altında olursa olsun personel istihdamı öncesinde Maliye İşleriyle Görevli Bakanlıktan istihdam için yetki talebinde bulunulması gerekmektedir.</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14’üncü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18"/>
        <w:gridCol w:w="6721"/>
      </w:tblGrid>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Personel İzinleri</w:t>
            </w:r>
          </w:p>
        </w:tc>
        <w:tc>
          <w:tcPr>
            <w:tcW w:w="6721" w:type="dxa"/>
          </w:tcPr>
          <w:p w:rsidR="0022571D" w:rsidRPr="00DD35ED" w:rsidRDefault="0022571D" w:rsidP="0022571D">
            <w:pPr>
              <w:pStyle w:val="GvdeMetni"/>
              <w:rPr>
                <w:sz w:val="24"/>
                <w:lang w:val="tr-TR" w:eastAsia="en-US"/>
              </w:rPr>
            </w:pPr>
            <w:r w:rsidRPr="00DD35ED">
              <w:rPr>
                <w:sz w:val="24"/>
                <w:lang w:val="tr-TR" w:eastAsia="en-US"/>
              </w:rPr>
              <w:t xml:space="preserve">15. Personelin ödenekli veya ödeneksiz izinleri, Bütçeye mali külfet yüklemeyecek şekilde programlanır ve      uygulanır. </w:t>
            </w:r>
          </w:p>
        </w:tc>
      </w:tr>
    </w:tbl>
    <w:p w:rsidR="0022571D" w:rsidRPr="00DD35ED" w:rsidRDefault="0022571D" w:rsidP="0022571D">
      <w:pPr>
        <w:ind w:firstLine="708"/>
        <w:rPr>
          <w:rFonts w:cs="Times New Roman"/>
          <w:sz w:val="24"/>
          <w:szCs w:val="24"/>
        </w:rPr>
      </w:pPr>
      <w:r w:rsidRPr="00DD35ED">
        <w:rPr>
          <w:rFonts w:cs="Times New Roman"/>
          <w:sz w:val="24"/>
          <w:szCs w:val="24"/>
        </w:rPr>
        <w:lastRenderedPageBreak/>
        <w:t>BAŞKAN – 15’inci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18"/>
        <w:gridCol w:w="6721"/>
      </w:tblGrid>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6721" w:type="dxa"/>
          </w:tcPr>
          <w:p w:rsidR="0022571D" w:rsidRPr="00DD35ED" w:rsidRDefault="0022571D" w:rsidP="0022571D">
            <w:pPr>
              <w:pStyle w:val="GvdeMetni"/>
              <w:jc w:val="center"/>
              <w:rPr>
                <w:sz w:val="24"/>
                <w:lang w:val="tr-TR" w:eastAsia="en-US"/>
              </w:rPr>
            </w:pPr>
            <w:r w:rsidRPr="00DD35ED">
              <w:rPr>
                <w:sz w:val="24"/>
                <w:lang w:val="tr-TR" w:eastAsia="en-US"/>
              </w:rPr>
              <w:t>DÖRDÜNCÜ KISIM</w:t>
            </w:r>
          </w:p>
          <w:p w:rsidR="0022571D" w:rsidRPr="00DD35ED" w:rsidRDefault="0022571D" w:rsidP="0022571D">
            <w:pPr>
              <w:pStyle w:val="GvdeMetni"/>
              <w:jc w:val="center"/>
              <w:rPr>
                <w:sz w:val="24"/>
                <w:lang w:val="tr-TR" w:eastAsia="en-US"/>
              </w:rPr>
            </w:pPr>
            <w:r w:rsidRPr="00DD35ED">
              <w:rPr>
                <w:sz w:val="24"/>
                <w:lang w:val="tr-TR" w:eastAsia="en-US"/>
              </w:rPr>
              <w:t>Denetim</w:t>
            </w:r>
          </w:p>
          <w:p w:rsidR="0022571D" w:rsidRPr="00DD35ED" w:rsidRDefault="0022571D" w:rsidP="0022571D">
            <w:pPr>
              <w:pStyle w:val="GvdeMetni"/>
              <w:jc w:val="center"/>
              <w:rPr>
                <w:sz w:val="24"/>
                <w:lang w:val="tr-TR" w:eastAsia="en-US"/>
              </w:rPr>
            </w:pPr>
          </w:p>
        </w:tc>
      </w:tr>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Denetim Yöntemleri</w:t>
            </w:r>
          </w:p>
        </w:tc>
        <w:tc>
          <w:tcPr>
            <w:tcW w:w="6721" w:type="dxa"/>
          </w:tcPr>
          <w:p w:rsidR="0022571D" w:rsidRPr="00DD35ED" w:rsidRDefault="0022571D" w:rsidP="0022571D">
            <w:pPr>
              <w:pStyle w:val="GvdeMetni"/>
              <w:rPr>
                <w:sz w:val="24"/>
                <w:lang w:val="tr-TR" w:eastAsia="en-US"/>
              </w:rPr>
            </w:pPr>
            <w:r w:rsidRPr="00DD35ED">
              <w:rPr>
                <w:sz w:val="24"/>
                <w:lang w:val="tr-TR" w:eastAsia="en-US"/>
              </w:rPr>
              <w:t xml:space="preserve">16. Toprak Ürünleri Kurumunun denetimini Sayıştay yapar ve mali yıl sonunda Bakanlar Kuruluna Rapor  verir. </w:t>
            </w:r>
          </w:p>
          <w:p w:rsidR="0022571D" w:rsidRPr="00DD35ED" w:rsidRDefault="0022571D" w:rsidP="0022571D">
            <w:pPr>
              <w:pStyle w:val="GvdeMetni"/>
              <w:rPr>
                <w:sz w:val="24"/>
                <w:lang w:val="tr-TR" w:eastAsia="en-US"/>
              </w:rPr>
            </w:pPr>
          </w:p>
        </w:tc>
      </w:tr>
    </w:tbl>
    <w:p w:rsidR="0022571D" w:rsidRPr="00DD35ED" w:rsidRDefault="0022571D" w:rsidP="0022571D">
      <w:pPr>
        <w:ind w:firstLine="708"/>
        <w:rPr>
          <w:rFonts w:cs="Times New Roman"/>
          <w:sz w:val="24"/>
          <w:szCs w:val="24"/>
        </w:rPr>
      </w:pPr>
      <w:r w:rsidRPr="00DD35ED">
        <w:rPr>
          <w:rFonts w:cs="Times New Roman"/>
          <w:sz w:val="24"/>
          <w:szCs w:val="24"/>
        </w:rPr>
        <w:t>BAŞKAN – 16’ncı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18"/>
        <w:gridCol w:w="516"/>
        <w:gridCol w:w="583"/>
        <w:gridCol w:w="5622"/>
      </w:tblGrid>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Kesin Hesap Yasa Tasarıları ve Raporları</w:t>
            </w:r>
          </w:p>
        </w:tc>
        <w:tc>
          <w:tcPr>
            <w:tcW w:w="516" w:type="dxa"/>
          </w:tcPr>
          <w:p w:rsidR="0022571D" w:rsidRPr="00DD35ED" w:rsidRDefault="0022571D" w:rsidP="0022571D">
            <w:pPr>
              <w:pStyle w:val="GvdeMetni"/>
              <w:rPr>
                <w:sz w:val="24"/>
                <w:lang w:val="tr-TR" w:eastAsia="en-US"/>
              </w:rPr>
            </w:pPr>
            <w:r w:rsidRPr="00DD35ED">
              <w:rPr>
                <w:sz w:val="24"/>
                <w:lang w:val="tr-TR" w:eastAsia="en-US"/>
              </w:rPr>
              <w:t>17.</w:t>
            </w:r>
          </w:p>
        </w:tc>
        <w:tc>
          <w:tcPr>
            <w:tcW w:w="583" w:type="dxa"/>
          </w:tcPr>
          <w:p w:rsidR="0022571D" w:rsidRPr="00DD35ED" w:rsidRDefault="0022571D" w:rsidP="0022571D">
            <w:pPr>
              <w:pStyle w:val="GvdeMetni"/>
              <w:rPr>
                <w:sz w:val="24"/>
                <w:lang w:val="tr-TR" w:eastAsia="en-US"/>
              </w:rPr>
            </w:pPr>
            <w:r w:rsidRPr="00DD35ED">
              <w:rPr>
                <w:sz w:val="24"/>
                <w:lang w:val="tr-TR" w:eastAsia="en-US"/>
              </w:rPr>
              <w:t>(1)</w:t>
            </w:r>
          </w:p>
        </w:tc>
        <w:tc>
          <w:tcPr>
            <w:tcW w:w="5622" w:type="dxa"/>
          </w:tcPr>
          <w:p w:rsidR="0022571D" w:rsidRPr="00DD35ED" w:rsidRDefault="0022571D" w:rsidP="0022571D">
            <w:pPr>
              <w:pStyle w:val="GvdeMetni"/>
              <w:rPr>
                <w:sz w:val="24"/>
                <w:lang w:val="tr-TR" w:eastAsia="en-US"/>
              </w:rPr>
            </w:pPr>
            <w:r w:rsidRPr="00DD35ED">
              <w:rPr>
                <w:sz w:val="24"/>
                <w:lang w:val="tr-TR" w:eastAsia="en-US"/>
              </w:rPr>
              <w:t>Uygulama ve Denetim sonuçları Devlet Planlama Örgütünün düzenleyeceği Raporlarda gösterilir. Bütçe Kesin Hesap Cetvel ve Raporları, mali yılın sona ermesinden başlayarak en geç üç ay içerisinde Bakanlar Kuruluna sunulur.</w:t>
            </w:r>
          </w:p>
        </w:tc>
      </w:tr>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3" w:type="dxa"/>
          </w:tcPr>
          <w:p w:rsidR="0022571D" w:rsidRPr="00DD35ED" w:rsidRDefault="0022571D" w:rsidP="0022571D">
            <w:pPr>
              <w:pStyle w:val="GvdeMetni"/>
              <w:rPr>
                <w:sz w:val="24"/>
                <w:lang w:val="tr-TR" w:eastAsia="en-US"/>
              </w:rPr>
            </w:pPr>
            <w:r w:rsidRPr="00DD35ED">
              <w:rPr>
                <w:sz w:val="24"/>
                <w:lang w:val="tr-TR" w:eastAsia="en-US"/>
              </w:rPr>
              <w:t>(2)</w:t>
            </w:r>
          </w:p>
        </w:tc>
        <w:tc>
          <w:tcPr>
            <w:tcW w:w="5622" w:type="dxa"/>
          </w:tcPr>
          <w:p w:rsidR="0022571D" w:rsidRPr="00DD35ED" w:rsidRDefault="0022571D" w:rsidP="0022571D">
            <w:pPr>
              <w:pStyle w:val="GvdeMetni"/>
              <w:rPr>
                <w:sz w:val="24"/>
                <w:lang w:val="tr-TR" w:eastAsia="en-US"/>
              </w:rPr>
            </w:pPr>
            <w:r w:rsidRPr="00DD35ED">
              <w:rPr>
                <w:sz w:val="24"/>
                <w:lang w:val="tr-TR" w:eastAsia="en-US"/>
              </w:rPr>
              <w:t xml:space="preserve">Kesin Hesap Yasa Tasarıları ve Ek’li Hesap Cetvelleri, ilgili oldukları mali yılın sonundan başlayarak en geç bir yıl içinde Bakanlar Kurulunca Cumhuriyet Meclisine sunulur. Sayıştay Başkanlığı, genel uygunluk bildirimini, ilişkin olduğu Kesin Hesap Yasa Tasarısının verilmesinden başlayarak en geç altı ay içinde Cumhuriyet Meclisine sunar. </w:t>
            </w:r>
          </w:p>
        </w:tc>
      </w:tr>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6721" w:type="dxa"/>
            <w:gridSpan w:val="3"/>
          </w:tcPr>
          <w:p w:rsidR="0022571D" w:rsidRPr="00DD35ED" w:rsidRDefault="0022571D" w:rsidP="0022571D">
            <w:pPr>
              <w:pStyle w:val="GvdeMetni"/>
              <w:rPr>
                <w:sz w:val="24"/>
                <w:lang w:val="tr-TR" w:eastAsia="en-US"/>
              </w:rPr>
            </w:pPr>
          </w:p>
        </w:tc>
      </w:tr>
    </w:tbl>
    <w:p w:rsidR="0022571D" w:rsidRPr="00DD35ED" w:rsidRDefault="0022571D" w:rsidP="0022571D">
      <w:pPr>
        <w:ind w:firstLine="708"/>
        <w:rPr>
          <w:rFonts w:cs="Times New Roman"/>
          <w:sz w:val="24"/>
          <w:szCs w:val="24"/>
        </w:rPr>
      </w:pPr>
      <w:r w:rsidRPr="00DD35ED">
        <w:rPr>
          <w:rFonts w:cs="Times New Roman"/>
          <w:sz w:val="24"/>
          <w:szCs w:val="24"/>
        </w:rPr>
        <w:t>BAŞKAN – 17’nci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18"/>
        <w:gridCol w:w="6721"/>
      </w:tblGrid>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 xml:space="preserve">Usulsüzlüklerde </w:t>
            </w:r>
          </w:p>
          <w:p w:rsidR="0022571D" w:rsidRPr="00DD35ED" w:rsidRDefault="0022571D" w:rsidP="0022571D">
            <w:pPr>
              <w:rPr>
                <w:rFonts w:cs="Times New Roman"/>
                <w:sz w:val="24"/>
                <w:szCs w:val="24"/>
              </w:rPr>
            </w:pPr>
            <w:r w:rsidRPr="00DD35ED">
              <w:rPr>
                <w:rFonts w:cs="Times New Roman"/>
                <w:sz w:val="24"/>
                <w:szCs w:val="24"/>
              </w:rPr>
              <w:t>Yapılacak İşlem</w:t>
            </w:r>
          </w:p>
          <w:p w:rsidR="0022571D" w:rsidRPr="00DD35ED" w:rsidRDefault="0022571D" w:rsidP="0022571D">
            <w:pPr>
              <w:rPr>
                <w:rFonts w:cs="Times New Roman"/>
                <w:sz w:val="24"/>
                <w:szCs w:val="24"/>
              </w:rPr>
            </w:pPr>
            <w:r w:rsidRPr="00DD35ED">
              <w:rPr>
                <w:rFonts w:cs="Times New Roman"/>
                <w:sz w:val="24"/>
                <w:szCs w:val="24"/>
              </w:rPr>
              <w:t>41/2019</w:t>
            </w:r>
          </w:p>
          <w:p w:rsidR="0022571D" w:rsidRPr="00DD35ED" w:rsidRDefault="0022571D" w:rsidP="0022571D">
            <w:pPr>
              <w:rPr>
                <w:rFonts w:cs="Times New Roman"/>
                <w:sz w:val="24"/>
                <w:szCs w:val="24"/>
              </w:rPr>
            </w:pPr>
            <w:r w:rsidRPr="00DD35ED">
              <w:rPr>
                <w:rFonts w:cs="Times New Roman"/>
                <w:sz w:val="24"/>
                <w:szCs w:val="24"/>
              </w:rPr>
              <w:t xml:space="preserve">    27/2022</w:t>
            </w:r>
          </w:p>
          <w:p w:rsidR="0022571D" w:rsidRPr="00DD35ED" w:rsidRDefault="0022571D" w:rsidP="0022571D">
            <w:pPr>
              <w:rPr>
                <w:rFonts w:cs="Times New Roman"/>
                <w:sz w:val="24"/>
                <w:szCs w:val="24"/>
              </w:rPr>
            </w:pPr>
            <w:r w:rsidRPr="00DD35ED">
              <w:rPr>
                <w:rFonts w:cs="Times New Roman"/>
                <w:sz w:val="24"/>
                <w:szCs w:val="24"/>
              </w:rPr>
              <w:t xml:space="preserve">    59/2023</w:t>
            </w:r>
          </w:p>
        </w:tc>
        <w:tc>
          <w:tcPr>
            <w:tcW w:w="6721" w:type="dxa"/>
          </w:tcPr>
          <w:p w:rsidR="0022571D" w:rsidRPr="00DD35ED" w:rsidRDefault="0022571D" w:rsidP="0022571D">
            <w:pPr>
              <w:pStyle w:val="GvdeMetni"/>
              <w:rPr>
                <w:sz w:val="24"/>
                <w:lang w:val="tr-TR" w:eastAsia="en-US"/>
              </w:rPr>
            </w:pPr>
            <w:r w:rsidRPr="00DD35ED">
              <w:rPr>
                <w:sz w:val="24"/>
                <w:lang w:val="tr-TR" w:eastAsia="en-US"/>
              </w:rPr>
              <w:t>18. İç ve dış denetim sırasında usulsüz ödeme, ödenek aşılması, avansların zamanında kapatılmaması, ihtiyaç dışında fuzuli harcamalar gibi bu Yasaya, Kamu Mali Yönetimi ve Kontrol Yasası ve tüzüklerine aykırı bir duruma rastlandığı takdirde, bu hatalı işlemler hakkında gerekli soruşturma açılır. Soruşturma sonucu saptanacak suçlar için yasal işlem yapılır ve usulsüz, fuzuli ödemeler ile ödenek aşımları sorumlularından tahsil edilir.</w:t>
            </w:r>
          </w:p>
          <w:p w:rsidR="0022571D" w:rsidRPr="00DD35ED" w:rsidRDefault="0022571D" w:rsidP="0022571D">
            <w:pPr>
              <w:pStyle w:val="GvdeMetni"/>
              <w:rPr>
                <w:sz w:val="24"/>
                <w:lang w:val="tr-TR" w:eastAsia="en-US"/>
              </w:rPr>
            </w:pPr>
          </w:p>
        </w:tc>
      </w:tr>
    </w:tbl>
    <w:p w:rsidR="0022571D" w:rsidRPr="00DD35ED" w:rsidRDefault="0022571D" w:rsidP="0022571D">
      <w:pPr>
        <w:ind w:firstLine="708"/>
        <w:rPr>
          <w:rFonts w:cs="Times New Roman"/>
          <w:sz w:val="24"/>
          <w:szCs w:val="24"/>
        </w:rPr>
      </w:pPr>
      <w:r w:rsidRPr="00DD35ED">
        <w:rPr>
          <w:rFonts w:cs="Times New Roman"/>
          <w:sz w:val="24"/>
          <w:szCs w:val="24"/>
        </w:rPr>
        <w:t>BAŞKAN – 18’inci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18"/>
        <w:gridCol w:w="516"/>
        <w:gridCol w:w="583"/>
        <w:gridCol w:w="5622"/>
      </w:tblGrid>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6721" w:type="dxa"/>
            <w:gridSpan w:val="3"/>
          </w:tcPr>
          <w:p w:rsidR="0022571D" w:rsidRPr="00DD35ED" w:rsidRDefault="0022571D" w:rsidP="0022571D">
            <w:pPr>
              <w:pStyle w:val="GvdeMetni"/>
              <w:jc w:val="center"/>
              <w:rPr>
                <w:sz w:val="24"/>
                <w:lang w:val="tr-TR" w:eastAsia="en-US"/>
              </w:rPr>
            </w:pPr>
            <w:r w:rsidRPr="00DD35ED">
              <w:rPr>
                <w:sz w:val="24"/>
                <w:lang w:val="tr-TR" w:eastAsia="en-US"/>
              </w:rPr>
              <w:t>BEŞİNCİ KISIM</w:t>
            </w:r>
          </w:p>
          <w:p w:rsidR="0022571D" w:rsidRPr="00DD35ED" w:rsidRDefault="0022571D" w:rsidP="0022571D">
            <w:pPr>
              <w:pStyle w:val="GvdeMetni"/>
              <w:jc w:val="center"/>
              <w:rPr>
                <w:sz w:val="24"/>
                <w:lang w:val="tr-TR" w:eastAsia="en-US"/>
              </w:rPr>
            </w:pPr>
            <w:r w:rsidRPr="00DD35ED">
              <w:rPr>
                <w:sz w:val="24"/>
                <w:lang w:val="tr-TR" w:eastAsia="en-US"/>
              </w:rPr>
              <w:t>Son Kurallar</w:t>
            </w:r>
          </w:p>
          <w:p w:rsidR="0022571D" w:rsidRPr="00DD35ED" w:rsidRDefault="0022571D" w:rsidP="0022571D">
            <w:pPr>
              <w:pStyle w:val="GvdeMetni"/>
              <w:jc w:val="center"/>
              <w:rPr>
                <w:sz w:val="24"/>
                <w:lang w:val="tr-TR" w:eastAsia="en-US"/>
              </w:rPr>
            </w:pPr>
          </w:p>
        </w:tc>
      </w:tr>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lastRenderedPageBreak/>
              <w:t xml:space="preserve">Resmi Hizmet </w:t>
            </w:r>
          </w:p>
          <w:p w:rsidR="0022571D" w:rsidRPr="00DD35ED" w:rsidRDefault="0022571D" w:rsidP="0022571D">
            <w:pPr>
              <w:rPr>
                <w:rFonts w:cs="Times New Roman"/>
                <w:sz w:val="24"/>
                <w:szCs w:val="24"/>
              </w:rPr>
            </w:pPr>
            <w:r w:rsidRPr="00DD35ED">
              <w:rPr>
                <w:rFonts w:cs="Times New Roman"/>
                <w:sz w:val="24"/>
                <w:szCs w:val="24"/>
              </w:rPr>
              <w:t xml:space="preserve">Araçlarının </w:t>
            </w:r>
          </w:p>
          <w:p w:rsidR="0022571D" w:rsidRPr="00DD35ED" w:rsidRDefault="0022571D" w:rsidP="0022571D">
            <w:pPr>
              <w:rPr>
                <w:rFonts w:cs="Times New Roman"/>
                <w:sz w:val="24"/>
                <w:szCs w:val="24"/>
              </w:rPr>
            </w:pPr>
            <w:r w:rsidRPr="00DD35ED">
              <w:rPr>
                <w:rFonts w:cs="Times New Roman"/>
                <w:sz w:val="24"/>
                <w:szCs w:val="24"/>
              </w:rPr>
              <w:t>Kullanımında İlke</w:t>
            </w:r>
          </w:p>
        </w:tc>
        <w:tc>
          <w:tcPr>
            <w:tcW w:w="516" w:type="dxa"/>
          </w:tcPr>
          <w:p w:rsidR="0022571D" w:rsidRPr="00DD35ED" w:rsidRDefault="0022571D" w:rsidP="0022571D">
            <w:pPr>
              <w:pStyle w:val="GvdeMetni"/>
              <w:rPr>
                <w:sz w:val="24"/>
                <w:lang w:val="tr-TR" w:eastAsia="en-US"/>
              </w:rPr>
            </w:pPr>
            <w:r w:rsidRPr="00DD35ED">
              <w:rPr>
                <w:sz w:val="24"/>
                <w:lang w:val="tr-TR" w:eastAsia="en-US"/>
              </w:rPr>
              <w:t>19.</w:t>
            </w:r>
          </w:p>
        </w:tc>
        <w:tc>
          <w:tcPr>
            <w:tcW w:w="583" w:type="dxa"/>
          </w:tcPr>
          <w:p w:rsidR="0022571D" w:rsidRPr="00DD35ED" w:rsidRDefault="0022571D" w:rsidP="0022571D">
            <w:pPr>
              <w:pStyle w:val="GvdeMetni"/>
              <w:rPr>
                <w:sz w:val="24"/>
                <w:lang w:val="tr-TR" w:eastAsia="en-US"/>
              </w:rPr>
            </w:pPr>
            <w:r w:rsidRPr="00DD35ED">
              <w:rPr>
                <w:sz w:val="24"/>
                <w:lang w:val="tr-TR" w:eastAsia="en-US"/>
              </w:rPr>
              <w:t>(1)</w:t>
            </w:r>
          </w:p>
        </w:tc>
        <w:tc>
          <w:tcPr>
            <w:tcW w:w="5622" w:type="dxa"/>
          </w:tcPr>
          <w:p w:rsidR="0022571D" w:rsidRPr="00DD35ED" w:rsidRDefault="0022571D" w:rsidP="0022571D">
            <w:pPr>
              <w:pStyle w:val="GvdeMetni"/>
              <w:rPr>
                <w:sz w:val="24"/>
                <w:lang w:val="tr-TR" w:eastAsia="en-US"/>
              </w:rPr>
            </w:pPr>
            <w:r w:rsidRPr="00DD35ED">
              <w:rPr>
                <w:sz w:val="24"/>
                <w:lang w:val="tr-TR" w:eastAsia="en-US"/>
              </w:rPr>
              <w:t>Kurumun hizmet araçları yalnız hizmetin gerektirdiği alanlarda ve mesai saatleri içerisinde kullanılabilir. Mesai saatleri dışında kullanım zorunluluğu olduğu hallerde, Toprak Ürünleri Kurumu Müdürünün onayı gerekir.</w:t>
            </w:r>
          </w:p>
        </w:tc>
      </w:tr>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516" w:type="dxa"/>
          </w:tcPr>
          <w:p w:rsidR="0022571D" w:rsidRPr="00DD35ED" w:rsidRDefault="0022571D" w:rsidP="0022571D">
            <w:pPr>
              <w:pStyle w:val="GvdeMetni"/>
              <w:rPr>
                <w:sz w:val="24"/>
                <w:lang w:val="tr-TR" w:eastAsia="en-US"/>
              </w:rPr>
            </w:pPr>
          </w:p>
        </w:tc>
        <w:tc>
          <w:tcPr>
            <w:tcW w:w="583" w:type="dxa"/>
          </w:tcPr>
          <w:p w:rsidR="0022571D" w:rsidRPr="00DD35ED" w:rsidRDefault="0022571D" w:rsidP="0022571D">
            <w:pPr>
              <w:pStyle w:val="GvdeMetni"/>
              <w:rPr>
                <w:sz w:val="24"/>
                <w:lang w:val="tr-TR" w:eastAsia="en-US"/>
              </w:rPr>
            </w:pPr>
            <w:r w:rsidRPr="00DD35ED">
              <w:rPr>
                <w:sz w:val="24"/>
                <w:lang w:val="tr-TR" w:eastAsia="en-US"/>
              </w:rPr>
              <w:t>(2)</w:t>
            </w:r>
          </w:p>
        </w:tc>
        <w:tc>
          <w:tcPr>
            <w:tcW w:w="5622" w:type="dxa"/>
          </w:tcPr>
          <w:p w:rsidR="0022571D" w:rsidRPr="00DD35ED" w:rsidRDefault="0022571D" w:rsidP="0022571D">
            <w:pPr>
              <w:pStyle w:val="GvdeMetni"/>
              <w:rPr>
                <w:sz w:val="24"/>
                <w:lang w:val="tr-TR" w:eastAsia="en-US"/>
              </w:rPr>
            </w:pPr>
            <w:r w:rsidRPr="00DD35ED">
              <w:rPr>
                <w:sz w:val="24"/>
                <w:lang w:val="tr-TR" w:eastAsia="en-US"/>
              </w:rPr>
              <w:t>Hizmet araçları, hiçbir şekilde özel amaçlar için kullanılamaz.</w:t>
            </w:r>
          </w:p>
        </w:tc>
      </w:tr>
    </w:tbl>
    <w:p w:rsidR="0022571D" w:rsidRPr="00DD35ED" w:rsidRDefault="0022571D" w:rsidP="0022571D">
      <w:pPr>
        <w:ind w:firstLine="708"/>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19’uncu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tbl>
      <w:tblPr>
        <w:tblW w:w="9339" w:type="dxa"/>
        <w:jc w:val="center"/>
        <w:tblLook w:val="0000" w:firstRow="0" w:lastRow="0" w:firstColumn="0" w:lastColumn="0" w:noHBand="0" w:noVBand="0"/>
      </w:tblPr>
      <w:tblGrid>
        <w:gridCol w:w="2618"/>
        <w:gridCol w:w="6721"/>
      </w:tblGrid>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6721" w:type="dxa"/>
          </w:tcPr>
          <w:p w:rsidR="0022571D" w:rsidRPr="00DD35ED" w:rsidRDefault="0022571D" w:rsidP="0022571D">
            <w:pPr>
              <w:pStyle w:val="GvdeMetni"/>
              <w:rPr>
                <w:sz w:val="24"/>
                <w:lang w:val="tr-TR" w:eastAsia="en-US"/>
              </w:rPr>
            </w:pPr>
          </w:p>
        </w:tc>
      </w:tr>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Yürütme Yetkisi</w:t>
            </w:r>
          </w:p>
        </w:tc>
        <w:tc>
          <w:tcPr>
            <w:tcW w:w="6721" w:type="dxa"/>
          </w:tcPr>
          <w:p w:rsidR="0022571D" w:rsidRPr="00DD35ED" w:rsidRDefault="0022571D" w:rsidP="0022571D">
            <w:pPr>
              <w:pStyle w:val="GvdeMetni"/>
              <w:rPr>
                <w:sz w:val="24"/>
                <w:lang w:val="tr-TR" w:eastAsia="en-US"/>
              </w:rPr>
            </w:pPr>
            <w:r w:rsidRPr="00DD35ED">
              <w:rPr>
                <w:sz w:val="24"/>
                <w:lang w:val="tr-TR" w:eastAsia="en-US"/>
              </w:rPr>
              <w:t xml:space="preserve">20. Bu Yasayı, Bakanlar Kurulu adına Tarım İşleriyle Görevli Bakan yürütür. </w:t>
            </w:r>
          </w:p>
        </w:tc>
      </w:tr>
    </w:tbl>
    <w:p w:rsidR="0022571D" w:rsidRPr="00DD35ED" w:rsidRDefault="0022571D" w:rsidP="0022571D">
      <w:pPr>
        <w:rPr>
          <w:rFonts w:cs="Times New Roman"/>
          <w:sz w:val="24"/>
          <w:szCs w:val="24"/>
        </w:rPr>
      </w:pPr>
    </w:p>
    <w:p w:rsidR="0022571D" w:rsidRPr="00DD35ED" w:rsidRDefault="0022571D" w:rsidP="0022571D">
      <w:pPr>
        <w:ind w:firstLine="708"/>
        <w:rPr>
          <w:rFonts w:cs="Times New Roman"/>
          <w:sz w:val="24"/>
          <w:szCs w:val="24"/>
        </w:rPr>
      </w:pPr>
      <w:r w:rsidRPr="00DD35ED">
        <w:rPr>
          <w:rFonts w:cs="Times New Roman"/>
          <w:sz w:val="24"/>
          <w:szCs w:val="24"/>
        </w:rPr>
        <w:t>BAŞKAN – 20’nci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9339" w:type="dxa"/>
        <w:jc w:val="center"/>
        <w:tblLook w:val="0000" w:firstRow="0" w:lastRow="0" w:firstColumn="0" w:lastColumn="0" w:noHBand="0" w:noVBand="0"/>
      </w:tblPr>
      <w:tblGrid>
        <w:gridCol w:w="2618"/>
        <w:gridCol w:w="6721"/>
      </w:tblGrid>
      <w:tr w:rsidR="0022571D" w:rsidRPr="00DD35ED" w:rsidTr="0022571D">
        <w:trPr>
          <w:jc w:val="center"/>
        </w:trPr>
        <w:tc>
          <w:tcPr>
            <w:tcW w:w="2618" w:type="dxa"/>
          </w:tcPr>
          <w:p w:rsidR="0022571D" w:rsidRPr="00DD35ED" w:rsidRDefault="0022571D" w:rsidP="0022571D">
            <w:pPr>
              <w:rPr>
                <w:rFonts w:cs="Times New Roman"/>
                <w:sz w:val="24"/>
                <w:szCs w:val="24"/>
              </w:rPr>
            </w:pPr>
            <w:r w:rsidRPr="00DD35ED">
              <w:rPr>
                <w:rFonts w:cs="Times New Roman"/>
                <w:sz w:val="24"/>
                <w:szCs w:val="24"/>
              </w:rPr>
              <w:t>Yürürlüğe Giriş</w:t>
            </w:r>
          </w:p>
        </w:tc>
        <w:tc>
          <w:tcPr>
            <w:tcW w:w="6721" w:type="dxa"/>
          </w:tcPr>
          <w:p w:rsidR="0022571D" w:rsidRPr="00DD35ED" w:rsidRDefault="0022571D" w:rsidP="0022571D">
            <w:pPr>
              <w:pStyle w:val="GvdeMetni"/>
              <w:rPr>
                <w:sz w:val="24"/>
                <w:lang w:val="tr-TR" w:eastAsia="en-US"/>
              </w:rPr>
            </w:pPr>
            <w:r w:rsidRPr="00DD35ED">
              <w:rPr>
                <w:sz w:val="24"/>
                <w:lang w:val="tr-TR" w:eastAsia="en-US"/>
              </w:rPr>
              <w:t>21. Bu Yasa, 1 Ocak 2024 tarihinden başlayarak yürürlüğe girer.</w:t>
            </w:r>
          </w:p>
        </w:tc>
      </w:tr>
      <w:tr w:rsidR="0022571D" w:rsidRPr="00DD35ED" w:rsidTr="0022571D">
        <w:trPr>
          <w:jc w:val="center"/>
        </w:trPr>
        <w:tc>
          <w:tcPr>
            <w:tcW w:w="2618" w:type="dxa"/>
          </w:tcPr>
          <w:p w:rsidR="0022571D" w:rsidRPr="00DD35ED" w:rsidRDefault="0022571D" w:rsidP="0022571D">
            <w:pPr>
              <w:rPr>
                <w:rFonts w:cs="Times New Roman"/>
                <w:sz w:val="24"/>
                <w:szCs w:val="24"/>
              </w:rPr>
            </w:pPr>
          </w:p>
        </w:tc>
        <w:tc>
          <w:tcPr>
            <w:tcW w:w="6721" w:type="dxa"/>
          </w:tcPr>
          <w:p w:rsidR="0022571D" w:rsidRPr="00DD35ED" w:rsidRDefault="0022571D" w:rsidP="0022571D">
            <w:pPr>
              <w:pStyle w:val="GvdeMetni"/>
              <w:rPr>
                <w:sz w:val="24"/>
                <w:lang w:val="tr-TR" w:eastAsia="en-US"/>
              </w:rPr>
            </w:pPr>
          </w:p>
        </w:tc>
      </w:tr>
    </w:tbl>
    <w:p w:rsidR="0022571D" w:rsidRPr="00DD35ED" w:rsidRDefault="0022571D" w:rsidP="0022571D">
      <w:pPr>
        <w:ind w:firstLine="708"/>
        <w:rPr>
          <w:rFonts w:cs="Times New Roman"/>
          <w:sz w:val="24"/>
          <w:szCs w:val="24"/>
        </w:rPr>
      </w:pPr>
      <w:r w:rsidRPr="00DD35ED">
        <w:rPr>
          <w:rFonts w:cs="Times New Roman"/>
          <w:sz w:val="24"/>
          <w:szCs w:val="24"/>
        </w:rPr>
        <w:t>BAŞKAN – Yürürlüğe Giriş 21’inci maddeyi oylarınıza sunuyorum. Kabul edenler?... Etmeyenler?... Çekimser?... Oyçokluğuyla kabul edilmiştir.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Sayın milletvekilleri; Tasarının madde madde görüşülmesi böylece tamamlanmıştır.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Sayın milletvekilleri; Tasarının üçüncü görüşmesi Kısa İsim okunmak suretiyle yapılacaktır. Oylama da İçtüzüğün 150’nci maddesi gereğince açık oylama olacaktır.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Kısa İsmi okuyun lütfen.</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KATİP – </w:t>
      </w:r>
    </w:p>
    <w:p w:rsidR="0022571D" w:rsidRPr="00DD35ED" w:rsidRDefault="0022571D" w:rsidP="0022571D">
      <w:pPr>
        <w:rPr>
          <w:rFonts w:cs="Times New Roman"/>
          <w:sz w:val="24"/>
          <w:szCs w:val="24"/>
        </w:rPr>
      </w:pPr>
    </w:p>
    <w:tbl>
      <w:tblPr>
        <w:tblW w:w="0" w:type="auto"/>
        <w:jc w:val="center"/>
        <w:tblLook w:val="0000" w:firstRow="0" w:lastRow="0" w:firstColumn="0" w:lastColumn="0" w:noHBand="0" w:noVBand="0"/>
      </w:tblPr>
      <w:tblGrid>
        <w:gridCol w:w="1926"/>
        <w:gridCol w:w="7316"/>
      </w:tblGrid>
      <w:tr w:rsidR="0022571D" w:rsidRPr="00DD35ED" w:rsidTr="0022571D">
        <w:trPr>
          <w:jc w:val="center"/>
        </w:trPr>
        <w:tc>
          <w:tcPr>
            <w:tcW w:w="2618" w:type="dxa"/>
          </w:tcPr>
          <w:p w:rsidR="0022571D" w:rsidRPr="00DD35ED" w:rsidRDefault="0022571D" w:rsidP="0022571D">
            <w:pPr>
              <w:jc w:val="left"/>
              <w:rPr>
                <w:rFonts w:eastAsia="Times New Roman" w:cs="Times New Roman"/>
                <w:noProof/>
                <w:sz w:val="24"/>
                <w:szCs w:val="24"/>
              </w:rPr>
            </w:pPr>
            <w:r w:rsidRPr="00DD35ED">
              <w:rPr>
                <w:rFonts w:eastAsia="Times New Roman" w:cs="Times New Roman"/>
                <w:noProof/>
                <w:sz w:val="24"/>
                <w:szCs w:val="24"/>
              </w:rPr>
              <w:t>Kısa İsim</w:t>
            </w:r>
          </w:p>
        </w:tc>
        <w:tc>
          <w:tcPr>
            <w:tcW w:w="10465" w:type="dxa"/>
          </w:tcPr>
          <w:p w:rsidR="0022571D" w:rsidRPr="00DD35ED" w:rsidRDefault="0022571D" w:rsidP="0022571D">
            <w:pPr>
              <w:jc w:val="left"/>
              <w:rPr>
                <w:rFonts w:eastAsia="Times New Roman" w:cs="Times New Roman"/>
                <w:noProof/>
                <w:sz w:val="24"/>
                <w:szCs w:val="24"/>
              </w:rPr>
            </w:pPr>
            <w:r w:rsidRPr="00DD35ED">
              <w:rPr>
                <w:rFonts w:eastAsia="Times New Roman" w:cs="Times New Roman"/>
                <w:noProof/>
                <w:sz w:val="24"/>
                <w:szCs w:val="24"/>
              </w:rPr>
              <w:t>1. Bu Yasa, Toprak Ürünleri Kurumu 2024 Mali Yılı Bütçe Yasası olarak isimlendirilir.</w:t>
            </w:r>
          </w:p>
          <w:p w:rsidR="0022571D" w:rsidRPr="00DD35ED" w:rsidRDefault="0022571D" w:rsidP="0022571D">
            <w:pPr>
              <w:jc w:val="left"/>
              <w:rPr>
                <w:rFonts w:eastAsia="Times New Roman" w:cs="Times New Roman"/>
                <w:noProof/>
                <w:sz w:val="24"/>
                <w:szCs w:val="24"/>
              </w:rPr>
            </w:pPr>
          </w:p>
        </w:tc>
      </w:tr>
    </w:tbl>
    <w:p w:rsidR="0022571D" w:rsidRPr="00DD35ED" w:rsidRDefault="0022571D" w:rsidP="0022571D">
      <w:pPr>
        <w:rPr>
          <w:rFonts w:cs="Times New Roman"/>
          <w:sz w:val="24"/>
          <w:szCs w:val="24"/>
        </w:rPr>
      </w:pPr>
      <w:r w:rsidRPr="00DD35ED">
        <w:rPr>
          <w:rFonts w:cs="Times New Roman"/>
          <w:sz w:val="24"/>
          <w:szCs w:val="24"/>
        </w:rPr>
        <w:tab/>
        <w:t xml:space="preserve">BAŞKAN – Sayın milletvekilleri; Tasarının bütününü oylarınıza sunuyorum. Adı okunan milletvekili kabul, ret veya çekimser demek suretiyle oy doğrultusunu belli edecektir.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Cetveli okuyunuz lütfen.</w:t>
      </w:r>
    </w:p>
    <w:p w:rsidR="0022571D" w:rsidRPr="00DD35ED" w:rsidRDefault="0022571D" w:rsidP="0022571D">
      <w:pPr>
        <w:rPr>
          <w:rFonts w:cs="Times New Roman"/>
          <w:sz w:val="24"/>
          <w:szCs w:val="24"/>
        </w:rPr>
      </w:pPr>
    </w:p>
    <w:p w:rsidR="00BB3B9F" w:rsidRDefault="0022571D" w:rsidP="0022571D">
      <w:pPr>
        <w:rPr>
          <w:rFonts w:cs="Times New Roman"/>
          <w:sz w:val="24"/>
          <w:szCs w:val="24"/>
        </w:rPr>
      </w:pPr>
      <w:r w:rsidRPr="00DD35ED">
        <w:rPr>
          <w:rFonts w:cs="Times New Roman"/>
          <w:sz w:val="24"/>
          <w:szCs w:val="24"/>
        </w:rPr>
        <w:tab/>
      </w:r>
    </w:p>
    <w:p w:rsidR="00BB3B9F" w:rsidRDefault="00BB3B9F">
      <w:pPr>
        <w:rPr>
          <w:rFonts w:cs="Times New Roman"/>
          <w:sz w:val="24"/>
          <w:szCs w:val="24"/>
        </w:rPr>
      </w:pPr>
      <w:r>
        <w:rPr>
          <w:rFonts w:cs="Times New Roman"/>
          <w:sz w:val="24"/>
          <w:szCs w:val="24"/>
        </w:rPr>
        <w:br w:type="page"/>
      </w:r>
    </w:p>
    <w:p w:rsidR="0022571D" w:rsidRPr="00DD35ED" w:rsidRDefault="0022571D" w:rsidP="0022571D">
      <w:pPr>
        <w:rPr>
          <w:rFonts w:cs="Times New Roman"/>
          <w:sz w:val="24"/>
          <w:szCs w:val="24"/>
        </w:rPr>
      </w:pPr>
      <w:r w:rsidRPr="00DD35ED">
        <w:rPr>
          <w:rFonts w:cs="Times New Roman"/>
          <w:sz w:val="24"/>
          <w:szCs w:val="24"/>
        </w:rPr>
        <w:lastRenderedPageBreak/>
        <w:t>KATİP – Toprak Ürünleri Kurumu 2024 Mali Yılı Bütçe Yasa Tasarısı ile ilgili Oylama Cetveli.</w:t>
      </w:r>
    </w:p>
    <w:p w:rsidR="0022571D" w:rsidRPr="00DD35ED" w:rsidRDefault="0022571D" w:rsidP="0022571D">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976"/>
        <w:gridCol w:w="2880"/>
      </w:tblGrid>
      <w:tr w:rsidR="0022571D" w:rsidRPr="00DD35ED" w:rsidTr="00BB3B9F">
        <w:tc>
          <w:tcPr>
            <w:tcW w:w="3369" w:type="dxa"/>
            <w:hideMark/>
          </w:tcPr>
          <w:p w:rsidR="0022571D" w:rsidRPr="00DD35ED" w:rsidRDefault="0022571D" w:rsidP="0022571D">
            <w:pPr>
              <w:ind w:left="90"/>
              <w:rPr>
                <w:sz w:val="24"/>
                <w:szCs w:val="24"/>
                <w:u w:val="single"/>
              </w:rPr>
            </w:pPr>
            <w:r w:rsidRPr="00DD35ED">
              <w:rPr>
                <w:sz w:val="24"/>
                <w:szCs w:val="24"/>
                <w:u w:val="single"/>
              </w:rPr>
              <w:t>Kabul Edenler:</w:t>
            </w:r>
          </w:p>
        </w:tc>
        <w:tc>
          <w:tcPr>
            <w:tcW w:w="2976" w:type="dxa"/>
            <w:hideMark/>
          </w:tcPr>
          <w:p w:rsidR="0022571D" w:rsidRPr="00DD35ED" w:rsidRDefault="0022571D" w:rsidP="0022571D">
            <w:pPr>
              <w:rPr>
                <w:sz w:val="24"/>
                <w:szCs w:val="24"/>
              </w:rPr>
            </w:pPr>
            <w:r w:rsidRPr="00DD35ED">
              <w:rPr>
                <w:sz w:val="24"/>
                <w:szCs w:val="24"/>
                <w:u w:val="single"/>
              </w:rPr>
              <w:t>Kabul Etmeyenler</w:t>
            </w:r>
            <w:r w:rsidRPr="00DD35ED">
              <w:rPr>
                <w:sz w:val="24"/>
                <w:szCs w:val="24"/>
              </w:rPr>
              <w:t>:</w:t>
            </w:r>
          </w:p>
        </w:tc>
        <w:tc>
          <w:tcPr>
            <w:tcW w:w="2880" w:type="dxa"/>
          </w:tcPr>
          <w:p w:rsidR="0022571D" w:rsidRPr="00DD35ED" w:rsidRDefault="0022571D" w:rsidP="0022571D">
            <w:pPr>
              <w:rPr>
                <w:sz w:val="24"/>
                <w:szCs w:val="24"/>
              </w:rPr>
            </w:pPr>
            <w:r w:rsidRPr="00DD35ED">
              <w:rPr>
                <w:sz w:val="24"/>
                <w:szCs w:val="24"/>
                <w:u w:val="single"/>
              </w:rPr>
              <w:t xml:space="preserve"> Oylamaya Katılmayanlar</w:t>
            </w:r>
            <w:r w:rsidRPr="00DD35ED">
              <w:rPr>
                <w:sz w:val="24"/>
                <w:szCs w:val="24"/>
              </w:rPr>
              <w:t>:</w:t>
            </w:r>
          </w:p>
          <w:p w:rsidR="0022571D" w:rsidRPr="00DD35ED" w:rsidRDefault="0022571D" w:rsidP="0022571D">
            <w:pPr>
              <w:ind w:left="432" w:firstLine="706"/>
              <w:rPr>
                <w:sz w:val="24"/>
                <w:szCs w:val="24"/>
              </w:rPr>
            </w:pPr>
          </w:p>
        </w:tc>
      </w:tr>
      <w:tr w:rsidR="0022571D" w:rsidRPr="00DD35ED" w:rsidTr="00BB3B9F">
        <w:tc>
          <w:tcPr>
            <w:tcW w:w="3369" w:type="dxa"/>
            <w:hideMark/>
          </w:tcPr>
          <w:p w:rsidR="0022571D" w:rsidRPr="00DD35ED" w:rsidRDefault="0022571D" w:rsidP="00BB3B9F">
            <w:pPr>
              <w:ind w:firstLine="0"/>
              <w:rPr>
                <w:sz w:val="24"/>
                <w:szCs w:val="24"/>
              </w:rPr>
            </w:pPr>
            <w:r w:rsidRPr="00DD35ED">
              <w:rPr>
                <w:sz w:val="24"/>
                <w:szCs w:val="24"/>
              </w:rPr>
              <w:t>Serhat AKPINAR</w:t>
            </w:r>
          </w:p>
          <w:p w:rsidR="0022571D" w:rsidRPr="00DD35ED" w:rsidRDefault="0022571D" w:rsidP="00BB3B9F">
            <w:pPr>
              <w:ind w:firstLine="0"/>
              <w:rPr>
                <w:sz w:val="24"/>
                <w:szCs w:val="24"/>
              </w:rPr>
            </w:pPr>
            <w:r w:rsidRPr="00DD35ED">
              <w:rPr>
                <w:sz w:val="24"/>
                <w:szCs w:val="24"/>
              </w:rPr>
              <w:t>İzlem Gürçağ ALTUĞRA</w:t>
            </w:r>
          </w:p>
          <w:p w:rsidR="0022571D" w:rsidRPr="00DD35ED" w:rsidRDefault="0022571D" w:rsidP="00BB3B9F">
            <w:pPr>
              <w:ind w:firstLine="0"/>
              <w:rPr>
                <w:sz w:val="24"/>
                <w:szCs w:val="24"/>
              </w:rPr>
            </w:pPr>
            <w:r w:rsidRPr="00DD35ED">
              <w:rPr>
                <w:sz w:val="24"/>
                <w:szCs w:val="24"/>
              </w:rPr>
              <w:t>Olgun AMCAOĞLU</w:t>
            </w:r>
          </w:p>
          <w:p w:rsidR="0022571D" w:rsidRPr="00DD35ED" w:rsidRDefault="0022571D" w:rsidP="00BB3B9F">
            <w:pPr>
              <w:ind w:firstLine="0"/>
              <w:rPr>
                <w:sz w:val="24"/>
                <w:szCs w:val="24"/>
              </w:rPr>
            </w:pPr>
            <w:r w:rsidRPr="00DD35ED">
              <w:rPr>
                <w:sz w:val="24"/>
                <w:szCs w:val="24"/>
              </w:rPr>
              <w:t>Erhan ARIKLI</w:t>
            </w:r>
          </w:p>
          <w:p w:rsidR="0022571D" w:rsidRPr="00DD35ED" w:rsidRDefault="0022571D" w:rsidP="00BB3B9F">
            <w:pPr>
              <w:ind w:firstLine="0"/>
              <w:rPr>
                <w:sz w:val="24"/>
                <w:szCs w:val="24"/>
              </w:rPr>
            </w:pPr>
            <w:r w:rsidRPr="00DD35ED">
              <w:rPr>
                <w:sz w:val="24"/>
                <w:szCs w:val="24"/>
              </w:rPr>
              <w:t>Talip ATALAY</w:t>
            </w:r>
          </w:p>
          <w:p w:rsidR="0022571D" w:rsidRPr="00DD35ED" w:rsidRDefault="0022571D" w:rsidP="00BB3B9F">
            <w:pPr>
              <w:ind w:firstLine="0"/>
              <w:rPr>
                <w:sz w:val="24"/>
                <w:szCs w:val="24"/>
              </w:rPr>
            </w:pPr>
            <w:r w:rsidRPr="00DD35ED">
              <w:rPr>
                <w:sz w:val="24"/>
                <w:szCs w:val="24"/>
              </w:rPr>
              <w:t>Fikri ATAOĞLU</w:t>
            </w:r>
          </w:p>
          <w:p w:rsidR="0022571D" w:rsidRPr="00DD35ED" w:rsidRDefault="0022571D" w:rsidP="00BB3B9F">
            <w:pPr>
              <w:ind w:firstLine="0"/>
              <w:rPr>
                <w:sz w:val="24"/>
                <w:szCs w:val="24"/>
              </w:rPr>
            </w:pPr>
            <w:r w:rsidRPr="00DD35ED">
              <w:rPr>
                <w:sz w:val="24"/>
                <w:szCs w:val="24"/>
              </w:rPr>
              <w:t>Sunat ATUN</w:t>
            </w:r>
          </w:p>
          <w:p w:rsidR="0022571D" w:rsidRPr="00DD35ED" w:rsidRDefault="0022571D" w:rsidP="00BB3B9F">
            <w:pPr>
              <w:ind w:firstLine="0"/>
              <w:rPr>
                <w:sz w:val="24"/>
                <w:szCs w:val="24"/>
              </w:rPr>
            </w:pPr>
            <w:r w:rsidRPr="00DD35ED">
              <w:rPr>
                <w:sz w:val="24"/>
                <w:szCs w:val="24"/>
              </w:rPr>
              <w:t>Özdemir BEROVA</w:t>
            </w:r>
          </w:p>
          <w:p w:rsidR="0022571D" w:rsidRPr="00DD35ED" w:rsidRDefault="0022571D" w:rsidP="00BB3B9F">
            <w:pPr>
              <w:ind w:firstLine="0"/>
              <w:rPr>
                <w:sz w:val="24"/>
                <w:szCs w:val="24"/>
              </w:rPr>
            </w:pPr>
            <w:r w:rsidRPr="00DD35ED">
              <w:rPr>
                <w:sz w:val="24"/>
                <w:szCs w:val="24"/>
              </w:rPr>
              <w:t>Resmiye E.CANALTAY</w:t>
            </w:r>
          </w:p>
          <w:p w:rsidR="0022571D" w:rsidRPr="00DD35ED" w:rsidRDefault="0022571D" w:rsidP="00BB3B9F">
            <w:pPr>
              <w:ind w:firstLine="0"/>
              <w:rPr>
                <w:sz w:val="24"/>
                <w:szCs w:val="24"/>
              </w:rPr>
            </w:pPr>
            <w:r w:rsidRPr="00DD35ED">
              <w:rPr>
                <w:sz w:val="24"/>
                <w:szCs w:val="24"/>
              </w:rPr>
              <w:t>Hüseyin ÇAVUŞ</w:t>
            </w:r>
          </w:p>
          <w:p w:rsidR="0022571D" w:rsidRPr="00DD35ED" w:rsidRDefault="0022571D" w:rsidP="00BB3B9F">
            <w:pPr>
              <w:ind w:firstLine="0"/>
              <w:rPr>
                <w:sz w:val="24"/>
                <w:szCs w:val="24"/>
              </w:rPr>
            </w:pPr>
            <w:r w:rsidRPr="00DD35ED">
              <w:rPr>
                <w:sz w:val="24"/>
                <w:szCs w:val="24"/>
              </w:rPr>
              <w:t>Nazım ÇAVUŞOĞLU</w:t>
            </w:r>
          </w:p>
          <w:p w:rsidR="0022571D" w:rsidRPr="00DD35ED" w:rsidRDefault="0022571D" w:rsidP="00BB3B9F">
            <w:pPr>
              <w:ind w:firstLine="0"/>
              <w:rPr>
                <w:sz w:val="24"/>
                <w:szCs w:val="24"/>
              </w:rPr>
            </w:pPr>
            <w:r w:rsidRPr="00DD35ED">
              <w:rPr>
                <w:sz w:val="24"/>
                <w:szCs w:val="24"/>
              </w:rPr>
              <w:t>Hakan DİNÇYÜREK</w:t>
            </w:r>
          </w:p>
          <w:p w:rsidR="0022571D" w:rsidRPr="00DD35ED" w:rsidRDefault="0022571D" w:rsidP="00BB3B9F">
            <w:pPr>
              <w:ind w:firstLine="0"/>
              <w:rPr>
                <w:sz w:val="24"/>
                <w:szCs w:val="24"/>
              </w:rPr>
            </w:pPr>
            <w:r w:rsidRPr="00DD35ED">
              <w:rPr>
                <w:sz w:val="24"/>
                <w:szCs w:val="24"/>
              </w:rPr>
              <w:t>Kutlu EVREN</w:t>
            </w:r>
          </w:p>
          <w:p w:rsidR="0022571D" w:rsidRPr="00DD35ED" w:rsidRDefault="0022571D" w:rsidP="00BB3B9F">
            <w:pPr>
              <w:ind w:firstLine="0"/>
              <w:rPr>
                <w:sz w:val="24"/>
                <w:szCs w:val="24"/>
              </w:rPr>
            </w:pPr>
            <w:r w:rsidRPr="00DD35ED">
              <w:rPr>
                <w:sz w:val="24"/>
                <w:szCs w:val="24"/>
              </w:rPr>
              <w:t>Sadık GARDİYANOĞLU</w:t>
            </w:r>
          </w:p>
          <w:p w:rsidR="0022571D" w:rsidRPr="00DD35ED" w:rsidRDefault="0022571D" w:rsidP="00BB3B9F">
            <w:pPr>
              <w:ind w:firstLine="0"/>
              <w:rPr>
                <w:sz w:val="24"/>
                <w:szCs w:val="24"/>
              </w:rPr>
            </w:pPr>
            <w:r w:rsidRPr="00DD35ED">
              <w:rPr>
                <w:sz w:val="24"/>
                <w:szCs w:val="24"/>
              </w:rPr>
              <w:t>Oğuzhan HASİPOĞLU</w:t>
            </w:r>
          </w:p>
          <w:p w:rsidR="0022571D" w:rsidRPr="00DD35ED" w:rsidRDefault="0022571D" w:rsidP="00BB3B9F">
            <w:pPr>
              <w:ind w:firstLine="0"/>
              <w:rPr>
                <w:sz w:val="24"/>
                <w:szCs w:val="24"/>
              </w:rPr>
            </w:pPr>
            <w:r w:rsidRPr="00DD35ED">
              <w:rPr>
                <w:sz w:val="24"/>
                <w:szCs w:val="24"/>
              </w:rPr>
              <w:t xml:space="preserve">Fırtına KARANFİL </w:t>
            </w:r>
          </w:p>
          <w:p w:rsidR="0022571D" w:rsidRPr="00DD35ED" w:rsidRDefault="0022571D" w:rsidP="00BB3B9F">
            <w:pPr>
              <w:ind w:firstLine="0"/>
              <w:rPr>
                <w:sz w:val="24"/>
                <w:szCs w:val="24"/>
              </w:rPr>
            </w:pPr>
            <w:r w:rsidRPr="00DD35ED">
              <w:rPr>
                <w:sz w:val="24"/>
                <w:szCs w:val="24"/>
              </w:rPr>
              <w:t>Dursun OĞUZ</w:t>
            </w:r>
          </w:p>
          <w:p w:rsidR="0022571D" w:rsidRPr="00DD35ED" w:rsidRDefault="0022571D" w:rsidP="00BB3B9F">
            <w:pPr>
              <w:ind w:firstLine="0"/>
              <w:rPr>
                <w:sz w:val="24"/>
                <w:szCs w:val="24"/>
              </w:rPr>
            </w:pPr>
            <w:r w:rsidRPr="00DD35ED">
              <w:rPr>
                <w:sz w:val="24"/>
                <w:szCs w:val="24"/>
              </w:rPr>
              <w:t>Yasemi ÖZTÜRK</w:t>
            </w:r>
          </w:p>
          <w:p w:rsidR="0022571D" w:rsidRPr="00DD35ED" w:rsidRDefault="0022571D" w:rsidP="00BB3B9F">
            <w:pPr>
              <w:ind w:firstLine="0"/>
              <w:rPr>
                <w:sz w:val="24"/>
                <w:szCs w:val="24"/>
              </w:rPr>
            </w:pPr>
            <w:r w:rsidRPr="00DD35ED">
              <w:rPr>
                <w:sz w:val="24"/>
                <w:szCs w:val="24"/>
              </w:rPr>
              <w:t>Ziya ÖZTÜRKLER</w:t>
            </w:r>
          </w:p>
          <w:p w:rsidR="0022571D" w:rsidRPr="00DD35ED" w:rsidRDefault="0022571D" w:rsidP="00BB3B9F">
            <w:pPr>
              <w:ind w:firstLine="0"/>
              <w:rPr>
                <w:sz w:val="24"/>
                <w:szCs w:val="24"/>
              </w:rPr>
            </w:pPr>
            <w:r w:rsidRPr="00DD35ED">
              <w:rPr>
                <w:sz w:val="24"/>
                <w:szCs w:val="24"/>
              </w:rPr>
              <w:t>Ali PİLLİ</w:t>
            </w:r>
          </w:p>
          <w:p w:rsidR="0022571D" w:rsidRPr="00DD35ED" w:rsidRDefault="0022571D" w:rsidP="00BB3B9F">
            <w:pPr>
              <w:ind w:firstLine="0"/>
              <w:rPr>
                <w:sz w:val="24"/>
                <w:szCs w:val="24"/>
              </w:rPr>
            </w:pPr>
            <w:r w:rsidRPr="00DD35ED">
              <w:rPr>
                <w:sz w:val="24"/>
                <w:szCs w:val="24"/>
              </w:rPr>
              <w:t>Ahmet SAVAŞAN</w:t>
            </w:r>
          </w:p>
          <w:p w:rsidR="0022571D" w:rsidRPr="00DD35ED" w:rsidRDefault="0022571D" w:rsidP="00BB3B9F">
            <w:pPr>
              <w:ind w:firstLine="0"/>
              <w:rPr>
                <w:sz w:val="24"/>
                <w:szCs w:val="24"/>
              </w:rPr>
            </w:pPr>
            <w:r w:rsidRPr="00DD35ED">
              <w:rPr>
                <w:sz w:val="24"/>
                <w:szCs w:val="24"/>
              </w:rPr>
              <w:t>Faiz SUCUOĞLU</w:t>
            </w:r>
          </w:p>
          <w:p w:rsidR="0022571D" w:rsidRPr="00DD35ED" w:rsidRDefault="0022571D" w:rsidP="00BB3B9F">
            <w:pPr>
              <w:ind w:firstLine="0"/>
              <w:rPr>
                <w:sz w:val="24"/>
                <w:szCs w:val="24"/>
              </w:rPr>
            </w:pPr>
            <w:r w:rsidRPr="00DD35ED">
              <w:rPr>
                <w:sz w:val="24"/>
                <w:szCs w:val="24"/>
              </w:rPr>
              <w:t>Alişan ŞAN</w:t>
            </w:r>
          </w:p>
          <w:p w:rsidR="0022571D" w:rsidRPr="00DD35ED" w:rsidRDefault="0022571D" w:rsidP="00BB3B9F">
            <w:pPr>
              <w:ind w:firstLine="0"/>
              <w:rPr>
                <w:sz w:val="24"/>
                <w:szCs w:val="24"/>
              </w:rPr>
            </w:pPr>
            <w:r w:rsidRPr="00DD35ED">
              <w:rPr>
                <w:sz w:val="24"/>
                <w:szCs w:val="24"/>
              </w:rPr>
              <w:t xml:space="preserve">Zorlu TÖRE </w:t>
            </w:r>
          </w:p>
          <w:p w:rsidR="0022571D" w:rsidRPr="00DD35ED" w:rsidRDefault="0022571D" w:rsidP="00BB3B9F">
            <w:pPr>
              <w:ind w:firstLine="0"/>
              <w:rPr>
                <w:sz w:val="24"/>
                <w:szCs w:val="24"/>
              </w:rPr>
            </w:pPr>
            <w:r w:rsidRPr="00DD35ED">
              <w:rPr>
                <w:sz w:val="24"/>
                <w:szCs w:val="24"/>
              </w:rPr>
              <w:t>Ünal ÜSTEL</w:t>
            </w:r>
          </w:p>
          <w:p w:rsidR="0022571D" w:rsidRPr="00DD35ED" w:rsidRDefault="0022571D" w:rsidP="00BB3B9F">
            <w:pPr>
              <w:ind w:firstLine="0"/>
              <w:rPr>
                <w:sz w:val="24"/>
                <w:szCs w:val="24"/>
              </w:rPr>
            </w:pPr>
            <w:r w:rsidRPr="00DD35ED">
              <w:rPr>
                <w:sz w:val="24"/>
                <w:szCs w:val="24"/>
              </w:rPr>
              <w:t>Emrah YEŞİLIRMAK</w:t>
            </w:r>
          </w:p>
        </w:tc>
        <w:tc>
          <w:tcPr>
            <w:tcW w:w="2976" w:type="dxa"/>
          </w:tcPr>
          <w:p w:rsidR="0022571D" w:rsidRPr="00DD35ED" w:rsidRDefault="0022571D" w:rsidP="00BB3B9F">
            <w:pPr>
              <w:ind w:firstLine="0"/>
              <w:rPr>
                <w:sz w:val="24"/>
                <w:szCs w:val="24"/>
              </w:rPr>
            </w:pPr>
            <w:r w:rsidRPr="00DD35ED">
              <w:rPr>
                <w:sz w:val="24"/>
                <w:szCs w:val="24"/>
              </w:rPr>
              <w:t>Asım AKANSOY</w:t>
            </w:r>
          </w:p>
          <w:p w:rsidR="0022571D" w:rsidRPr="00DD35ED" w:rsidRDefault="0022571D" w:rsidP="00BB3B9F">
            <w:pPr>
              <w:ind w:firstLine="0"/>
              <w:rPr>
                <w:sz w:val="24"/>
                <w:szCs w:val="24"/>
              </w:rPr>
            </w:pPr>
            <w:r w:rsidRPr="00DD35ED">
              <w:rPr>
                <w:sz w:val="24"/>
                <w:szCs w:val="24"/>
              </w:rPr>
              <w:t>Devrim BARÇIN</w:t>
            </w:r>
          </w:p>
          <w:p w:rsidR="0022571D" w:rsidRPr="00DD35ED" w:rsidRDefault="0022571D" w:rsidP="00BB3B9F">
            <w:pPr>
              <w:ind w:firstLine="0"/>
              <w:rPr>
                <w:sz w:val="24"/>
                <w:szCs w:val="24"/>
              </w:rPr>
            </w:pPr>
            <w:r w:rsidRPr="00DD35ED">
              <w:rPr>
                <w:sz w:val="24"/>
                <w:szCs w:val="24"/>
              </w:rPr>
              <w:t>Armağan CANDAN</w:t>
            </w:r>
          </w:p>
          <w:p w:rsidR="0022571D" w:rsidRPr="00DD35ED" w:rsidRDefault="0022571D" w:rsidP="00BB3B9F">
            <w:pPr>
              <w:ind w:firstLine="0"/>
              <w:rPr>
                <w:sz w:val="24"/>
                <w:szCs w:val="24"/>
              </w:rPr>
            </w:pPr>
            <w:r w:rsidRPr="00DD35ED">
              <w:rPr>
                <w:sz w:val="24"/>
                <w:szCs w:val="24"/>
              </w:rPr>
              <w:t xml:space="preserve">Biray HAMZAOĞULLARI </w:t>
            </w:r>
          </w:p>
          <w:p w:rsidR="0022571D" w:rsidRPr="00DD35ED" w:rsidRDefault="0022571D" w:rsidP="00BB3B9F">
            <w:pPr>
              <w:ind w:firstLine="0"/>
              <w:rPr>
                <w:sz w:val="24"/>
                <w:szCs w:val="24"/>
              </w:rPr>
            </w:pPr>
            <w:r w:rsidRPr="00DD35ED">
              <w:rPr>
                <w:sz w:val="24"/>
                <w:szCs w:val="24"/>
              </w:rPr>
              <w:t>Fide KÜRŞAT</w:t>
            </w:r>
          </w:p>
          <w:p w:rsidR="0022571D" w:rsidRPr="00DD35ED" w:rsidRDefault="0022571D" w:rsidP="00BB3B9F">
            <w:pPr>
              <w:ind w:firstLine="0"/>
              <w:rPr>
                <w:sz w:val="24"/>
                <w:szCs w:val="24"/>
              </w:rPr>
            </w:pPr>
            <w:r w:rsidRPr="00DD35ED">
              <w:rPr>
                <w:sz w:val="24"/>
                <w:szCs w:val="24"/>
              </w:rPr>
              <w:t>Sami ÖZUSLU</w:t>
            </w:r>
          </w:p>
          <w:p w:rsidR="0022571D" w:rsidRPr="00DD35ED" w:rsidRDefault="0022571D" w:rsidP="00BB3B9F">
            <w:pPr>
              <w:ind w:firstLine="0"/>
              <w:rPr>
                <w:sz w:val="24"/>
                <w:szCs w:val="24"/>
              </w:rPr>
            </w:pPr>
            <w:r w:rsidRPr="00DD35ED">
              <w:rPr>
                <w:sz w:val="24"/>
                <w:szCs w:val="24"/>
              </w:rPr>
              <w:t>Ürün SOLYALI</w:t>
            </w:r>
          </w:p>
          <w:p w:rsidR="0022571D" w:rsidRPr="00DD35ED" w:rsidRDefault="0022571D" w:rsidP="00BB3B9F">
            <w:pPr>
              <w:ind w:firstLine="0"/>
              <w:rPr>
                <w:sz w:val="24"/>
                <w:szCs w:val="24"/>
              </w:rPr>
            </w:pPr>
            <w:r w:rsidRPr="00DD35ED">
              <w:rPr>
                <w:sz w:val="24"/>
                <w:szCs w:val="24"/>
              </w:rPr>
              <w:t>Erkut ŞAHALİ</w:t>
            </w:r>
          </w:p>
          <w:p w:rsidR="0022571D" w:rsidRPr="00DD35ED" w:rsidRDefault="0022571D" w:rsidP="00BB3B9F">
            <w:pPr>
              <w:ind w:firstLine="0"/>
              <w:rPr>
                <w:sz w:val="24"/>
                <w:szCs w:val="24"/>
              </w:rPr>
            </w:pPr>
            <w:r w:rsidRPr="00DD35ED">
              <w:rPr>
                <w:sz w:val="24"/>
                <w:szCs w:val="24"/>
              </w:rPr>
              <w:t>Salahi ŞAHİNER</w:t>
            </w:r>
          </w:p>
          <w:p w:rsidR="0022571D" w:rsidRPr="00DD35ED" w:rsidRDefault="0022571D" w:rsidP="0022571D">
            <w:pPr>
              <w:ind w:left="432" w:firstLine="706"/>
              <w:rPr>
                <w:sz w:val="24"/>
                <w:szCs w:val="24"/>
              </w:rPr>
            </w:pPr>
          </w:p>
        </w:tc>
        <w:tc>
          <w:tcPr>
            <w:tcW w:w="2880" w:type="dxa"/>
          </w:tcPr>
          <w:p w:rsidR="0022571D" w:rsidRPr="00DD35ED" w:rsidRDefault="0022571D" w:rsidP="00BB3B9F">
            <w:pPr>
              <w:ind w:firstLine="0"/>
              <w:rPr>
                <w:sz w:val="24"/>
                <w:szCs w:val="24"/>
              </w:rPr>
            </w:pPr>
            <w:r w:rsidRPr="00DD35ED">
              <w:rPr>
                <w:sz w:val="24"/>
                <w:szCs w:val="24"/>
              </w:rPr>
              <w:t>Ayşegül BAYBARS</w:t>
            </w:r>
          </w:p>
          <w:p w:rsidR="0022571D" w:rsidRPr="00DD35ED" w:rsidRDefault="0022571D" w:rsidP="00BB3B9F">
            <w:pPr>
              <w:ind w:firstLine="0"/>
              <w:rPr>
                <w:sz w:val="24"/>
                <w:szCs w:val="24"/>
              </w:rPr>
            </w:pPr>
            <w:r w:rsidRPr="00DD35ED">
              <w:rPr>
                <w:sz w:val="24"/>
                <w:szCs w:val="24"/>
              </w:rPr>
              <w:t>Filiz BESİM</w:t>
            </w:r>
          </w:p>
          <w:p w:rsidR="0022571D" w:rsidRPr="00DD35ED" w:rsidRDefault="0022571D" w:rsidP="00BB3B9F">
            <w:pPr>
              <w:ind w:firstLine="0"/>
              <w:rPr>
                <w:sz w:val="24"/>
                <w:szCs w:val="24"/>
              </w:rPr>
            </w:pPr>
            <w:r w:rsidRPr="00DD35ED">
              <w:rPr>
                <w:sz w:val="24"/>
                <w:szCs w:val="24"/>
              </w:rPr>
              <w:t xml:space="preserve">Ceyhun BİRİNCİ </w:t>
            </w:r>
          </w:p>
          <w:p w:rsidR="0022571D" w:rsidRPr="00DD35ED" w:rsidRDefault="0022571D" w:rsidP="00BB3B9F">
            <w:pPr>
              <w:ind w:firstLine="0"/>
              <w:rPr>
                <w:sz w:val="24"/>
                <w:szCs w:val="24"/>
              </w:rPr>
            </w:pPr>
            <w:r w:rsidRPr="00DD35ED">
              <w:rPr>
                <w:sz w:val="24"/>
                <w:szCs w:val="24"/>
              </w:rPr>
              <w:t>Şifa ÇOLAKOĞLU</w:t>
            </w:r>
          </w:p>
          <w:p w:rsidR="0022571D" w:rsidRPr="00DD35ED" w:rsidRDefault="0022571D" w:rsidP="00BB3B9F">
            <w:pPr>
              <w:ind w:firstLine="0"/>
              <w:rPr>
                <w:sz w:val="24"/>
                <w:szCs w:val="24"/>
              </w:rPr>
            </w:pPr>
            <w:r w:rsidRPr="00DD35ED">
              <w:rPr>
                <w:sz w:val="24"/>
                <w:szCs w:val="24"/>
              </w:rPr>
              <w:t>Doğuş DERYA</w:t>
            </w:r>
          </w:p>
          <w:p w:rsidR="0022571D" w:rsidRPr="00DD35ED" w:rsidRDefault="0022571D" w:rsidP="00BB3B9F">
            <w:pPr>
              <w:ind w:firstLine="0"/>
              <w:rPr>
                <w:sz w:val="24"/>
                <w:szCs w:val="24"/>
              </w:rPr>
            </w:pPr>
            <w:r w:rsidRPr="00DD35ED">
              <w:rPr>
                <w:sz w:val="24"/>
                <w:szCs w:val="24"/>
              </w:rPr>
              <w:t xml:space="preserve">Tufan ERHÜRMAN </w:t>
            </w:r>
          </w:p>
          <w:p w:rsidR="0022571D" w:rsidRPr="00DD35ED" w:rsidRDefault="0022571D" w:rsidP="00BB3B9F">
            <w:pPr>
              <w:ind w:firstLine="0"/>
              <w:rPr>
                <w:sz w:val="24"/>
                <w:szCs w:val="24"/>
              </w:rPr>
            </w:pPr>
            <w:r w:rsidRPr="00DD35ED">
              <w:rPr>
                <w:sz w:val="24"/>
                <w:szCs w:val="24"/>
              </w:rPr>
              <w:t>Sıla Usar İNCİRLİ</w:t>
            </w:r>
          </w:p>
          <w:p w:rsidR="0022571D" w:rsidRPr="00DD35ED" w:rsidRDefault="0022571D" w:rsidP="00BB3B9F">
            <w:pPr>
              <w:ind w:firstLine="0"/>
              <w:rPr>
                <w:sz w:val="24"/>
                <w:szCs w:val="24"/>
              </w:rPr>
            </w:pPr>
            <w:r w:rsidRPr="00DD35ED">
              <w:rPr>
                <w:sz w:val="24"/>
                <w:szCs w:val="24"/>
              </w:rPr>
              <w:t>Hasan KÜÇÜK</w:t>
            </w:r>
          </w:p>
          <w:p w:rsidR="0022571D" w:rsidRPr="00DD35ED" w:rsidRDefault="0022571D" w:rsidP="00BB3B9F">
            <w:pPr>
              <w:ind w:firstLine="0"/>
              <w:rPr>
                <w:sz w:val="24"/>
                <w:szCs w:val="24"/>
              </w:rPr>
            </w:pPr>
            <w:r w:rsidRPr="00DD35ED">
              <w:rPr>
                <w:sz w:val="24"/>
                <w:szCs w:val="24"/>
              </w:rPr>
              <w:t>Fazilet ÖZDENEFE</w:t>
            </w:r>
          </w:p>
          <w:p w:rsidR="0022571D" w:rsidRPr="00DD35ED" w:rsidRDefault="0022571D" w:rsidP="00BB3B9F">
            <w:pPr>
              <w:ind w:firstLine="0"/>
              <w:rPr>
                <w:sz w:val="24"/>
                <w:szCs w:val="24"/>
              </w:rPr>
            </w:pPr>
            <w:r w:rsidRPr="00DD35ED">
              <w:rPr>
                <w:sz w:val="24"/>
                <w:szCs w:val="24"/>
              </w:rPr>
              <w:t xml:space="preserve">Jale Refik ROGERS </w:t>
            </w:r>
            <w:r w:rsidR="00BB3B9F">
              <w:rPr>
                <w:sz w:val="24"/>
                <w:szCs w:val="24"/>
              </w:rPr>
              <w:t xml:space="preserve">    </w:t>
            </w:r>
            <w:r w:rsidRPr="00DD35ED">
              <w:rPr>
                <w:sz w:val="24"/>
                <w:szCs w:val="24"/>
              </w:rPr>
              <w:t>Hasan TAÇOY</w:t>
            </w:r>
          </w:p>
          <w:p w:rsidR="0022571D" w:rsidRPr="00DD35ED" w:rsidRDefault="0022571D" w:rsidP="00BB3B9F">
            <w:pPr>
              <w:ind w:firstLine="0"/>
              <w:rPr>
                <w:sz w:val="24"/>
                <w:szCs w:val="24"/>
              </w:rPr>
            </w:pPr>
            <w:r w:rsidRPr="00DD35ED">
              <w:rPr>
                <w:sz w:val="24"/>
                <w:szCs w:val="24"/>
              </w:rPr>
              <w:t>Ongun TALAT</w:t>
            </w:r>
          </w:p>
          <w:p w:rsidR="0022571D" w:rsidRPr="00DD35ED" w:rsidRDefault="0022571D" w:rsidP="00BB3B9F">
            <w:pPr>
              <w:ind w:firstLine="0"/>
              <w:rPr>
                <w:sz w:val="24"/>
                <w:szCs w:val="24"/>
              </w:rPr>
            </w:pPr>
            <w:r w:rsidRPr="00DD35ED">
              <w:rPr>
                <w:sz w:val="24"/>
                <w:szCs w:val="24"/>
              </w:rPr>
              <w:t>Fikri TOROS</w:t>
            </w:r>
          </w:p>
          <w:p w:rsidR="0022571D" w:rsidRPr="00DD35ED" w:rsidRDefault="0022571D" w:rsidP="00BB3B9F">
            <w:pPr>
              <w:ind w:firstLine="0"/>
              <w:rPr>
                <w:sz w:val="24"/>
                <w:szCs w:val="24"/>
              </w:rPr>
            </w:pPr>
            <w:r w:rsidRPr="00DD35ED">
              <w:rPr>
                <w:sz w:val="24"/>
                <w:szCs w:val="24"/>
              </w:rPr>
              <w:t>Hasan TOSUNOĞLU</w:t>
            </w:r>
          </w:p>
          <w:p w:rsidR="0022571D" w:rsidRPr="00DD35ED" w:rsidRDefault="0022571D" w:rsidP="00BB3B9F">
            <w:pPr>
              <w:ind w:firstLine="0"/>
              <w:rPr>
                <w:sz w:val="24"/>
                <w:szCs w:val="24"/>
              </w:rPr>
            </w:pPr>
            <w:r w:rsidRPr="00DD35ED">
              <w:rPr>
                <w:sz w:val="24"/>
                <w:szCs w:val="24"/>
              </w:rPr>
              <w:t>Teberrüken ULUÇAY</w:t>
            </w:r>
          </w:p>
          <w:p w:rsidR="0022571D" w:rsidRPr="00DD35ED" w:rsidRDefault="0022571D" w:rsidP="00BB3B9F">
            <w:pPr>
              <w:ind w:left="432" w:firstLine="0"/>
              <w:rPr>
                <w:sz w:val="24"/>
                <w:szCs w:val="24"/>
              </w:rPr>
            </w:pPr>
          </w:p>
          <w:p w:rsidR="0022571D" w:rsidRPr="00DD35ED" w:rsidRDefault="0022571D" w:rsidP="0022571D">
            <w:pPr>
              <w:ind w:left="432" w:firstLine="706"/>
              <w:rPr>
                <w:sz w:val="24"/>
                <w:szCs w:val="24"/>
              </w:rPr>
            </w:pPr>
            <w:r w:rsidRPr="00DD35ED">
              <w:rPr>
                <w:sz w:val="24"/>
                <w:szCs w:val="24"/>
              </w:rPr>
              <w:t xml:space="preserve"> </w:t>
            </w:r>
          </w:p>
          <w:p w:rsidR="0022571D" w:rsidRPr="00DD35ED" w:rsidRDefault="0022571D" w:rsidP="0022571D">
            <w:pPr>
              <w:rPr>
                <w:sz w:val="24"/>
                <w:szCs w:val="24"/>
              </w:rPr>
            </w:pPr>
          </w:p>
        </w:tc>
      </w:tr>
    </w:tbl>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BAŞKAN – Oylama sonucunu tutanağa göre açıklıyorum. 26 Kabul, 9 ret, oyçokluğuyla kabul edilmiştir.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Sayın milletvekilleri; bugünkü görüşmelerimiz sona ermiştir. Program gereğince 22 Aralık Cuma günü Başkanlık Sunuşlarından sonra birinci sırada Kurumsal 07; Maliye Bakanlığı Bütçesi görüşülecektir. Daha sonra Gelirler Bütçesi görüşülecek ve Tasarının madde madde görüşülmesi tamamlanarak bütünü oylanacaktır.</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 xml:space="preserve">Gündem elektronik posta yoluyla e-maillerinize gönderilecek, ayrıca Meclis web sayfasında yayınlanacaktır. </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rPr>
        <w:tab/>
        <w:t>Birleşimi burada kapatıyorum. İyi geceler diliyorum.</w:t>
      </w:r>
    </w:p>
    <w:p w:rsidR="0022571D" w:rsidRPr="00DD35ED" w:rsidRDefault="0022571D" w:rsidP="0022571D">
      <w:pPr>
        <w:rPr>
          <w:rFonts w:cs="Times New Roman"/>
          <w:sz w:val="24"/>
          <w:szCs w:val="24"/>
        </w:rPr>
      </w:pPr>
    </w:p>
    <w:p w:rsidR="0022571D" w:rsidRPr="00DD35ED" w:rsidRDefault="00DC3D31" w:rsidP="0022571D">
      <w:pPr>
        <w:jc w:val="right"/>
        <w:rPr>
          <w:rFonts w:cs="Times New Roman"/>
          <w:sz w:val="24"/>
          <w:szCs w:val="24"/>
        </w:rPr>
      </w:pPr>
      <w:r w:rsidRPr="00DD35ED">
        <w:rPr>
          <w:rFonts w:cs="Times New Roman"/>
          <w:sz w:val="24"/>
          <w:szCs w:val="24"/>
        </w:rPr>
        <w:t>(</w:t>
      </w:r>
      <w:r w:rsidR="0022571D" w:rsidRPr="00DD35ED">
        <w:rPr>
          <w:rFonts w:cs="Times New Roman"/>
          <w:sz w:val="24"/>
          <w:szCs w:val="24"/>
        </w:rPr>
        <w:t>Kapanış Saati:18:00</w:t>
      </w:r>
      <w:r w:rsidRPr="00DD35ED">
        <w:rPr>
          <w:rFonts w:cs="Times New Roman"/>
          <w:sz w:val="24"/>
          <w:szCs w:val="24"/>
        </w:rPr>
        <w:t>)</w:t>
      </w:r>
    </w:p>
    <w:p w:rsidR="0022571D" w:rsidRPr="00DD35ED" w:rsidRDefault="0022571D" w:rsidP="0022571D">
      <w:pPr>
        <w:jc w:val="right"/>
        <w:rPr>
          <w:rFonts w:cs="Times New Roman"/>
          <w:sz w:val="24"/>
          <w:szCs w:val="24"/>
        </w:rPr>
      </w:pPr>
    </w:p>
    <w:p w:rsidR="00BB3B9F" w:rsidRDefault="00BB3B9F">
      <w:pPr>
        <w:rPr>
          <w:rFonts w:cs="Times New Roman"/>
          <w:sz w:val="24"/>
          <w:szCs w:val="24"/>
        </w:rPr>
      </w:pPr>
      <w:r>
        <w:rPr>
          <w:rFonts w:cs="Times New Roman"/>
          <w:sz w:val="24"/>
          <w:szCs w:val="24"/>
        </w:rPr>
        <w:br w:type="page"/>
      </w:r>
    </w:p>
    <w:p w:rsidR="0022571D" w:rsidRPr="00DD35ED" w:rsidRDefault="0022571D" w:rsidP="0022571D">
      <w:pPr>
        <w:rPr>
          <w:rFonts w:cs="Times New Roman"/>
          <w:sz w:val="24"/>
          <w:szCs w:val="24"/>
        </w:rPr>
      </w:pPr>
      <w:r w:rsidRPr="00DD35ED">
        <w:rPr>
          <w:rFonts w:cs="Times New Roman"/>
          <w:sz w:val="24"/>
          <w:szCs w:val="24"/>
        </w:rPr>
        <w:lastRenderedPageBreak/>
        <w:t xml:space="preserve">DÖNEM:X                                                                                                            YIL:3 </w:t>
      </w:r>
    </w:p>
    <w:p w:rsidR="0022571D" w:rsidRPr="00DD35ED" w:rsidRDefault="0022571D" w:rsidP="0022571D">
      <w:pPr>
        <w:rPr>
          <w:rFonts w:cs="Times New Roman"/>
          <w:sz w:val="24"/>
          <w:szCs w:val="24"/>
        </w:rPr>
      </w:pPr>
    </w:p>
    <w:p w:rsidR="0022571D" w:rsidRPr="00DD35ED" w:rsidRDefault="0022571D" w:rsidP="0022571D">
      <w:pPr>
        <w:jc w:val="center"/>
        <w:rPr>
          <w:rFonts w:cs="Times New Roman"/>
          <w:sz w:val="24"/>
          <w:szCs w:val="24"/>
        </w:rPr>
      </w:pPr>
      <w:r w:rsidRPr="00DD35ED">
        <w:rPr>
          <w:rFonts w:cs="Times New Roman"/>
          <w:sz w:val="24"/>
          <w:szCs w:val="24"/>
        </w:rPr>
        <w:t>CUMHURİYET MECLİSİ</w:t>
      </w:r>
    </w:p>
    <w:p w:rsidR="0022571D" w:rsidRPr="00DD35ED" w:rsidRDefault="0022571D" w:rsidP="0022571D">
      <w:pPr>
        <w:jc w:val="center"/>
        <w:rPr>
          <w:rFonts w:cs="Times New Roman"/>
          <w:sz w:val="24"/>
          <w:szCs w:val="24"/>
        </w:rPr>
      </w:pPr>
      <w:r w:rsidRPr="00DD35ED">
        <w:rPr>
          <w:rFonts w:cs="Times New Roman"/>
          <w:sz w:val="24"/>
          <w:szCs w:val="24"/>
        </w:rPr>
        <w:t>GÜNDEMİ</w:t>
      </w:r>
    </w:p>
    <w:p w:rsidR="0022571D" w:rsidRPr="00DD35ED" w:rsidRDefault="0022571D" w:rsidP="0022571D">
      <w:pPr>
        <w:jc w:val="center"/>
        <w:rPr>
          <w:rFonts w:cs="Times New Roman"/>
          <w:sz w:val="24"/>
          <w:szCs w:val="24"/>
        </w:rPr>
      </w:pPr>
      <w:r w:rsidRPr="00DD35ED">
        <w:rPr>
          <w:rFonts w:cs="Times New Roman"/>
          <w:sz w:val="24"/>
          <w:szCs w:val="24"/>
        </w:rPr>
        <w:t>24’</w:t>
      </w:r>
      <w:bookmarkStart w:id="0" w:name="_GoBack"/>
      <w:bookmarkEnd w:id="0"/>
      <w:r w:rsidRPr="00DD35ED">
        <w:rPr>
          <w:rFonts w:cs="Times New Roman"/>
          <w:sz w:val="24"/>
          <w:szCs w:val="24"/>
        </w:rPr>
        <w:t>ncü Birleşim</w:t>
      </w:r>
    </w:p>
    <w:p w:rsidR="0022571D" w:rsidRPr="00DD35ED" w:rsidRDefault="0022571D" w:rsidP="0022571D">
      <w:pPr>
        <w:jc w:val="center"/>
        <w:rPr>
          <w:rFonts w:cs="Times New Roman"/>
          <w:sz w:val="24"/>
          <w:szCs w:val="24"/>
        </w:rPr>
      </w:pPr>
      <w:r w:rsidRPr="00DD35ED">
        <w:rPr>
          <w:rFonts w:cs="Times New Roman"/>
          <w:sz w:val="24"/>
          <w:szCs w:val="24"/>
        </w:rPr>
        <w:t>21 Aralık 2023, Perşembe</w:t>
      </w:r>
    </w:p>
    <w:p w:rsidR="0022571D" w:rsidRPr="00DD35ED" w:rsidRDefault="0022571D" w:rsidP="0022571D">
      <w:pPr>
        <w:jc w:val="center"/>
        <w:rPr>
          <w:rFonts w:cs="Times New Roman"/>
          <w:sz w:val="24"/>
          <w:szCs w:val="24"/>
        </w:rPr>
      </w:pPr>
      <w:r w:rsidRPr="00DD35ED">
        <w:rPr>
          <w:rFonts w:cs="Times New Roman"/>
          <w:sz w:val="24"/>
          <w:szCs w:val="24"/>
        </w:rPr>
        <w:t>Saat: 10:00</w:t>
      </w:r>
    </w:p>
    <w:p w:rsidR="0022571D" w:rsidRPr="00DD35ED" w:rsidRDefault="0022571D" w:rsidP="0022571D">
      <w:pPr>
        <w:jc w:val="center"/>
        <w:rPr>
          <w:rFonts w:cs="Times New Roman"/>
          <w:sz w:val="24"/>
          <w:szCs w:val="24"/>
        </w:rPr>
      </w:pPr>
    </w:p>
    <w:p w:rsidR="0022571D" w:rsidRPr="00DD35ED" w:rsidRDefault="0022571D" w:rsidP="0022571D">
      <w:pPr>
        <w:rPr>
          <w:rFonts w:cs="Times New Roman"/>
          <w:sz w:val="24"/>
          <w:szCs w:val="24"/>
        </w:rPr>
      </w:pPr>
      <w:r w:rsidRPr="00DD35ED">
        <w:rPr>
          <w:rFonts w:cs="Times New Roman"/>
          <w:sz w:val="24"/>
          <w:szCs w:val="24"/>
          <w:u w:val="single"/>
        </w:rPr>
        <w:t>GÜNDEM:</w:t>
      </w:r>
    </w:p>
    <w:tbl>
      <w:tblPr>
        <w:tblW w:w="9198" w:type="dxa"/>
        <w:tblLayout w:type="fixed"/>
        <w:tblLook w:val="04A0" w:firstRow="1" w:lastRow="0" w:firstColumn="1" w:lastColumn="0" w:noHBand="0" w:noVBand="1"/>
      </w:tblPr>
      <w:tblGrid>
        <w:gridCol w:w="9198"/>
      </w:tblGrid>
      <w:tr w:rsidR="0022571D" w:rsidRPr="00DD35ED" w:rsidTr="0022571D">
        <w:tc>
          <w:tcPr>
            <w:tcW w:w="9198" w:type="dxa"/>
          </w:tcPr>
          <w:p w:rsidR="0022571D" w:rsidRPr="00DD35ED" w:rsidRDefault="0022571D" w:rsidP="0022571D">
            <w:pPr>
              <w:spacing w:line="276" w:lineRule="auto"/>
              <w:rPr>
                <w:rFonts w:cs="Times New Roman"/>
                <w:sz w:val="24"/>
                <w:szCs w:val="24"/>
              </w:rPr>
            </w:pPr>
          </w:p>
        </w:tc>
      </w:tr>
      <w:tr w:rsidR="0022571D" w:rsidRPr="00DD35ED" w:rsidTr="0022571D">
        <w:tc>
          <w:tcPr>
            <w:tcW w:w="9198" w:type="dxa"/>
          </w:tcPr>
          <w:p w:rsidR="0022571D" w:rsidRPr="00DD35ED" w:rsidRDefault="0022571D" w:rsidP="0022571D">
            <w:pPr>
              <w:spacing w:line="276" w:lineRule="auto"/>
              <w:rPr>
                <w:rFonts w:cs="Times New Roman"/>
                <w:sz w:val="24"/>
                <w:szCs w:val="24"/>
              </w:rPr>
            </w:pPr>
            <w:r w:rsidRPr="00DD35ED">
              <w:rPr>
                <w:rFonts w:cs="Times New Roman"/>
                <w:sz w:val="24"/>
                <w:szCs w:val="24"/>
              </w:rPr>
              <w:t>I. BAŞKANLIĞIN GENEL KURULA SUNUŞLARI:</w:t>
            </w:r>
          </w:p>
          <w:p w:rsidR="0022571D" w:rsidRPr="00DD35ED" w:rsidRDefault="0022571D" w:rsidP="0022571D">
            <w:pPr>
              <w:spacing w:line="276" w:lineRule="auto"/>
              <w:rPr>
                <w:rFonts w:cs="Times New Roman"/>
                <w:sz w:val="24"/>
                <w:szCs w:val="24"/>
              </w:rPr>
            </w:pPr>
          </w:p>
        </w:tc>
      </w:tr>
      <w:tr w:rsidR="0022571D" w:rsidRPr="00DD35ED" w:rsidTr="0022571D">
        <w:tc>
          <w:tcPr>
            <w:tcW w:w="9198" w:type="dxa"/>
            <w:hideMark/>
          </w:tcPr>
          <w:p w:rsidR="0022571D" w:rsidRPr="00DD35ED" w:rsidRDefault="0022571D" w:rsidP="0022571D">
            <w:pPr>
              <w:pStyle w:val="AralkYok"/>
              <w:spacing w:line="276" w:lineRule="auto"/>
              <w:jc w:val="both"/>
              <w:rPr>
                <w:noProof/>
                <w:sz w:val="24"/>
                <w:szCs w:val="24"/>
                <w:lang w:val="tr-TR"/>
              </w:rPr>
            </w:pPr>
            <w:r w:rsidRPr="00DD35ED">
              <w:rPr>
                <w:noProof/>
                <w:sz w:val="24"/>
                <w:szCs w:val="24"/>
                <w:lang w:val="tr-TR"/>
              </w:rPr>
              <w:t>- Bu Kısımda Sunuşlara yer verilecektir.</w:t>
            </w:r>
          </w:p>
        </w:tc>
      </w:tr>
      <w:tr w:rsidR="0022571D" w:rsidRPr="00DD35ED" w:rsidTr="0022571D">
        <w:tc>
          <w:tcPr>
            <w:tcW w:w="9198" w:type="dxa"/>
          </w:tcPr>
          <w:p w:rsidR="0022571D" w:rsidRPr="00DD35ED" w:rsidRDefault="0022571D" w:rsidP="0022571D">
            <w:pPr>
              <w:pStyle w:val="AralkYok"/>
              <w:spacing w:line="276" w:lineRule="auto"/>
              <w:jc w:val="both"/>
              <w:rPr>
                <w:noProof/>
                <w:sz w:val="24"/>
                <w:szCs w:val="24"/>
                <w:lang w:val="tr-TR"/>
              </w:rPr>
            </w:pPr>
          </w:p>
        </w:tc>
      </w:tr>
      <w:tr w:rsidR="0022571D" w:rsidRPr="00DD35ED" w:rsidTr="0022571D">
        <w:tc>
          <w:tcPr>
            <w:tcW w:w="9198" w:type="dxa"/>
            <w:hideMark/>
          </w:tcPr>
          <w:p w:rsidR="0022571D" w:rsidRPr="00DD35ED" w:rsidRDefault="0022571D" w:rsidP="0022571D">
            <w:pPr>
              <w:spacing w:line="276" w:lineRule="auto"/>
              <w:rPr>
                <w:rFonts w:cs="Times New Roman"/>
                <w:sz w:val="24"/>
                <w:szCs w:val="24"/>
              </w:rPr>
            </w:pPr>
            <w:r w:rsidRPr="00DD35ED">
              <w:rPr>
                <w:rFonts w:cs="Times New Roman"/>
                <w:sz w:val="24"/>
                <w:szCs w:val="24"/>
              </w:rPr>
              <w:t>II. ÖZEL GÜNDEMDE YER ALACAK İŞLER:</w:t>
            </w:r>
          </w:p>
        </w:tc>
      </w:tr>
      <w:tr w:rsidR="0022571D" w:rsidRPr="00DD35ED" w:rsidTr="0022571D">
        <w:tc>
          <w:tcPr>
            <w:tcW w:w="9198" w:type="dxa"/>
          </w:tcPr>
          <w:p w:rsidR="0022571D" w:rsidRPr="00DD35ED" w:rsidRDefault="0022571D" w:rsidP="0022571D">
            <w:pPr>
              <w:pStyle w:val="AralkYok"/>
              <w:spacing w:line="276" w:lineRule="auto"/>
              <w:jc w:val="both"/>
              <w:rPr>
                <w:noProof/>
                <w:sz w:val="24"/>
                <w:szCs w:val="24"/>
              </w:rPr>
            </w:pPr>
          </w:p>
        </w:tc>
      </w:tr>
      <w:tr w:rsidR="0022571D" w:rsidRPr="00DD35ED" w:rsidTr="0022571D">
        <w:tc>
          <w:tcPr>
            <w:tcW w:w="9198" w:type="dxa"/>
            <w:hideMark/>
          </w:tcPr>
          <w:p w:rsidR="0022571D" w:rsidRPr="00DD35ED" w:rsidRDefault="0022571D" w:rsidP="0022571D">
            <w:pPr>
              <w:spacing w:line="276" w:lineRule="auto"/>
              <w:rPr>
                <w:rFonts w:cs="Times New Roman"/>
                <w:noProof/>
                <w:sz w:val="24"/>
                <w:szCs w:val="24"/>
                <w:lang w:val="en-US"/>
              </w:rPr>
            </w:pPr>
            <w:r w:rsidRPr="00DD35ED">
              <w:rPr>
                <w:rFonts w:cs="Times New Roman"/>
                <w:noProof/>
                <w:sz w:val="24"/>
                <w:szCs w:val="24"/>
                <w:lang w:val="en-US"/>
              </w:rPr>
              <w:t>(1)  Kurumsal 11; Tarım ve Doğal Kaynaklar Bakanlığı Bütçesi.</w:t>
            </w:r>
          </w:p>
          <w:p w:rsidR="0022571D" w:rsidRPr="00DD35ED" w:rsidRDefault="0022571D" w:rsidP="0022571D">
            <w:pPr>
              <w:spacing w:line="276" w:lineRule="auto"/>
              <w:rPr>
                <w:rFonts w:cs="Times New Roman"/>
                <w:noProof/>
                <w:sz w:val="24"/>
                <w:szCs w:val="24"/>
                <w:lang w:val="en-US"/>
              </w:rPr>
            </w:pPr>
            <w:r w:rsidRPr="00DD35ED">
              <w:rPr>
                <w:rFonts w:cs="Times New Roman"/>
                <w:noProof/>
                <w:sz w:val="24"/>
                <w:szCs w:val="24"/>
                <w:lang w:val="en-US"/>
              </w:rPr>
              <w:t xml:space="preserve">       İdari ve Koordinasyon yönünden Tarım ve Doğal Kaynaklar Bakanlığına Bağlı Kurum ve Kuruluşların Bütçesi.</w:t>
            </w:r>
          </w:p>
          <w:p w:rsidR="0022571D" w:rsidRPr="00DD35ED" w:rsidRDefault="0022571D" w:rsidP="0022571D">
            <w:pPr>
              <w:spacing w:line="276" w:lineRule="auto"/>
              <w:rPr>
                <w:rFonts w:cs="Times New Roman"/>
                <w:noProof/>
                <w:sz w:val="24"/>
                <w:szCs w:val="24"/>
                <w:lang w:val="en-US"/>
              </w:rPr>
            </w:pPr>
            <w:r w:rsidRPr="00DD35ED">
              <w:rPr>
                <w:rFonts w:cs="Times New Roman"/>
                <w:noProof/>
                <w:sz w:val="24"/>
                <w:szCs w:val="24"/>
                <w:lang w:val="en-US"/>
              </w:rPr>
              <w:t xml:space="preserve"> -    Kıbrıs Türk Süt Endüstrisi Kurumu 2024 Mali Yılı Bütçe Yasa  Tasarısı ve Ekonomi, Maliye, Bütçe ve Plan Komitesinin Tasarıya İlişkin Raporu.</w:t>
            </w:r>
          </w:p>
          <w:p w:rsidR="0022571D" w:rsidRPr="00DD35ED" w:rsidRDefault="0022571D" w:rsidP="0022571D">
            <w:pPr>
              <w:spacing w:line="276" w:lineRule="auto"/>
              <w:rPr>
                <w:rFonts w:cs="Times New Roman"/>
                <w:noProof/>
                <w:sz w:val="24"/>
                <w:szCs w:val="24"/>
                <w:lang w:val="en-US"/>
              </w:rPr>
            </w:pPr>
            <w:r w:rsidRPr="00DD35ED">
              <w:rPr>
                <w:rFonts w:cs="Times New Roman"/>
                <w:noProof/>
                <w:sz w:val="24"/>
                <w:szCs w:val="24"/>
                <w:lang w:val="en-US"/>
              </w:rPr>
              <w:t xml:space="preserve"> -    Genel Tarım Sigortası Fonu 2024 Mali Yılı Bütçe Yasa  Tasarısı ve Ekonomi, Maliye, Bütçe ve Plan Komitesinin Tasarıya İlişkin Raporu.</w:t>
            </w:r>
          </w:p>
          <w:p w:rsidR="0022571D" w:rsidRPr="00DD35ED" w:rsidRDefault="0022571D" w:rsidP="0022571D">
            <w:pPr>
              <w:spacing w:line="276" w:lineRule="auto"/>
              <w:rPr>
                <w:rFonts w:cs="Times New Roman"/>
                <w:noProof/>
                <w:sz w:val="24"/>
                <w:szCs w:val="24"/>
                <w:lang w:val="en-US"/>
              </w:rPr>
            </w:pPr>
            <w:r w:rsidRPr="00DD35ED">
              <w:rPr>
                <w:rFonts w:cs="Times New Roman"/>
                <w:noProof/>
                <w:sz w:val="24"/>
                <w:szCs w:val="24"/>
                <w:lang w:val="en-US"/>
              </w:rPr>
              <w:t xml:space="preserve"> -    Toprak Ürünleri Kurumu 2024 Mali Yılı Bütçe Yasa  Tasarısı ve</w:t>
            </w:r>
            <w:r w:rsidRPr="00DD35ED">
              <w:rPr>
                <w:rFonts w:cs="Times New Roman"/>
                <w:sz w:val="24"/>
                <w:szCs w:val="24"/>
                <w:lang w:val="en-US"/>
              </w:rPr>
              <w:t xml:space="preserve"> </w:t>
            </w:r>
            <w:r w:rsidRPr="00DD35ED">
              <w:rPr>
                <w:rFonts w:cs="Times New Roman"/>
                <w:noProof/>
                <w:sz w:val="24"/>
                <w:szCs w:val="24"/>
                <w:lang w:val="en-US"/>
              </w:rPr>
              <w:t>Ekonomi, Maliye, Bütçe ve Plan Komitesinin Tasarıya İlişkin Raporu.</w:t>
            </w:r>
          </w:p>
        </w:tc>
      </w:tr>
      <w:tr w:rsidR="0022571D" w:rsidRPr="00DD35ED" w:rsidTr="0022571D">
        <w:tc>
          <w:tcPr>
            <w:tcW w:w="9198" w:type="dxa"/>
          </w:tcPr>
          <w:p w:rsidR="0022571D" w:rsidRPr="00DD35ED" w:rsidRDefault="0022571D" w:rsidP="0022571D">
            <w:pPr>
              <w:spacing w:line="276" w:lineRule="auto"/>
              <w:rPr>
                <w:rFonts w:cs="Times New Roman"/>
                <w:noProof/>
                <w:sz w:val="24"/>
                <w:szCs w:val="24"/>
                <w:lang w:val="en-US"/>
              </w:rPr>
            </w:pPr>
          </w:p>
        </w:tc>
      </w:tr>
    </w:tbl>
    <w:p w:rsidR="0022571D" w:rsidRPr="00DD35ED" w:rsidRDefault="0022571D" w:rsidP="0022571D">
      <w:pPr>
        <w:jc w:val="right"/>
        <w:rPr>
          <w:rFonts w:cs="Times New Roman"/>
          <w:sz w:val="24"/>
          <w:szCs w:val="24"/>
        </w:rPr>
      </w:pPr>
    </w:p>
    <w:p w:rsidR="0022571D" w:rsidRPr="00BB3B9F" w:rsidRDefault="00BB3B9F" w:rsidP="00BB3B9F">
      <w:pPr>
        <w:jc w:val="left"/>
        <w:rPr>
          <w:rFonts w:cs="Times New Roman"/>
          <w:sz w:val="16"/>
          <w:szCs w:val="16"/>
        </w:rPr>
      </w:pPr>
      <w:r w:rsidRPr="00BB3B9F">
        <w:rPr>
          <w:rFonts w:cs="Times New Roman"/>
          <w:sz w:val="16"/>
          <w:szCs w:val="16"/>
        </w:rPr>
        <w:t>Kontrol: A.G</w:t>
      </w: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p w:rsidR="0022571D" w:rsidRPr="00DD35ED" w:rsidRDefault="0022571D" w:rsidP="0022571D">
      <w:pPr>
        <w:rPr>
          <w:rFonts w:cs="Times New Roman"/>
          <w:sz w:val="24"/>
          <w:szCs w:val="24"/>
        </w:rPr>
      </w:pPr>
    </w:p>
    <w:p w:rsidR="0022571D" w:rsidRPr="00DD35ED" w:rsidRDefault="0022571D">
      <w:pPr>
        <w:rPr>
          <w:rFonts w:cs="Times New Roman"/>
          <w:sz w:val="24"/>
          <w:szCs w:val="24"/>
        </w:rPr>
      </w:pPr>
    </w:p>
    <w:sectPr w:rsidR="0022571D" w:rsidRPr="00DD35ED" w:rsidSect="00BC32F0">
      <w:headerReference w:type="default" r:id="rId10"/>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D4" w:rsidRDefault="00CD5AD4" w:rsidP="00BC32F0">
      <w:r>
        <w:separator/>
      </w:r>
    </w:p>
  </w:endnote>
  <w:endnote w:type="continuationSeparator" w:id="0">
    <w:p w:rsidR="00CD5AD4" w:rsidRDefault="00CD5AD4" w:rsidP="00BC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D4" w:rsidRDefault="00CD5AD4" w:rsidP="00BC32F0">
      <w:r>
        <w:separator/>
      </w:r>
    </w:p>
  </w:footnote>
  <w:footnote w:type="continuationSeparator" w:id="0">
    <w:p w:rsidR="00CD5AD4" w:rsidRDefault="00CD5AD4" w:rsidP="00BC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14258"/>
      <w:docPartObj>
        <w:docPartGallery w:val="Page Numbers (Top of Page)"/>
        <w:docPartUnique/>
      </w:docPartObj>
    </w:sdtPr>
    <w:sdtEndPr/>
    <w:sdtContent>
      <w:p w:rsidR="00BC32F0" w:rsidRDefault="00BC32F0">
        <w:pPr>
          <w:pStyle w:val="stbilgi"/>
          <w:jc w:val="center"/>
        </w:pPr>
        <w:r w:rsidRPr="00BC32F0">
          <w:rPr>
            <w:rFonts w:cs="Times New Roman"/>
            <w:sz w:val="28"/>
            <w:szCs w:val="28"/>
          </w:rPr>
          <w:fldChar w:fldCharType="begin"/>
        </w:r>
        <w:r w:rsidRPr="00BC32F0">
          <w:rPr>
            <w:rFonts w:cs="Times New Roman"/>
            <w:sz w:val="28"/>
            <w:szCs w:val="28"/>
          </w:rPr>
          <w:instrText>PAGE   \* MERGEFORMAT</w:instrText>
        </w:r>
        <w:r w:rsidRPr="00BC32F0">
          <w:rPr>
            <w:rFonts w:cs="Times New Roman"/>
            <w:sz w:val="28"/>
            <w:szCs w:val="28"/>
          </w:rPr>
          <w:fldChar w:fldCharType="separate"/>
        </w:r>
        <w:r w:rsidR="00D97C53">
          <w:rPr>
            <w:rFonts w:cs="Times New Roman"/>
            <w:noProof/>
            <w:sz w:val="28"/>
            <w:szCs w:val="28"/>
          </w:rPr>
          <w:t>113</w:t>
        </w:r>
        <w:r w:rsidRPr="00BC32F0">
          <w:rPr>
            <w:rFonts w:cs="Times New Roman"/>
            <w:sz w:val="28"/>
            <w:szCs w:val="28"/>
          </w:rPr>
          <w:fldChar w:fldCharType="end"/>
        </w:r>
      </w:p>
    </w:sdtContent>
  </w:sdt>
  <w:p w:rsidR="00BC32F0" w:rsidRDefault="00BC32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3D74"/>
    <w:multiLevelType w:val="hybridMultilevel"/>
    <w:tmpl w:val="6DCC88E8"/>
    <w:lvl w:ilvl="0" w:tplc="0DC49BCC">
      <w:start w:val="1"/>
      <w:numFmt w:val="decimal"/>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7F943863"/>
    <w:multiLevelType w:val="hybridMultilevel"/>
    <w:tmpl w:val="E88C0164"/>
    <w:lvl w:ilvl="0" w:tplc="5ED0C9EC">
      <w:start w:val="3"/>
      <w:numFmt w:val="bullet"/>
      <w:lvlText w:val="-"/>
      <w:lvlJc w:val="left"/>
      <w:pPr>
        <w:ind w:left="1211" w:hanging="360"/>
      </w:pPr>
      <w:rPr>
        <w:rFonts w:ascii="Times New Roman" w:eastAsia="Calibri"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E1"/>
    <w:rsid w:val="00017052"/>
    <w:rsid w:val="00043BA1"/>
    <w:rsid w:val="00061047"/>
    <w:rsid w:val="000B7826"/>
    <w:rsid w:val="000D4AA7"/>
    <w:rsid w:val="000E3CE2"/>
    <w:rsid w:val="000F328C"/>
    <w:rsid w:val="000F5DD6"/>
    <w:rsid w:val="00123F68"/>
    <w:rsid w:val="001536D8"/>
    <w:rsid w:val="0019172B"/>
    <w:rsid w:val="001A5A07"/>
    <w:rsid w:val="001C0C94"/>
    <w:rsid w:val="001F17DD"/>
    <w:rsid w:val="002140E1"/>
    <w:rsid w:val="0022571D"/>
    <w:rsid w:val="00263F12"/>
    <w:rsid w:val="002736DF"/>
    <w:rsid w:val="0029708F"/>
    <w:rsid w:val="00363F71"/>
    <w:rsid w:val="003B177F"/>
    <w:rsid w:val="003D2B26"/>
    <w:rsid w:val="003F3AB5"/>
    <w:rsid w:val="004075B8"/>
    <w:rsid w:val="00444CE5"/>
    <w:rsid w:val="0047049D"/>
    <w:rsid w:val="00487AE0"/>
    <w:rsid w:val="004D6F36"/>
    <w:rsid w:val="0050037B"/>
    <w:rsid w:val="00506F04"/>
    <w:rsid w:val="00507945"/>
    <w:rsid w:val="005104D5"/>
    <w:rsid w:val="0054795A"/>
    <w:rsid w:val="005556E1"/>
    <w:rsid w:val="005920DA"/>
    <w:rsid w:val="005E7A74"/>
    <w:rsid w:val="005F3BE4"/>
    <w:rsid w:val="00634958"/>
    <w:rsid w:val="00640371"/>
    <w:rsid w:val="00654003"/>
    <w:rsid w:val="00657020"/>
    <w:rsid w:val="0066137C"/>
    <w:rsid w:val="00667A30"/>
    <w:rsid w:val="00685B22"/>
    <w:rsid w:val="006F1158"/>
    <w:rsid w:val="007321A7"/>
    <w:rsid w:val="00771D7D"/>
    <w:rsid w:val="00784F3C"/>
    <w:rsid w:val="00790C05"/>
    <w:rsid w:val="00790F1F"/>
    <w:rsid w:val="007C2349"/>
    <w:rsid w:val="00805FAF"/>
    <w:rsid w:val="008139C6"/>
    <w:rsid w:val="008348BA"/>
    <w:rsid w:val="00845623"/>
    <w:rsid w:val="008601D1"/>
    <w:rsid w:val="008A2C69"/>
    <w:rsid w:val="008A3140"/>
    <w:rsid w:val="009549B7"/>
    <w:rsid w:val="00975396"/>
    <w:rsid w:val="00980837"/>
    <w:rsid w:val="009A263B"/>
    <w:rsid w:val="009B0D30"/>
    <w:rsid w:val="009C66EA"/>
    <w:rsid w:val="009C75BA"/>
    <w:rsid w:val="00A122E5"/>
    <w:rsid w:val="00A23E49"/>
    <w:rsid w:val="00A340C2"/>
    <w:rsid w:val="00A41867"/>
    <w:rsid w:val="00A70320"/>
    <w:rsid w:val="00A70582"/>
    <w:rsid w:val="00A85616"/>
    <w:rsid w:val="00AF0D64"/>
    <w:rsid w:val="00B03554"/>
    <w:rsid w:val="00B37BB6"/>
    <w:rsid w:val="00B61135"/>
    <w:rsid w:val="00B701A7"/>
    <w:rsid w:val="00B87CC4"/>
    <w:rsid w:val="00BA04EA"/>
    <w:rsid w:val="00BA3E71"/>
    <w:rsid w:val="00BB3B9F"/>
    <w:rsid w:val="00BC32F0"/>
    <w:rsid w:val="00BC385B"/>
    <w:rsid w:val="00BE0DF7"/>
    <w:rsid w:val="00C15FBA"/>
    <w:rsid w:val="00C3521A"/>
    <w:rsid w:val="00C41C73"/>
    <w:rsid w:val="00CA5715"/>
    <w:rsid w:val="00CC3A89"/>
    <w:rsid w:val="00CC76F0"/>
    <w:rsid w:val="00CD5AD4"/>
    <w:rsid w:val="00CD6E4F"/>
    <w:rsid w:val="00CE727F"/>
    <w:rsid w:val="00D112DB"/>
    <w:rsid w:val="00D22366"/>
    <w:rsid w:val="00D2359B"/>
    <w:rsid w:val="00D97C53"/>
    <w:rsid w:val="00DC3D25"/>
    <w:rsid w:val="00DC3D31"/>
    <w:rsid w:val="00DD35ED"/>
    <w:rsid w:val="00E036F9"/>
    <w:rsid w:val="00E33482"/>
    <w:rsid w:val="00E50436"/>
    <w:rsid w:val="00E57E73"/>
    <w:rsid w:val="00E81AB0"/>
    <w:rsid w:val="00E86359"/>
    <w:rsid w:val="00E9605F"/>
    <w:rsid w:val="00ED750D"/>
    <w:rsid w:val="00F01CCC"/>
    <w:rsid w:val="00F33E3B"/>
    <w:rsid w:val="00F46DBE"/>
    <w:rsid w:val="00F71CC4"/>
    <w:rsid w:val="00FC7B8E"/>
    <w:rsid w:val="00FF14B0"/>
    <w:rsid w:val="00FF54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1D"/>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22571D"/>
  </w:style>
  <w:style w:type="table" w:styleId="TabloKlavuzu">
    <w:name w:val="Table Grid"/>
    <w:basedOn w:val="NormalTablo"/>
    <w:uiPriority w:val="59"/>
    <w:rsid w:val="0022571D"/>
    <w:pPr>
      <w:ind w:firstLine="567"/>
    </w:pPr>
    <w:rPr>
      <w:rFonts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2571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22571D"/>
    <w:pPr>
      <w:jc w:val="center"/>
    </w:pPr>
    <w:rPr>
      <w:rFonts w:eastAsia="Times New Roman" w:cs="Times New Roman"/>
      <w:b/>
      <w:bCs/>
      <w:sz w:val="20"/>
      <w:szCs w:val="24"/>
      <w:lang w:val="x-none" w:eastAsia="x-none"/>
    </w:rPr>
  </w:style>
  <w:style w:type="character" w:customStyle="1" w:styleId="KonuBalChar">
    <w:name w:val="Konu Başlığı Char"/>
    <w:basedOn w:val="VarsaylanParagrafYazTipi"/>
    <w:link w:val="KonuBal"/>
    <w:rsid w:val="0022571D"/>
    <w:rPr>
      <w:rFonts w:eastAsia="Times New Roman" w:cs="Times New Roman"/>
      <w:b/>
      <w:bCs/>
      <w:sz w:val="20"/>
      <w:szCs w:val="24"/>
      <w:lang w:val="x-none" w:eastAsia="x-none"/>
    </w:rPr>
  </w:style>
  <w:style w:type="paragraph" w:styleId="GvdeMetni">
    <w:name w:val="Body Text"/>
    <w:basedOn w:val="Normal"/>
    <w:link w:val="GvdeMetniChar"/>
    <w:rsid w:val="0022571D"/>
    <w:rPr>
      <w:rFonts w:eastAsia="Times New Roman" w:cs="Times New Roman"/>
      <w:sz w:val="20"/>
      <w:szCs w:val="24"/>
      <w:lang w:val="x-none" w:eastAsia="x-none"/>
    </w:rPr>
  </w:style>
  <w:style w:type="character" w:customStyle="1" w:styleId="GvdeMetniChar">
    <w:name w:val="Gövde Metni Char"/>
    <w:basedOn w:val="VarsaylanParagrafYazTipi"/>
    <w:link w:val="GvdeMetni"/>
    <w:rsid w:val="0022571D"/>
    <w:rPr>
      <w:rFonts w:eastAsia="Times New Roman" w:cs="Times New Roman"/>
      <w:sz w:val="20"/>
      <w:szCs w:val="24"/>
      <w:lang w:val="x-none" w:eastAsia="x-none"/>
    </w:rPr>
  </w:style>
  <w:style w:type="paragraph" w:styleId="AralkYok">
    <w:name w:val="No Spacing"/>
    <w:uiPriority w:val="1"/>
    <w:qFormat/>
    <w:rsid w:val="0022571D"/>
    <w:pPr>
      <w:jc w:val="left"/>
    </w:pPr>
    <w:rPr>
      <w:rFonts w:eastAsia="Times New Roman" w:cs="Times New Roman"/>
      <w:sz w:val="20"/>
      <w:szCs w:val="20"/>
      <w:lang w:val="en-AU"/>
    </w:rPr>
  </w:style>
  <w:style w:type="paragraph" w:styleId="BalonMetni">
    <w:name w:val="Balloon Text"/>
    <w:basedOn w:val="Normal"/>
    <w:link w:val="BalonMetniChar"/>
    <w:uiPriority w:val="99"/>
    <w:semiHidden/>
    <w:unhideWhenUsed/>
    <w:rsid w:val="00BC32F0"/>
    <w:rPr>
      <w:rFonts w:ascii="Tahoma" w:hAnsi="Tahoma" w:cs="Tahoma"/>
      <w:sz w:val="16"/>
      <w:szCs w:val="16"/>
    </w:rPr>
  </w:style>
  <w:style w:type="character" w:customStyle="1" w:styleId="BalonMetniChar">
    <w:name w:val="Balon Metni Char"/>
    <w:basedOn w:val="VarsaylanParagrafYazTipi"/>
    <w:link w:val="BalonMetni"/>
    <w:uiPriority w:val="99"/>
    <w:semiHidden/>
    <w:rsid w:val="00BC32F0"/>
    <w:rPr>
      <w:rFonts w:ascii="Tahoma" w:hAnsi="Tahoma" w:cs="Tahoma"/>
      <w:sz w:val="16"/>
      <w:szCs w:val="16"/>
    </w:rPr>
  </w:style>
  <w:style w:type="paragraph" w:styleId="stbilgi">
    <w:name w:val="header"/>
    <w:basedOn w:val="Normal"/>
    <w:link w:val="stbilgiChar"/>
    <w:uiPriority w:val="99"/>
    <w:unhideWhenUsed/>
    <w:rsid w:val="00BC32F0"/>
    <w:pPr>
      <w:tabs>
        <w:tab w:val="center" w:pos="4536"/>
        <w:tab w:val="right" w:pos="9072"/>
      </w:tabs>
    </w:pPr>
  </w:style>
  <w:style w:type="character" w:customStyle="1" w:styleId="stbilgiChar">
    <w:name w:val="Üstbilgi Char"/>
    <w:basedOn w:val="VarsaylanParagrafYazTipi"/>
    <w:link w:val="stbilgi"/>
    <w:uiPriority w:val="99"/>
    <w:rsid w:val="00BC32F0"/>
    <w:rPr>
      <w:szCs w:val="22"/>
    </w:rPr>
  </w:style>
  <w:style w:type="paragraph" w:styleId="Altbilgi">
    <w:name w:val="footer"/>
    <w:basedOn w:val="Normal"/>
    <w:link w:val="AltbilgiChar"/>
    <w:uiPriority w:val="99"/>
    <w:unhideWhenUsed/>
    <w:rsid w:val="00BC32F0"/>
    <w:pPr>
      <w:tabs>
        <w:tab w:val="center" w:pos="4536"/>
        <w:tab w:val="right" w:pos="9072"/>
      </w:tabs>
    </w:pPr>
  </w:style>
  <w:style w:type="character" w:customStyle="1" w:styleId="AltbilgiChar">
    <w:name w:val="Altbilgi Char"/>
    <w:basedOn w:val="VarsaylanParagrafYazTipi"/>
    <w:link w:val="Altbilgi"/>
    <w:uiPriority w:val="99"/>
    <w:rsid w:val="00BC32F0"/>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1D"/>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22571D"/>
  </w:style>
  <w:style w:type="table" w:styleId="TabloKlavuzu">
    <w:name w:val="Table Grid"/>
    <w:basedOn w:val="NormalTablo"/>
    <w:uiPriority w:val="59"/>
    <w:rsid w:val="0022571D"/>
    <w:pPr>
      <w:ind w:firstLine="567"/>
    </w:pPr>
    <w:rPr>
      <w:rFonts w:cs="Times New Roman"/>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2571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22571D"/>
    <w:pPr>
      <w:jc w:val="center"/>
    </w:pPr>
    <w:rPr>
      <w:rFonts w:eastAsia="Times New Roman" w:cs="Times New Roman"/>
      <w:b/>
      <w:bCs/>
      <w:sz w:val="20"/>
      <w:szCs w:val="24"/>
      <w:lang w:val="x-none" w:eastAsia="x-none"/>
    </w:rPr>
  </w:style>
  <w:style w:type="character" w:customStyle="1" w:styleId="KonuBalChar">
    <w:name w:val="Konu Başlığı Char"/>
    <w:basedOn w:val="VarsaylanParagrafYazTipi"/>
    <w:link w:val="KonuBal"/>
    <w:rsid w:val="0022571D"/>
    <w:rPr>
      <w:rFonts w:eastAsia="Times New Roman" w:cs="Times New Roman"/>
      <w:b/>
      <w:bCs/>
      <w:sz w:val="20"/>
      <w:szCs w:val="24"/>
      <w:lang w:val="x-none" w:eastAsia="x-none"/>
    </w:rPr>
  </w:style>
  <w:style w:type="paragraph" w:styleId="GvdeMetni">
    <w:name w:val="Body Text"/>
    <w:basedOn w:val="Normal"/>
    <w:link w:val="GvdeMetniChar"/>
    <w:rsid w:val="0022571D"/>
    <w:rPr>
      <w:rFonts w:eastAsia="Times New Roman" w:cs="Times New Roman"/>
      <w:sz w:val="20"/>
      <w:szCs w:val="24"/>
      <w:lang w:val="x-none" w:eastAsia="x-none"/>
    </w:rPr>
  </w:style>
  <w:style w:type="character" w:customStyle="1" w:styleId="GvdeMetniChar">
    <w:name w:val="Gövde Metni Char"/>
    <w:basedOn w:val="VarsaylanParagrafYazTipi"/>
    <w:link w:val="GvdeMetni"/>
    <w:rsid w:val="0022571D"/>
    <w:rPr>
      <w:rFonts w:eastAsia="Times New Roman" w:cs="Times New Roman"/>
      <w:sz w:val="20"/>
      <w:szCs w:val="24"/>
      <w:lang w:val="x-none" w:eastAsia="x-none"/>
    </w:rPr>
  </w:style>
  <w:style w:type="paragraph" w:styleId="AralkYok">
    <w:name w:val="No Spacing"/>
    <w:uiPriority w:val="1"/>
    <w:qFormat/>
    <w:rsid w:val="0022571D"/>
    <w:pPr>
      <w:jc w:val="left"/>
    </w:pPr>
    <w:rPr>
      <w:rFonts w:eastAsia="Times New Roman" w:cs="Times New Roman"/>
      <w:sz w:val="20"/>
      <w:szCs w:val="20"/>
      <w:lang w:val="en-AU"/>
    </w:rPr>
  </w:style>
  <w:style w:type="paragraph" w:styleId="BalonMetni">
    <w:name w:val="Balloon Text"/>
    <w:basedOn w:val="Normal"/>
    <w:link w:val="BalonMetniChar"/>
    <w:uiPriority w:val="99"/>
    <w:semiHidden/>
    <w:unhideWhenUsed/>
    <w:rsid w:val="00BC32F0"/>
    <w:rPr>
      <w:rFonts w:ascii="Tahoma" w:hAnsi="Tahoma" w:cs="Tahoma"/>
      <w:sz w:val="16"/>
      <w:szCs w:val="16"/>
    </w:rPr>
  </w:style>
  <w:style w:type="character" w:customStyle="1" w:styleId="BalonMetniChar">
    <w:name w:val="Balon Metni Char"/>
    <w:basedOn w:val="VarsaylanParagrafYazTipi"/>
    <w:link w:val="BalonMetni"/>
    <w:uiPriority w:val="99"/>
    <w:semiHidden/>
    <w:rsid w:val="00BC32F0"/>
    <w:rPr>
      <w:rFonts w:ascii="Tahoma" w:hAnsi="Tahoma" w:cs="Tahoma"/>
      <w:sz w:val="16"/>
      <w:szCs w:val="16"/>
    </w:rPr>
  </w:style>
  <w:style w:type="paragraph" w:styleId="stbilgi">
    <w:name w:val="header"/>
    <w:basedOn w:val="Normal"/>
    <w:link w:val="stbilgiChar"/>
    <w:uiPriority w:val="99"/>
    <w:unhideWhenUsed/>
    <w:rsid w:val="00BC32F0"/>
    <w:pPr>
      <w:tabs>
        <w:tab w:val="center" w:pos="4536"/>
        <w:tab w:val="right" w:pos="9072"/>
      </w:tabs>
    </w:pPr>
  </w:style>
  <w:style w:type="character" w:customStyle="1" w:styleId="stbilgiChar">
    <w:name w:val="Üstbilgi Char"/>
    <w:basedOn w:val="VarsaylanParagrafYazTipi"/>
    <w:link w:val="stbilgi"/>
    <w:uiPriority w:val="99"/>
    <w:rsid w:val="00BC32F0"/>
    <w:rPr>
      <w:szCs w:val="22"/>
    </w:rPr>
  </w:style>
  <w:style w:type="paragraph" w:styleId="Altbilgi">
    <w:name w:val="footer"/>
    <w:basedOn w:val="Normal"/>
    <w:link w:val="AltbilgiChar"/>
    <w:uiPriority w:val="99"/>
    <w:unhideWhenUsed/>
    <w:rsid w:val="00BC32F0"/>
    <w:pPr>
      <w:tabs>
        <w:tab w:val="center" w:pos="4536"/>
        <w:tab w:val="right" w:pos="9072"/>
      </w:tabs>
    </w:pPr>
  </w:style>
  <w:style w:type="character" w:customStyle="1" w:styleId="AltbilgiChar">
    <w:name w:val="Altbilgi Char"/>
    <w:basedOn w:val="VarsaylanParagrafYazTipi"/>
    <w:link w:val="Altbilgi"/>
    <w:uiPriority w:val="99"/>
    <w:rsid w:val="00BC32F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6EZ6FWJHY7ZQ-2140897982-3720</_dlc_DocId>
    <_dlc_DocIdUrl xmlns="b3e45db7-b0ec-4b6a-9e01-f6f893749e2c">
      <Url>https://evrakcm.gov.ct.tr/siteler/belgeler/tutanaklar/_layouts/15/DocIdRedir.aspx?ID=6EZ6FWJHY7ZQ-2140897982-3720</Url>
      <Description>6EZ6FWJHY7ZQ-2140897982-3720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8E53E495-CEAC-4DB6-94D4-A49B7852EE0F}"/>
</file>

<file path=customXml/itemProps2.xml><?xml version="1.0" encoding="utf-8"?>
<ds:datastoreItem xmlns:ds="http://schemas.openxmlformats.org/officeDocument/2006/customXml" ds:itemID="{1A26611C-C51D-459F-A6EB-7FE5EB8D9F1C}"/>
</file>

<file path=customXml/itemProps3.xml><?xml version="1.0" encoding="utf-8"?>
<ds:datastoreItem xmlns:ds="http://schemas.openxmlformats.org/officeDocument/2006/customXml" ds:itemID="{3EE257CE-143F-4B9D-B268-E9391957CB87}"/>
</file>

<file path=customXml/itemProps4.xml><?xml version="1.0" encoding="utf-8"?>
<ds:datastoreItem xmlns:ds="http://schemas.openxmlformats.org/officeDocument/2006/customXml" ds:itemID="{B31DF396-49F3-4E1A-B6F3-797A99295FAD}"/>
</file>

<file path=customXml/itemProps5.xml><?xml version="1.0" encoding="utf-8"?>
<ds:datastoreItem xmlns:ds="http://schemas.openxmlformats.org/officeDocument/2006/customXml" ds:itemID="{662C1181-75BA-41A2-A0E3-8B33E82AF817}"/>
</file>

<file path=docProps/app.xml><?xml version="1.0" encoding="utf-8"?>
<Properties xmlns="http://schemas.openxmlformats.org/officeDocument/2006/extended-properties" xmlns:vt="http://schemas.openxmlformats.org/officeDocument/2006/docPropsVTypes">
  <Template>Normal</Template>
  <TotalTime>1673</TotalTime>
  <Pages>113</Pages>
  <Words>50928</Words>
  <Characters>290290</Characters>
  <Application>Microsoft Office Word</Application>
  <DocSecurity>0</DocSecurity>
  <Lines>2419</Lines>
  <Paragraphs>681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24’ncü Birleşim 21 Aralık 2023, Perşembe</dc:title>
  <dc:subject/>
  <dc:creator>Sevim Başpınar</dc:creator>
  <cp:keywords/>
  <dc:description/>
  <cp:lastModifiedBy>Mahir Özkavra</cp:lastModifiedBy>
  <cp:revision>273</cp:revision>
  <dcterms:created xsi:type="dcterms:W3CDTF">2024-01-11T09:46:00Z</dcterms:created>
  <dcterms:modified xsi:type="dcterms:W3CDTF">2024-01-30T10:10:00Z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26880374-8a2f-4108-a072-2b4b5e7857b0</vt:lpwstr>
  </property>
  <property fmtid="{D5CDD505-2E9C-101B-9397-08002B2CF9AE}" pid="4" name="TaxKeyword">
    <vt:lpwstr/>
  </property>
</Properties>
</file>